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82" w:rsidRPr="00A23E48" w:rsidRDefault="00092C82" w:rsidP="00A23E48">
      <w:pPr>
        <w:tabs>
          <w:tab w:val="left" w:pos="2534"/>
        </w:tabs>
        <w:spacing w:after="120" w:line="360" w:lineRule="auto"/>
        <w:outlineLvl w:val="0"/>
        <w:rPr>
          <w:rFonts w:ascii="Arial" w:hAnsi="Arial" w:cs="Arial"/>
        </w:rPr>
      </w:pPr>
    </w:p>
    <w:p w:rsidR="002C1FA3" w:rsidRPr="00A23E48" w:rsidRDefault="002C1FA3" w:rsidP="00A23E48">
      <w:pPr>
        <w:tabs>
          <w:tab w:val="center" w:pos="1848"/>
          <w:tab w:val="left" w:pos="5273"/>
        </w:tabs>
        <w:spacing w:after="120" w:line="360" w:lineRule="auto"/>
        <w:outlineLvl w:val="0"/>
        <w:rPr>
          <w:rFonts w:ascii="Arial" w:hAnsi="Arial" w:cs="Arial"/>
        </w:rPr>
      </w:pPr>
    </w:p>
    <w:p w:rsidR="002C1FA3" w:rsidRPr="00A23E48" w:rsidRDefault="002C1FA3" w:rsidP="00A23E48">
      <w:pPr>
        <w:tabs>
          <w:tab w:val="center" w:pos="1848"/>
          <w:tab w:val="left" w:pos="5273"/>
        </w:tabs>
        <w:spacing w:after="120" w:line="360" w:lineRule="auto"/>
        <w:outlineLvl w:val="0"/>
        <w:rPr>
          <w:rFonts w:ascii="Arial" w:hAnsi="Arial" w:cs="Arial"/>
        </w:rPr>
      </w:pPr>
    </w:p>
    <w:p w:rsidR="00C93781" w:rsidRPr="00A23E48" w:rsidRDefault="00C93781" w:rsidP="00A23E48">
      <w:pPr>
        <w:spacing w:after="120" w:line="360" w:lineRule="auto"/>
        <w:ind w:left="5954"/>
        <w:rPr>
          <w:rFonts w:ascii="Arial" w:hAnsi="Arial" w:cs="Arial"/>
          <w:spacing w:val="4"/>
        </w:rPr>
      </w:pPr>
    </w:p>
    <w:p w:rsidR="00C93781" w:rsidRPr="00A23E48" w:rsidRDefault="00C93781" w:rsidP="00A23E48">
      <w:pPr>
        <w:spacing w:after="120" w:line="360" w:lineRule="auto"/>
        <w:ind w:left="5954"/>
        <w:rPr>
          <w:rFonts w:ascii="Arial" w:hAnsi="Arial" w:cs="Arial"/>
          <w:i/>
        </w:rPr>
      </w:pPr>
    </w:p>
    <w:p w:rsidR="00C97BFD" w:rsidRPr="00A23E48" w:rsidRDefault="005477B8" w:rsidP="00A23E48">
      <w:pPr>
        <w:spacing w:after="120" w:line="360" w:lineRule="auto"/>
        <w:rPr>
          <w:rFonts w:ascii="Arial" w:hAnsi="Arial" w:cs="Arial"/>
          <w:b/>
          <w:sz w:val="32"/>
          <w:szCs w:val="32"/>
        </w:rPr>
      </w:pPr>
      <w:r w:rsidRPr="00A23E48">
        <w:rPr>
          <w:rFonts w:ascii="Arial" w:hAnsi="Arial" w:cs="Arial"/>
          <w:b/>
          <w:sz w:val="32"/>
          <w:szCs w:val="32"/>
        </w:rPr>
        <w:t xml:space="preserve">Materiał informacyjny dotyczący </w:t>
      </w:r>
      <w:r w:rsidR="008D32F8" w:rsidRPr="00A23E48">
        <w:rPr>
          <w:rFonts w:ascii="Arial" w:hAnsi="Arial" w:cs="Arial"/>
          <w:b/>
          <w:sz w:val="32"/>
          <w:szCs w:val="32"/>
        </w:rPr>
        <w:t xml:space="preserve">kosztów </w:t>
      </w:r>
      <w:r w:rsidR="00FB68E7" w:rsidRPr="00A23E48">
        <w:rPr>
          <w:rFonts w:ascii="Arial" w:hAnsi="Arial" w:cs="Arial"/>
          <w:b/>
          <w:sz w:val="32"/>
          <w:szCs w:val="32"/>
        </w:rPr>
        <w:t xml:space="preserve">pośrednich </w:t>
      </w:r>
      <w:r w:rsidR="008D32F8" w:rsidRPr="00A23E48">
        <w:rPr>
          <w:rFonts w:ascii="Arial" w:hAnsi="Arial" w:cs="Arial"/>
          <w:b/>
          <w:sz w:val="32"/>
          <w:szCs w:val="32"/>
        </w:rPr>
        <w:t xml:space="preserve">projektu </w:t>
      </w:r>
      <w:r w:rsidR="00FB68E7" w:rsidRPr="00A23E48">
        <w:rPr>
          <w:rFonts w:ascii="Arial" w:hAnsi="Arial" w:cs="Arial"/>
          <w:b/>
          <w:sz w:val="32"/>
          <w:szCs w:val="32"/>
        </w:rPr>
        <w:br/>
      </w:r>
      <w:r w:rsidR="00C97BFD" w:rsidRPr="00A23E48">
        <w:rPr>
          <w:rFonts w:ascii="Arial" w:hAnsi="Arial" w:cs="Arial"/>
          <w:b/>
          <w:sz w:val="32"/>
          <w:szCs w:val="32"/>
        </w:rPr>
        <w:t>Programu Operacyjnego Wiedza Edukacja Rozwój</w:t>
      </w:r>
    </w:p>
    <w:p w:rsidR="00CB4E97" w:rsidRPr="00A23E48" w:rsidRDefault="00CB4E97" w:rsidP="00A23E48">
      <w:pPr>
        <w:spacing w:after="120" w:line="360" w:lineRule="auto"/>
        <w:rPr>
          <w:rFonts w:ascii="Arial" w:hAnsi="Arial" w:cs="Arial"/>
          <w:color w:val="000000"/>
          <w:lang w:eastAsia="en-US"/>
        </w:rPr>
      </w:pPr>
    </w:p>
    <w:p w:rsidR="00C97BFD" w:rsidRPr="00A23E48" w:rsidRDefault="00C97BFD" w:rsidP="00A23E48">
      <w:pPr>
        <w:spacing w:after="120" w:line="360" w:lineRule="auto"/>
        <w:rPr>
          <w:rFonts w:ascii="Arial" w:hAnsi="Arial" w:cs="Arial"/>
          <w:b/>
        </w:rPr>
      </w:pPr>
    </w:p>
    <w:p w:rsidR="001235F0" w:rsidRPr="00A23E48" w:rsidRDefault="001235F0" w:rsidP="00A23E48">
      <w:pPr>
        <w:spacing w:after="120" w:line="360" w:lineRule="auto"/>
        <w:rPr>
          <w:rFonts w:ascii="Arial" w:hAnsi="Arial" w:cs="Arial"/>
        </w:rPr>
      </w:pPr>
    </w:p>
    <w:p w:rsidR="001235F0" w:rsidRPr="00A23E48" w:rsidRDefault="001235F0" w:rsidP="00A23E48">
      <w:pPr>
        <w:spacing w:after="120" w:line="360" w:lineRule="auto"/>
        <w:rPr>
          <w:rFonts w:ascii="Arial" w:hAnsi="Arial" w:cs="Arial"/>
        </w:rPr>
      </w:pPr>
    </w:p>
    <w:p w:rsidR="00C97BFD" w:rsidRPr="00A23E48" w:rsidRDefault="005477B8" w:rsidP="00A23E48">
      <w:pPr>
        <w:spacing w:after="120" w:line="360" w:lineRule="auto"/>
        <w:rPr>
          <w:rFonts w:ascii="Arial" w:hAnsi="Arial" w:cs="Arial"/>
        </w:rPr>
      </w:pPr>
      <w:r w:rsidRPr="00A23E48">
        <w:rPr>
          <w:rFonts w:ascii="Arial" w:hAnsi="Arial" w:cs="Arial"/>
        </w:rPr>
        <w:t>Materiał stanowi wskazówki</w:t>
      </w:r>
      <w:r w:rsidR="00AA1E3D" w:rsidRPr="00A23E48">
        <w:rPr>
          <w:rFonts w:ascii="Arial" w:hAnsi="Arial" w:cs="Arial"/>
        </w:rPr>
        <w:t xml:space="preserve"> </w:t>
      </w:r>
      <w:r w:rsidR="00C97BFD" w:rsidRPr="00A23E48">
        <w:rPr>
          <w:rFonts w:ascii="Arial" w:hAnsi="Arial" w:cs="Arial"/>
        </w:rPr>
        <w:t xml:space="preserve">zarówno dla beneficjentów PO WER jak i instytucji odpowiedzialnych za wdrażanie programu. </w:t>
      </w:r>
      <w:r w:rsidRPr="00A23E48">
        <w:rPr>
          <w:rFonts w:ascii="Arial" w:hAnsi="Arial" w:cs="Arial"/>
        </w:rPr>
        <w:t>S</w:t>
      </w:r>
      <w:r w:rsidR="00C97BFD" w:rsidRPr="00A23E48">
        <w:rPr>
          <w:rFonts w:ascii="Arial" w:hAnsi="Arial" w:cs="Arial"/>
        </w:rPr>
        <w:t xml:space="preserve">tanowi interpretację </w:t>
      </w:r>
      <w:r w:rsidR="00A3375A" w:rsidRPr="00A23E48">
        <w:rPr>
          <w:rFonts w:ascii="Arial" w:hAnsi="Arial" w:cs="Arial"/>
          <w:i/>
        </w:rPr>
        <w:t>Wytycznych w zakresie kwalifikowalności wydatków w ramach Europejskiego Funduszu Rozwoju Regionalnego, Europejskiego Funduszu Społecznego oraz Funduszu Spójności na lata 2014-2020</w:t>
      </w:r>
      <w:r w:rsidR="007358C8" w:rsidRPr="00A23E48">
        <w:rPr>
          <w:rFonts w:ascii="Arial" w:hAnsi="Arial" w:cs="Arial"/>
          <w:i/>
        </w:rPr>
        <w:t xml:space="preserve"> </w:t>
      </w:r>
      <w:r w:rsidRPr="00A23E48">
        <w:rPr>
          <w:rFonts w:ascii="Arial" w:hAnsi="Arial" w:cs="Arial"/>
        </w:rPr>
        <w:t xml:space="preserve">(dalej: </w:t>
      </w:r>
      <w:r w:rsidRPr="00A23E48">
        <w:rPr>
          <w:rFonts w:ascii="Arial" w:hAnsi="Arial" w:cs="Arial"/>
          <w:i/>
        </w:rPr>
        <w:t>Wytyczne</w:t>
      </w:r>
      <w:r w:rsidRPr="00A23E48">
        <w:rPr>
          <w:rFonts w:ascii="Arial" w:hAnsi="Arial" w:cs="Arial"/>
        </w:rPr>
        <w:t xml:space="preserve">) </w:t>
      </w:r>
      <w:r w:rsidR="00C97BFD" w:rsidRPr="00A23E48">
        <w:rPr>
          <w:rFonts w:ascii="Arial" w:hAnsi="Arial" w:cs="Arial"/>
        </w:rPr>
        <w:t>i ma charakter</w:t>
      </w:r>
      <w:r w:rsidR="00AA1E3D" w:rsidRPr="00A23E48">
        <w:rPr>
          <w:rFonts w:ascii="Arial" w:hAnsi="Arial" w:cs="Arial"/>
        </w:rPr>
        <w:t xml:space="preserve"> </w:t>
      </w:r>
      <w:r w:rsidRPr="00A23E48">
        <w:rPr>
          <w:rFonts w:ascii="Arial" w:hAnsi="Arial" w:cs="Arial"/>
          <w:b/>
        </w:rPr>
        <w:t>instruktażowy</w:t>
      </w:r>
      <w:r w:rsidR="00C97BFD" w:rsidRPr="00A23E48">
        <w:rPr>
          <w:rFonts w:ascii="Arial" w:hAnsi="Arial" w:cs="Arial"/>
        </w:rPr>
        <w:t>.</w:t>
      </w:r>
    </w:p>
    <w:p w:rsidR="00CB4E97" w:rsidRPr="00A23E48" w:rsidRDefault="00CB4E97" w:rsidP="00A23E48">
      <w:pPr>
        <w:spacing w:after="120" w:line="360" w:lineRule="auto"/>
        <w:rPr>
          <w:rFonts w:ascii="Arial" w:hAnsi="Arial" w:cs="Arial"/>
          <w:b/>
        </w:rPr>
      </w:pPr>
      <w:r w:rsidRPr="00A23E48">
        <w:rPr>
          <w:rFonts w:ascii="Arial" w:hAnsi="Arial" w:cs="Arial"/>
          <w:b/>
        </w:rPr>
        <w:t xml:space="preserve">Materiał </w:t>
      </w:r>
      <w:r w:rsidRPr="00A23E48">
        <w:rPr>
          <w:rFonts w:ascii="Arial" w:hAnsi="Arial" w:cs="Arial"/>
          <w:b/>
          <w:color w:val="000000"/>
          <w:lang w:eastAsia="en-US"/>
        </w:rPr>
        <w:t>nie dotyczy projektów realizowanych przez powiatowe urzędy pracy</w:t>
      </w:r>
      <w:r w:rsidR="001E2036" w:rsidRPr="00A23E48">
        <w:rPr>
          <w:rFonts w:ascii="Arial" w:hAnsi="Arial" w:cs="Arial"/>
          <w:b/>
          <w:color w:val="000000"/>
          <w:lang w:eastAsia="en-US"/>
        </w:rPr>
        <w:t xml:space="preserve"> oraz projektów pomocy technicznej</w:t>
      </w:r>
      <w:r w:rsidRPr="00A23E48">
        <w:rPr>
          <w:rFonts w:ascii="Arial" w:hAnsi="Arial" w:cs="Arial"/>
          <w:b/>
          <w:color w:val="000000"/>
          <w:lang w:eastAsia="en-US"/>
        </w:rPr>
        <w:t>.</w:t>
      </w:r>
    </w:p>
    <w:p w:rsidR="00CB4E97" w:rsidRPr="00A23E48" w:rsidRDefault="00CB4E97" w:rsidP="00A23E48">
      <w:pPr>
        <w:spacing w:after="120" w:line="360" w:lineRule="auto"/>
        <w:rPr>
          <w:rFonts w:ascii="Arial" w:hAnsi="Arial" w:cs="Arial"/>
        </w:rPr>
      </w:pPr>
    </w:p>
    <w:p w:rsidR="001235F0" w:rsidRPr="00A23E48" w:rsidRDefault="001235F0" w:rsidP="00A23E48">
      <w:pPr>
        <w:spacing w:after="120" w:line="360" w:lineRule="auto"/>
        <w:rPr>
          <w:rFonts w:ascii="Arial" w:hAnsi="Arial" w:cs="Arial"/>
        </w:rPr>
      </w:pPr>
    </w:p>
    <w:p w:rsidR="002C1FA3" w:rsidRPr="00A23E48" w:rsidRDefault="002C1FA3" w:rsidP="00A23E48">
      <w:pPr>
        <w:spacing w:after="120" w:line="360" w:lineRule="auto"/>
        <w:rPr>
          <w:rFonts w:ascii="Arial" w:hAnsi="Arial" w:cs="Arial"/>
        </w:rPr>
      </w:pPr>
    </w:p>
    <w:p w:rsidR="002C1FA3" w:rsidRPr="00A23E48" w:rsidRDefault="002C1FA3" w:rsidP="00A23E48">
      <w:pPr>
        <w:spacing w:after="120" w:line="360" w:lineRule="auto"/>
        <w:rPr>
          <w:rFonts w:ascii="Arial" w:hAnsi="Arial" w:cs="Arial"/>
        </w:rPr>
      </w:pPr>
    </w:p>
    <w:p w:rsidR="00DF3DF5" w:rsidRPr="00A23E48" w:rsidRDefault="00DF3DF5" w:rsidP="00A23E48">
      <w:pPr>
        <w:spacing w:after="120" w:line="360" w:lineRule="auto"/>
        <w:rPr>
          <w:rFonts w:ascii="Arial" w:hAnsi="Arial" w:cs="Arial"/>
        </w:rPr>
      </w:pPr>
    </w:p>
    <w:p w:rsidR="00DF3DF5" w:rsidRPr="00A23E48" w:rsidRDefault="00DF3DF5" w:rsidP="00A23E48">
      <w:pPr>
        <w:spacing w:after="120" w:line="360" w:lineRule="auto"/>
        <w:rPr>
          <w:rFonts w:ascii="Arial" w:hAnsi="Arial" w:cs="Arial"/>
        </w:rPr>
      </w:pPr>
    </w:p>
    <w:p w:rsidR="00A23E48" w:rsidRDefault="00A23E48" w:rsidP="00A23E48">
      <w:pPr>
        <w:spacing w:after="120" w:line="360" w:lineRule="auto"/>
        <w:rPr>
          <w:rFonts w:ascii="Arial" w:hAnsi="Arial" w:cs="Arial"/>
        </w:rPr>
      </w:pPr>
    </w:p>
    <w:p w:rsidR="00A23E48" w:rsidRPr="00A23E48" w:rsidRDefault="00A23E48" w:rsidP="00A23E48">
      <w:pPr>
        <w:spacing w:after="120" w:line="360" w:lineRule="auto"/>
        <w:rPr>
          <w:rFonts w:ascii="Arial" w:hAnsi="Arial" w:cs="Arial"/>
        </w:rPr>
      </w:pPr>
    </w:p>
    <w:p w:rsidR="001235F0" w:rsidRPr="00A23E48" w:rsidRDefault="001235F0" w:rsidP="00A23E48">
      <w:pPr>
        <w:spacing w:after="120" w:line="360" w:lineRule="auto"/>
        <w:rPr>
          <w:rFonts w:ascii="Arial" w:hAnsi="Arial" w:cs="Arial"/>
        </w:rPr>
      </w:pPr>
      <w:r w:rsidRPr="00A23E48">
        <w:rPr>
          <w:rFonts w:ascii="Arial" w:hAnsi="Arial" w:cs="Arial"/>
        </w:rPr>
        <w:t xml:space="preserve">Warszawa, </w:t>
      </w:r>
      <w:r w:rsidR="00C109FA" w:rsidRPr="00A23E48">
        <w:rPr>
          <w:rFonts w:ascii="Arial" w:hAnsi="Arial" w:cs="Arial"/>
        </w:rPr>
        <w:t>maj</w:t>
      </w:r>
      <w:r w:rsidR="00F96082" w:rsidRPr="00A23E48">
        <w:rPr>
          <w:rFonts w:ascii="Arial" w:hAnsi="Arial" w:cs="Arial"/>
        </w:rPr>
        <w:t xml:space="preserve"> </w:t>
      </w:r>
      <w:r w:rsidR="00AA1E3D" w:rsidRPr="00A23E48">
        <w:rPr>
          <w:rFonts w:ascii="Arial" w:hAnsi="Arial" w:cs="Arial"/>
        </w:rPr>
        <w:t>201</w:t>
      </w:r>
      <w:r w:rsidR="008177EA" w:rsidRPr="00A23E48">
        <w:rPr>
          <w:rFonts w:ascii="Arial" w:hAnsi="Arial" w:cs="Arial"/>
        </w:rPr>
        <w:t>8</w:t>
      </w:r>
      <w:r w:rsidR="00AA1E3D" w:rsidRPr="00A23E48">
        <w:rPr>
          <w:rFonts w:ascii="Arial" w:hAnsi="Arial" w:cs="Arial"/>
        </w:rPr>
        <w:t xml:space="preserve"> </w:t>
      </w:r>
      <w:r w:rsidRPr="00A23E48">
        <w:rPr>
          <w:rFonts w:ascii="Arial" w:hAnsi="Arial" w:cs="Arial"/>
        </w:rPr>
        <w:t>r.</w:t>
      </w:r>
    </w:p>
    <w:sdt>
      <w:sdtPr>
        <w:rPr>
          <w:rFonts w:ascii="Arial" w:eastAsia="Times New Roman" w:hAnsi="Arial" w:cs="Arial"/>
          <w:b w:val="0"/>
          <w:bCs w:val="0"/>
          <w:color w:val="auto"/>
          <w:sz w:val="24"/>
          <w:szCs w:val="24"/>
        </w:rPr>
        <w:id w:val="-1023932599"/>
        <w:docPartObj>
          <w:docPartGallery w:val="Table of Contents"/>
          <w:docPartUnique/>
        </w:docPartObj>
      </w:sdtPr>
      <w:sdtEndPr/>
      <w:sdtContent>
        <w:p w:rsidR="00133916" w:rsidRPr="00A23E48" w:rsidRDefault="00133916" w:rsidP="00A23E48">
          <w:pPr>
            <w:pStyle w:val="Nagwekspisutreci"/>
            <w:spacing w:before="0" w:after="120" w:line="360" w:lineRule="auto"/>
            <w:rPr>
              <w:rFonts w:ascii="Arial" w:hAnsi="Arial" w:cs="Arial"/>
              <w:sz w:val="24"/>
              <w:szCs w:val="24"/>
            </w:rPr>
          </w:pPr>
          <w:r w:rsidRPr="00A23E48">
            <w:rPr>
              <w:rFonts w:ascii="Arial" w:hAnsi="Arial" w:cs="Arial"/>
              <w:sz w:val="24"/>
              <w:szCs w:val="24"/>
            </w:rPr>
            <w:t>Spis tre</w:t>
          </w:r>
          <w:bookmarkStart w:id="0" w:name="_GoBack"/>
          <w:bookmarkEnd w:id="0"/>
          <w:r w:rsidRPr="00A23E48">
            <w:rPr>
              <w:rFonts w:ascii="Arial" w:hAnsi="Arial" w:cs="Arial"/>
              <w:sz w:val="24"/>
              <w:szCs w:val="24"/>
            </w:rPr>
            <w:t>ści</w:t>
          </w:r>
        </w:p>
        <w:p w:rsidR="00B31385" w:rsidRDefault="00133916">
          <w:pPr>
            <w:pStyle w:val="Spistreci1"/>
            <w:tabs>
              <w:tab w:val="right" w:leader="dot" w:pos="9628"/>
            </w:tabs>
            <w:rPr>
              <w:rFonts w:asciiTheme="minorHAnsi" w:eastAsiaTheme="minorEastAsia" w:hAnsiTheme="minorHAnsi" w:cstheme="minorBidi"/>
              <w:noProof/>
              <w:sz w:val="22"/>
              <w:szCs w:val="22"/>
            </w:rPr>
          </w:pPr>
          <w:r w:rsidRPr="00A23E48">
            <w:rPr>
              <w:rFonts w:ascii="Arial" w:hAnsi="Arial" w:cs="Arial"/>
            </w:rPr>
            <w:fldChar w:fldCharType="begin"/>
          </w:r>
          <w:r w:rsidRPr="00A23E48">
            <w:rPr>
              <w:rFonts w:ascii="Arial" w:hAnsi="Arial" w:cs="Arial"/>
            </w:rPr>
            <w:instrText xml:space="preserve"> TOC \o "1-3" \h \z \u </w:instrText>
          </w:r>
          <w:r w:rsidRPr="00A23E48">
            <w:rPr>
              <w:rFonts w:ascii="Arial" w:hAnsi="Arial" w:cs="Arial"/>
            </w:rPr>
            <w:fldChar w:fldCharType="separate"/>
          </w:r>
          <w:hyperlink w:anchor="_Toc514850897" w:history="1">
            <w:r w:rsidR="00B31385" w:rsidRPr="004D5454">
              <w:rPr>
                <w:rStyle w:val="Hipercze"/>
                <w:rFonts w:ascii="Arial" w:hAnsi="Arial" w:cs="Arial"/>
                <w:noProof/>
              </w:rPr>
              <w:t>Rozdział I. Definicja kosztów pośrednich</w:t>
            </w:r>
            <w:r w:rsidR="00B31385">
              <w:rPr>
                <w:noProof/>
                <w:webHidden/>
              </w:rPr>
              <w:tab/>
            </w:r>
            <w:r w:rsidR="00B31385">
              <w:rPr>
                <w:noProof/>
                <w:webHidden/>
              </w:rPr>
              <w:fldChar w:fldCharType="begin"/>
            </w:r>
            <w:r w:rsidR="00B31385">
              <w:rPr>
                <w:noProof/>
                <w:webHidden/>
              </w:rPr>
              <w:instrText xml:space="preserve"> PAGEREF _Toc514850897 \h </w:instrText>
            </w:r>
            <w:r w:rsidR="00B31385">
              <w:rPr>
                <w:noProof/>
                <w:webHidden/>
              </w:rPr>
            </w:r>
            <w:r w:rsidR="00B31385">
              <w:rPr>
                <w:noProof/>
                <w:webHidden/>
              </w:rPr>
              <w:fldChar w:fldCharType="separate"/>
            </w:r>
            <w:r w:rsidR="00B31385">
              <w:rPr>
                <w:noProof/>
                <w:webHidden/>
              </w:rPr>
              <w:t>4</w:t>
            </w:r>
            <w:r w:rsidR="00B31385">
              <w:rPr>
                <w:noProof/>
                <w:webHidden/>
              </w:rPr>
              <w:fldChar w:fldCharType="end"/>
            </w:r>
          </w:hyperlink>
        </w:p>
        <w:p w:rsidR="00B31385" w:rsidRDefault="00B31385">
          <w:pPr>
            <w:pStyle w:val="Spistreci2"/>
            <w:tabs>
              <w:tab w:val="left" w:pos="660"/>
              <w:tab w:val="right" w:leader="dot" w:pos="9628"/>
            </w:tabs>
            <w:rPr>
              <w:noProof/>
            </w:rPr>
          </w:pPr>
          <w:hyperlink w:anchor="_Toc514850898" w:history="1">
            <w:r w:rsidRPr="004D5454">
              <w:rPr>
                <w:rStyle w:val="Hipercze"/>
                <w:rFonts w:ascii="Arial" w:hAnsi="Arial" w:cs="Arial"/>
                <w:noProof/>
              </w:rPr>
              <w:t>1.</w:t>
            </w:r>
            <w:r>
              <w:rPr>
                <w:noProof/>
              </w:rPr>
              <w:tab/>
            </w:r>
            <w:r w:rsidRPr="004D5454">
              <w:rPr>
                <w:rStyle w:val="Hipercze"/>
                <w:rFonts w:ascii="Arial" w:hAnsi="Arial" w:cs="Arial"/>
                <w:noProof/>
              </w:rPr>
              <w:t>Co to są koszty pośrednie projektu?</w:t>
            </w:r>
            <w:r>
              <w:rPr>
                <w:noProof/>
                <w:webHidden/>
              </w:rPr>
              <w:tab/>
            </w:r>
            <w:r>
              <w:rPr>
                <w:noProof/>
                <w:webHidden/>
              </w:rPr>
              <w:fldChar w:fldCharType="begin"/>
            </w:r>
            <w:r>
              <w:rPr>
                <w:noProof/>
                <w:webHidden/>
              </w:rPr>
              <w:instrText xml:space="preserve"> PAGEREF _Toc514850898 \h </w:instrText>
            </w:r>
            <w:r>
              <w:rPr>
                <w:noProof/>
                <w:webHidden/>
              </w:rPr>
            </w:r>
            <w:r>
              <w:rPr>
                <w:noProof/>
                <w:webHidden/>
              </w:rPr>
              <w:fldChar w:fldCharType="separate"/>
            </w:r>
            <w:r>
              <w:rPr>
                <w:noProof/>
                <w:webHidden/>
              </w:rPr>
              <w:t>4</w:t>
            </w:r>
            <w:r>
              <w:rPr>
                <w:noProof/>
                <w:webHidden/>
              </w:rPr>
              <w:fldChar w:fldCharType="end"/>
            </w:r>
          </w:hyperlink>
        </w:p>
        <w:p w:rsidR="00B31385" w:rsidRDefault="00B31385">
          <w:pPr>
            <w:pStyle w:val="Spistreci2"/>
            <w:tabs>
              <w:tab w:val="left" w:pos="660"/>
              <w:tab w:val="right" w:leader="dot" w:pos="9628"/>
            </w:tabs>
            <w:rPr>
              <w:noProof/>
            </w:rPr>
          </w:pPr>
          <w:hyperlink w:anchor="_Toc514850899" w:history="1">
            <w:r w:rsidRPr="004D5454">
              <w:rPr>
                <w:rStyle w:val="Hipercze"/>
                <w:rFonts w:ascii="Arial" w:hAnsi="Arial" w:cs="Arial"/>
                <w:b/>
                <w:noProof/>
              </w:rPr>
              <w:t>2.</w:t>
            </w:r>
            <w:r>
              <w:rPr>
                <w:noProof/>
              </w:rPr>
              <w:tab/>
            </w:r>
            <w:r w:rsidRPr="004D5454">
              <w:rPr>
                <w:rStyle w:val="Hipercze"/>
                <w:rFonts w:ascii="Arial" w:hAnsi="Arial" w:cs="Arial"/>
                <w:b/>
                <w:noProof/>
              </w:rPr>
              <w:t>Które koszty pośrednie są niekwalifikowalne?</w:t>
            </w:r>
            <w:r>
              <w:rPr>
                <w:noProof/>
                <w:webHidden/>
              </w:rPr>
              <w:tab/>
            </w:r>
            <w:r>
              <w:rPr>
                <w:noProof/>
                <w:webHidden/>
              </w:rPr>
              <w:fldChar w:fldCharType="begin"/>
            </w:r>
            <w:r>
              <w:rPr>
                <w:noProof/>
                <w:webHidden/>
              </w:rPr>
              <w:instrText xml:space="preserve"> PAGEREF _Toc514850899 \h </w:instrText>
            </w:r>
            <w:r>
              <w:rPr>
                <w:noProof/>
                <w:webHidden/>
              </w:rPr>
            </w:r>
            <w:r>
              <w:rPr>
                <w:noProof/>
                <w:webHidden/>
              </w:rPr>
              <w:fldChar w:fldCharType="separate"/>
            </w:r>
            <w:r>
              <w:rPr>
                <w:noProof/>
                <w:webHidden/>
              </w:rPr>
              <w:t>5</w:t>
            </w:r>
            <w:r>
              <w:rPr>
                <w:noProof/>
                <w:webHidden/>
              </w:rPr>
              <w:fldChar w:fldCharType="end"/>
            </w:r>
          </w:hyperlink>
        </w:p>
        <w:p w:rsidR="00B31385" w:rsidRDefault="00B31385">
          <w:pPr>
            <w:pStyle w:val="Spistreci2"/>
            <w:tabs>
              <w:tab w:val="left" w:pos="660"/>
              <w:tab w:val="right" w:leader="dot" w:pos="9628"/>
            </w:tabs>
            <w:rPr>
              <w:noProof/>
            </w:rPr>
          </w:pPr>
          <w:hyperlink w:anchor="_Toc514850900" w:history="1">
            <w:r w:rsidRPr="004D5454">
              <w:rPr>
                <w:rStyle w:val="Hipercze"/>
                <w:rFonts w:ascii="Arial" w:hAnsi="Arial" w:cs="Arial"/>
                <w:b/>
                <w:noProof/>
              </w:rPr>
              <w:t>3.</w:t>
            </w:r>
            <w:r>
              <w:rPr>
                <w:noProof/>
              </w:rPr>
              <w:tab/>
            </w:r>
            <w:r w:rsidRPr="004D5454">
              <w:rPr>
                <w:rStyle w:val="Hipercze"/>
                <w:rFonts w:ascii="Arial" w:hAnsi="Arial" w:cs="Arial"/>
                <w:b/>
                <w:noProof/>
              </w:rPr>
              <w:t>Czy beneficjent musi rozliczać koszty pośrednie w ramach projektu?</w:t>
            </w:r>
            <w:r>
              <w:rPr>
                <w:noProof/>
                <w:webHidden/>
              </w:rPr>
              <w:tab/>
            </w:r>
            <w:r>
              <w:rPr>
                <w:noProof/>
                <w:webHidden/>
              </w:rPr>
              <w:fldChar w:fldCharType="begin"/>
            </w:r>
            <w:r>
              <w:rPr>
                <w:noProof/>
                <w:webHidden/>
              </w:rPr>
              <w:instrText xml:space="preserve"> PAGEREF _Toc514850900 \h </w:instrText>
            </w:r>
            <w:r>
              <w:rPr>
                <w:noProof/>
                <w:webHidden/>
              </w:rPr>
            </w:r>
            <w:r>
              <w:rPr>
                <w:noProof/>
                <w:webHidden/>
              </w:rPr>
              <w:fldChar w:fldCharType="separate"/>
            </w:r>
            <w:r>
              <w:rPr>
                <w:noProof/>
                <w:webHidden/>
              </w:rPr>
              <w:t>5</w:t>
            </w:r>
            <w:r>
              <w:rPr>
                <w:noProof/>
                <w:webHidden/>
              </w:rPr>
              <w:fldChar w:fldCharType="end"/>
            </w:r>
          </w:hyperlink>
        </w:p>
        <w:p w:rsidR="00B31385" w:rsidRDefault="00B31385">
          <w:pPr>
            <w:pStyle w:val="Spistreci2"/>
            <w:tabs>
              <w:tab w:val="left" w:pos="660"/>
              <w:tab w:val="right" w:leader="dot" w:pos="9628"/>
            </w:tabs>
            <w:rPr>
              <w:noProof/>
            </w:rPr>
          </w:pPr>
          <w:hyperlink w:anchor="_Toc514850901" w:history="1">
            <w:r w:rsidRPr="004D5454">
              <w:rPr>
                <w:rStyle w:val="Hipercze"/>
                <w:rFonts w:ascii="Arial" w:hAnsi="Arial" w:cs="Arial"/>
                <w:b/>
                <w:noProof/>
              </w:rPr>
              <w:t>4.</w:t>
            </w:r>
            <w:r>
              <w:rPr>
                <w:noProof/>
              </w:rPr>
              <w:tab/>
            </w:r>
            <w:r w:rsidRPr="004D5454">
              <w:rPr>
                <w:rStyle w:val="Hipercze"/>
                <w:rFonts w:ascii="Arial" w:hAnsi="Arial" w:cs="Arial"/>
                <w:b/>
                <w:noProof/>
              </w:rPr>
              <w:t>W jakiej wysokości kwalifikowalne są koszty pośrednie?</w:t>
            </w:r>
            <w:r>
              <w:rPr>
                <w:noProof/>
                <w:webHidden/>
              </w:rPr>
              <w:tab/>
            </w:r>
            <w:r>
              <w:rPr>
                <w:noProof/>
                <w:webHidden/>
              </w:rPr>
              <w:fldChar w:fldCharType="begin"/>
            </w:r>
            <w:r>
              <w:rPr>
                <w:noProof/>
                <w:webHidden/>
              </w:rPr>
              <w:instrText xml:space="preserve"> PAGEREF _Toc514850901 \h </w:instrText>
            </w:r>
            <w:r>
              <w:rPr>
                <w:noProof/>
                <w:webHidden/>
              </w:rPr>
            </w:r>
            <w:r>
              <w:rPr>
                <w:noProof/>
                <w:webHidden/>
              </w:rPr>
              <w:fldChar w:fldCharType="separate"/>
            </w:r>
            <w:r>
              <w:rPr>
                <w:noProof/>
                <w:webHidden/>
              </w:rPr>
              <w:t>5</w:t>
            </w:r>
            <w:r>
              <w:rPr>
                <w:noProof/>
                <w:webHidden/>
              </w:rPr>
              <w:fldChar w:fldCharType="end"/>
            </w:r>
          </w:hyperlink>
        </w:p>
        <w:p w:rsidR="00B31385" w:rsidRDefault="00B31385">
          <w:pPr>
            <w:pStyle w:val="Spistreci2"/>
            <w:tabs>
              <w:tab w:val="left" w:pos="660"/>
              <w:tab w:val="right" w:leader="dot" w:pos="9628"/>
            </w:tabs>
            <w:rPr>
              <w:noProof/>
            </w:rPr>
          </w:pPr>
          <w:hyperlink w:anchor="_Toc514850902" w:history="1">
            <w:r w:rsidRPr="004D5454">
              <w:rPr>
                <w:rStyle w:val="Hipercze"/>
                <w:rFonts w:ascii="Arial" w:hAnsi="Arial" w:cs="Arial"/>
                <w:b/>
                <w:noProof/>
                <w:lang w:eastAsia="en-US"/>
              </w:rPr>
              <w:t>5.</w:t>
            </w:r>
            <w:r>
              <w:rPr>
                <w:noProof/>
              </w:rPr>
              <w:tab/>
            </w:r>
            <w:r w:rsidRPr="004D5454">
              <w:rPr>
                <w:rStyle w:val="Hipercze"/>
                <w:rFonts w:ascii="Arial" w:hAnsi="Arial" w:cs="Arial"/>
                <w:b/>
                <w:noProof/>
                <w:lang w:eastAsia="en-US"/>
              </w:rPr>
              <w:t>Jak wykazywać koszty pośrednie we wniosku o dofinansowanie</w:t>
            </w:r>
            <w:r w:rsidRPr="004D5454">
              <w:rPr>
                <w:rStyle w:val="Hipercze"/>
                <w:rFonts w:ascii="Arial" w:hAnsi="Arial" w:cs="Arial"/>
                <w:b/>
                <w:i/>
                <w:noProof/>
                <w:lang w:eastAsia="en-US"/>
              </w:rPr>
              <w:t>?</w:t>
            </w:r>
            <w:r>
              <w:rPr>
                <w:noProof/>
                <w:webHidden/>
              </w:rPr>
              <w:tab/>
            </w:r>
            <w:r>
              <w:rPr>
                <w:noProof/>
                <w:webHidden/>
              </w:rPr>
              <w:fldChar w:fldCharType="begin"/>
            </w:r>
            <w:r>
              <w:rPr>
                <w:noProof/>
                <w:webHidden/>
              </w:rPr>
              <w:instrText xml:space="preserve"> PAGEREF _Toc514850902 \h </w:instrText>
            </w:r>
            <w:r>
              <w:rPr>
                <w:noProof/>
                <w:webHidden/>
              </w:rPr>
            </w:r>
            <w:r>
              <w:rPr>
                <w:noProof/>
                <w:webHidden/>
              </w:rPr>
              <w:fldChar w:fldCharType="separate"/>
            </w:r>
            <w:r>
              <w:rPr>
                <w:noProof/>
                <w:webHidden/>
              </w:rPr>
              <w:t>7</w:t>
            </w:r>
            <w:r>
              <w:rPr>
                <w:noProof/>
                <w:webHidden/>
              </w:rPr>
              <w:fldChar w:fldCharType="end"/>
            </w:r>
          </w:hyperlink>
        </w:p>
        <w:p w:rsidR="00B31385" w:rsidRDefault="00B31385">
          <w:pPr>
            <w:pStyle w:val="Spistreci2"/>
            <w:tabs>
              <w:tab w:val="left" w:pos="660"/>
              <w:tab w:val="right" w:leader="dot" w:pos="9628"/>
            </w:tabs>
            <w:rPr>
              <w:noProof/>
            </w:rPr>
          </w:pPr>
          <w:hyperlink w:anchor="_Toc514850903" w:history="1">
            <w:r w:rsidRPr="004D5454">
              <w:rPr>
                <w:rStyle w:val="Hipercze"/>
                <w:rFonts w:ascii="Arial" w:hAnsi="Arial" w:cs="Arial"/>
                <w:b/>
                <w:noProof/>
                <w:lang w:eastAsia="en-US"/>
              </w:rPr>
              <w:t>6.</w:t>
            </w:r>
            <w:r>
              <w:rPr>
                <w:noProof/>
              </w:rPr>
              <w:tab/>
            </w:r>
            <w:r w:rsidRPr="004D5454">
              <w:rPr>
                <w:rStyle w:val="Hipercze"/>
                <w:rFonts w:ascii="Arial" w:hAnsi="Arial" w:cs="Arial"/>
                <w:b/>
                <w:noProof/>
                <w:lang w:eastAsia="en-US"/>
              </w:rPr>
              <w:t>Czy beneficjent otrzymuje zaliczkę na pokrycie kosztów pośrednich projektu?</w:t>
            </w:r>
            <w:r>
              <w:rPr>
                <w:noProof/>
                <w:webHidden/>
              </w:rPr>
              <w:tab/>
            </w:r>
            <w:r>
              <w:rPr>
                <w:noProof/>
                <w:webHidden/>
              </w:rPr>
              <w:fldChar w:fldCharType="begin"/>
            </w:r>
            <w:r>
              <w:rPr>
                <w:noProof/>
                <w:webHidden/>
              </w:rPr>
              <w:instrText xml:space="preserve"> PAGEREF _Toc514850903 \h </w:instrText>
            </w:r>
            <w:r>
              <w:rPr>
                <w:noProof/>
                <w:webHidden/>
              </w:rPr>
            </w:r>
            <w:r>
              <w:rPr>
                <w:noProof/>
                <w:webHidden/>
              </w:rPr>
              <w:fldChar w:fldCharType="separate"/>
            </w:r>
            <w:r>
              <w:rPr>
                <w:noProof/>
                <w:webHidden/>
              </w:rPr>
              <w:t>8</w:t>
            </w:r>
            <w:r>
              <w:rPr>
                <w:noProof/>
                <w:webHidden/>
              </w:rPr>
              <w:fldChar w:fldCharType="end"/>
            </w:r>
          </w:hyperlink>
        </w:p>
        <w:p w:rsidR="00B31385" w:rsidRDefault="00B31385">
          <w:pPr>
            <w:pStyle w:val="Spistreci2"/>
            <w:tabs>
              <w:tab w:val="left" w:pos="660"/>
              <w:tab w:val="right" w:leader="dot" w:pos="9628"/>
            </w:tabs>
            <w:rPr>
              <w:noProof/>
            </w:rPr>
          </w:pPr>
          <w:hyperlink w:anchor="_Toc514850904" w:history="1">
            <w:r w:rsidRPr="004D5454">
              <w:rPr>
                <w:rStyle w:val="Hipercze"/>
                <w:rFonts w:ascii="Arial" w:hAnsi="Arial" w:cs="Arial"/>
                <w:b/>
                <w:noProof/>
              </w:rPr>
              <w:t>7.</w:t>
            </w:r>
            <w:r>
              <w:rPr>
                <w:noProof/>
              </w:rPr>
              <w:tab/>
            </w:r>
            <w:r w:rsidRPr="004D5454">
              <w:rPr>
                <w:rStyle w:val="Hipercze"/>
                <w:rFonts w:ascii="Arial" w:hAnsi="Arial" w:cs="Arial"/>
                <w:b/>
                <w:noProof/>
              </w:rPr>
              <w:t>Jak rozliczać koszty pośrednie we wnioskach o płatność</w:t>
            </w:r>
            <w:r>
              <w:rPr>
                <w:noProof/>
                <w:webHidden/>
              </w:rPr>
              <w:tab/>
            </w:r>
            <w:r>
              <w:rPr>
                <w:noProof/>
                <w:webHidden/>
              </w:rPr>
              <w:fldChar w:fldCharType="begin"/>
            </w:r>
            <w:r>
              <w:rPr>
                <w:noProof/>
                <w:webHidden/>
              </w:rPr>
              <w:instrText xml:space="preserve"> PAGEREF _Toc514850904 \h </w:instrText>
            </w:r>
            <w:r>
              <w:rPr>
                <w:noProof/>
                <w:webHidden/>
              </w:rPr>
            </w:r>
            <w:r>
              <w:rPr>
                <w:noProof/>
                <w:webHidden/>
              </w:rPr>
              <w:fldChar w:fldCharType="separate"/>
            </w:r>
            <w:r>
              <w:rPr>
                <w:noProof/>
                <w:webHidden/>
              </w:rPr>
              <w:t>9</w:t>
            </w:r>
            <w:r>
              <w:rPr>
                <w:noProof/>
                <w:webHidden/>
              </w:rPr>
              <w:fldChar w:fldCharType="end"/>
            </w:r>
          </w:hyperlink>
        </w:p>
        <w:p w:rsidR="00B31385" w:rsidRDefault="00B31385">
          <w:pPr>
            <w:pStyle w:val="Spistreci2"/>
            <w:tabs>
              <w:tab w:val="left" w:pos="660"/>
              <w:tab w:val="right" w:leader="dot" w:pos="9628"/>
            </w:tabs>
            <w:rPr>
              <w:noProof/>
            </w:rPr>
          </w:pPr>
          <w:hyperlink w:anchor="_Toc514850905" w:history="1">
            <w:r w:rsidRPr="004D5454">
              <w:rPr>
                <w:rStyle w:val="Hipercze"/>
                <w:rFonts w:ascii="Arial" w:hAnsi="Arial" w:cs="Arial"/>
                <w:b/>
                <w:noProof/>
              </w:rPr>
              <w:t>8.</w:t>
            </w:r>
            <w:r>
              <w:rPr>
                <w:noProof/>
              </w:rPr>
              <w:tab/>
            </w:r>
            <w:r w:rsidRPr="004D5454">
              <w:rPr>
                <w:rStyle w:val="Hipercze"/>
                <w:rFonts w:ascii="Arial" w:hAnsi="Arial" w:cs="Arial"/>
                <w:b/>
                <w:noProof/>
              </w:rPr>
              <w:t>Jak dokumentować koszty pośrednie we wniosku o płatność?</w:t>
            </w:r>
            <w:r>
              <w:rPr>
                <w:noProof/>
                <w:webHidden/>
              </w:rPr>
              <w:tab/>
            </w:r>
            <w:r>
              <w:rPr>
                <w:noProof/>
                <w:webHidden/>
              </w:rPr>
              <w:fldChar w:fldCharType="begin"/>
            </w:r>
            <w:r>
              <w:rPr>
                <w:noProof/>
                <w:webHidden/>
              </w:rPr>
              <w:instrText xml:space="preserve"> PAGEREF _Toc514850905 \h </w:instrText>
            </w:r>
            <w:r>
              <w:rPr>
                <w:noProof/>
                <w:webHidden/>
              </w:rPr>
            </w:r>
            <w:r>
              <w:rPr>
                <w:noProof/>
                <w:webHidden/>
              </w:rPr>
              <w:fldChar w:fldCharType="separate"/>
            </w:r>
            <w:r>
              <w:rPr>
                <w:noProof/>
                <w:webHidden/>
              </w:rPr>
              <w:t>9</w:t>
            </w:r>
            <w:r>
              <w:rPr>
                <w:noProof/>
                <w:webHidden/>
              </w:rPr>
              <w:fldChar w:fldCharType="end"/>
            </w:r>
          </w:hyperlink>
        </w:p>
        <w:p w:rsidR="00B31385" w:rsidRDefault="00B31385">
          <w:pPr>
            <w:pStyle w:val="Spistreci2"/>
            <w:tabs>
              <w:tab w:val="left" w:pos="660"/>
              <w:tab w:val="right" w:leader="dot" w:pos="9628"/>
            </w:tabs>
            <w:rPr>
              <w:noProof/>
            </w:rPr>
          </w:pPr>
          <w:hyperlink w:anchor="_Toc514850906" w:history="1">
            <w:r w:rsidRPr="004D5454">
              <w:rPr>
                <w:rStyle w:val="Hipercze"/>
                <w:rFonts w:ascii="Arial" w:hAnsi="Arial" w:cs="Arial"/>
                <w:b/>
                <w:noProof/>
              </w:rPr>
              <w:t>9.</w:t>
            </w:r>
            <w:r>
              <w:rPr>
                <w:noProof/>
              </w:rPr>
              <w:tab/>
            </w:r>
            <w:r w:rsidRPr="004D5454">
              <w:rPr>
                <w:rStyle w:val="Hipercze"/>
                <w:rFonts w:ascii="Arial" w:hAnsi="Arial" w:cs="Arial"/>
                <w:b/>
                <w:noProof/>
                <w:lang w:eastAsia="en-US"/>
              </w:rPr>
              <w:t>Czy do kosztów pośrednich ma zastosowanie zasada konkurencyjności  i rozeznanie rynku?</w:t>
            </w:r>
            <w:r>
              <w:rPr>
                <w:noProof/>
                <w:webHidden/>
              </w:rPr>
              <w:tab/>
            </w:r>
            <w:r>
              <w:rPr>
                <w:noProof/>
                <w:webHidden/>
              </w:rPr>
              <w:fldChar w:fldCharType="begin"/>
            </w:r>
            <w:r>
              <w:rPr>
                <w:noProof/>
                <w:webHidden/>
              </w:rPr>
              <w:instrText xml:space="preserve"> PAGEREF _Toc514850906 \h </w:instrText>
            </w:r>
            <w:r>
              <w:rPr>
                <w:noProof/>
                <w:webHidden/>
              </w:rPr>
            </w:r>
            <w:r>
              <w:rPr>
                <w:noProof/>
                <w:webHidden/>
              </w:rPr>
              <w:fldChar w:fldCharType="separate"/>
            </w:r>
            <w:r>
              <w:rPr>
                <w:noProof/>
                <w:webHidden/>
              </w:rPr>
              <w:t>10</w:t>
            </w:r>
            <w:r>
              <w:rPr>
                <w:noProof/>
                <w:webHidden/>
              </w:rPr>
              <w:fldChar w:fldCharType="end"/>
            </w:r>
          </w:hyperlink>
        </w:p>
        <w:p w:rsidR="00B31385" w:rsidRDefault="00B31385">
          <w:pPr>
            <w:pStyle w:val="Spistreci2"/>
            <w:tabs>
              <w:tab w:val="left" w:pos="880"/>
              <w:tab w:val="right" w:leader="dot" w:pos="9628"/>
            </w:tabs>
            <w:rPr>
              <w:noProof/>
            </w:rPr>
          </w:pPr>
          <w:hyperlink w:anchor="_Toc514850907" w:history="1">
            <w:r w:rsidRPr="004D5454">
              <w:rPr>
                <w:rStyle w:val="Hipercze"/>
                <w:rFonts w:ascii="Arial" w:hAnsi="Arial" w:cs="Arial"/>
                <w:b/>
                <w:noProof/>
              </w:rPr>
              <w:t>10.</w:t>
            </w:r>
            <w:r>
              <w:rPr>
                <w:noProof/>
              </w:rPr>
              <w:tab/>
            </w:r>
            <w:r w:rsidRPr="004D5454">
              <w:rPr>
                <w:rStyle w:val="Hipercze"/>
                <w:rFonts w:ascii="Arial" w:hAnsi="Arial" w:cs="Arial"/>
                <w:b/>
                <w:noProof/>
              </w:rPr>
              <w:t>Czy ryczałtowe rozliczanie kosztów pośrednich jest obligatoryjne?</w:t>
            </w:r>
            <w:r>
              <w:rPr>
                <w:noProof/>
                <w:webHidden/>
              </w:rPr>
              <w:tab/>
            </w:r>
            <w:r>
              <w:rPr>
                <w:noProof/>
                <w:webHidden/>
              </w:rPr>
              <w:fldChar w:fldCharType="begin"/>
            </w:r>
            <w:r>
              <w:rPr>
                <w:noProof/>
                <w:webHidden/>
              </w:rPr>
              <w:instrText xml:space="preserve"> PAGEREF _Toc514850907 \h </w:instrText>
            </w:r>
            <w:r>
              <w:rPr>
                <w:noProof/>
                <w:webHidden/>
              </w:rPr>
            </w:r>
            <w:r>
              <w:rPr>
                <w:noProof/>
                <w:webHidden/>
              </w:rPr>
              <w:fldChar w:fldCharType="separate"/>
            </w:r>
            <w:r>
              <w:rPr>
                <w:noProof/>
                <w:webHidden/>
              </w:rPr>
              <w:t>10</w:t>
            </w:r>
            <w:r>
              <w:rPr>
                <w:noProof/>
                <w:webHidden/>
              </w:rPr>
              <w:fldChar w:fldCharType="end"/>
            </w:r>
          </w:hyperlink>
        </w:p>
        <w:p w:rsidR="00B31385" w:rsidRDefault="00B31385">
          <w:pPr>
            <w:pStyle w:val="Spistreci2"/>
            <w:tabs>
              <w:tab w:val="left" w:pos="880"/>
              <w:tab w:val="right" w:leader="dot" w:pos="9628"/>
            </w:tabs>
            <w:rPr>
              <w:noProof/>
            </w:rPr>
          </w:pPr>
          <w:hyperlink w:anchor="_Toc514850908" w:history="1">
            <w:r w:rsidRPr="004D5454">
              <w:rPr>
                <w:rStyle w:val="Hipercze"/>
                <w:rFonts w:ascii="Arial" w:hAnsi="Arial" w:cs="Arial"/>
                <w:b/>
                <w:noProof/>
              </w:rPr>
              <w:t>11.</w:t>
            </w:r>
            <w:r>
              <w:rPr>
                <w:noProof/>
              </w:rPr>
              <w:tab/>
            </w:r>
            <w:r w:rsidRPr="004D5454">
              <w:rPr>
                <w:rStyle w:val="Hipercze"/>
                <w:rFonts w:ascii="Arial" w:hAnsi="Arial" w:cs="Arial"/>
                <w:b/>
                <w:noProof/>
              </w:rPr>
              <w:t>Czy rozliczenie kosztów pośrednich podlega kontroli?</w:t>
            </w:r>
            <w:r>
              <w:rPr>
                <w:noProof/>
                <w:webHidden/>
              </w:rPr>
              <w:tab/>
            </w:r>
            <w:r>
              <w:rPr>
                <w:noProof/>
                <w:webHidden/>
              </w:rPr>
              <w:fldChar w:fldCharType="begin"/>
            </w:r>
            <w:r>
              <w:rPr>
                <w:noProof/>
                <w:webHidden/>
              </w:rPr>
              <w:instrText xml:space="preserve"> PAGEREF _Toc514850908 \h </w:instrText>
            </w:r>
            <w:r>
              <w:rPr>
                <w:noProof/>
                <w:webHidden/>
              </w:rPr>
            </w:r>
            <w:r>
              <w:rPr>
                <w:noProof/>
                <w:webHidden/>
              </w:rPr>
              <w:fldChar w:fldCharType="separate"/>
            </w:r>
            <w:r>
              <w:rPr>
                <w:noProof/>
                <w:webHidden/>
              </w:rPr>
              <w:t>10</w:t>
            </w:r>
            <w:r>
              <w:rPr>
                <w:noProof/>
                <w:webHidden/>
              </w:rPr>
              <w:fldChar w:fldCharType="end"/>
            </w:r>
          </w:hyperlink>
        </w:p>
        <w:p w:rsidR="00B31385" w:rsidRDefault="00B31385">
          <w:pPr>
            <w:pStyle w:val="Spistreci1"/>
            <w:tabs>
              <w:tab w:val="right" w:leader="dot" w:pos="9628"/>
            </w:tabs>
            <w:rPr>
              <w:rFonts w:asciiTheme="minorHAnsi" w:eastAsiaTheme="minorEastAsia" w:hAnsiTheme="minorHAnsi" w:cstheme="minorBidi"/>
              <w:noProof/>
              <w:sz w:val="22"/>
              <w:szCs w:val="22"/>
            </w:rPr>
          </w:pPr>
          <w:hyperlink w:anchor="_Toc514850909" w:history="1">
            <w:r w:rsidRPr="004D5454">
              <w:rPr>
                <w:rStyle w:val="Hipercze"/>
                <w:rFonts w:ascii="Arial" w:hAnsi="Arial" w:cs="Arial"/>
                <w:noProof/>
              </w:rPr>
              <w:t>Rozdział II. Katalog kosztów pośrednich</w:t>
            </w:r>
            <w:r>
              <w:rPr>
                <w:noProof/>
                <w:webHidden/>
              </w:rPr>
              <w:tab/>
            </w:r>
            <w:r>
              <w:rPr>
                <w:noProof/>
                <w:webHidden/>
              </w:rPr>
              <w:fldChar w:fldCharType="begin"/>
            </w:r>
            <w:r>
              <w:rPr>
                <w:noProof/>
                <w:webHidden/>
              </w:rPr>
              <w:instrText xml:space="preserve"> PAGEREF _Toc514850909 \h </w:instrText>
            </w:r>
            <w:r>
              <w:rPr>
                <w:noProof/>
                <w:webHidden/>
              </w:rPr>
            </w:r>
            <w:r>
              <w:rPr>
                <w:noProof/>
                <w:webHidden/>
              </w:rPr>
              <w:fldChar w:fldCharType="separate"/>
            </w:r>
            <w:r>
              <w:rPr>
                <w:noProof/>
                <w:webHidden/>
              </w:rPr>
              <w:t>12</w:t>
            </w:r>
            <w:r>
              <w:rPr>
                <w:noProof/>
                <w:webHidden/>
              </w:rPr>
              <w:fldChar w:fldCharType="end"/>
            </w:r>
          </w:hyperlink>
        </w:p>
        <w:p w:rsidR="00B31385" w:rsidRDefault="00B31385">
          <w:pPr>
            <w:pStyle w:val="Spistreci2"/>
            <w:tabs>
              <w:tab w:val="left" w:pos="880"/>
              <w:tab w:val="right" w:leader="dot" w:pos="9628"/>
            </w:tabs>
            <w:rPr>
              <w:noProof/>
            </w:rPr>
          </w:pPr>
          <w:hyperlink w:anchor="_Toc514850910" w:history="1">
            <w:r w:rsidRPr="004D5454">
              <w:rPr>
                <w:rStyle w:val="Hipercze"/>
                <w:rFonts w:ascii="Arial" w:hAnsi="Arial" w:cs="Arial"/>
                <w:noProof/>
              </w:rPr>
              <w:t>12.</w:t>
            </w:r>
            <w:r>
              <w:rPr>
                <w:noProof/>
              </w:rPr>
              <w:tab/>
            </w:r>
            <w:r w:rsidRPr="004D5454">
              <w:rPr>
                <w:rStyle w:val="Hipercze"/>
                <w:rFonts w:ascii="Arial" w:hAnsi="Arial" w:cs="Arial"/>
                <w:noProof/>
              </w:rPr>
              <w:t>Personel zarządzający</w:t>
            </w:r>
            <w:r>
              <w:rPr>
                <w:noProof/>
                <w:webHidden/>
              </w:rPr>
              <w:tab/>
            </w:r>
            <w:r>
              <w:rPr>
                <w:noProof/>
                <w:webHidden/>
              </w:rPr>
              <w:fldChar w:fldCharType="begin"/>
            </w:r>
            <w:r>
              <w:rPr>
                <w:noProof/>
                <w:webHidden/>
              </w:rPr>
              <w:instrText xml:space="preserve"> PAGEREF _Toc514850910 \h </w:instrText>
            </w:r>
            <w:r>
              <w:rPr>
                <w:noProof/>
                <w:webHidden/>
              </w:rPr>
            </w:r>
            <w:r>
              <w:rPr>
                <w:noProof/>
                <w:webHidden/>
              </w:rPr>
              <w:fldChar w:fldCharType="separate"/>
            </w:r>
            <w:r>
              <w:rPr>
                <w:noProof/>
                <w:webHidden/>
              </w:rPr>
              <w:t>12</w:t>
            </w:r>
            <w:r>
              <w:rPr>
                <w:noProof/>
                <w:webHidden/>
              </w:rPr>
              <w:fldChar w:fldCharType="end"/>
            </w:r>
          </w:hyperlink>
        </w:p>
        <w:p w:rsidR="00B31385" w:rsidRDefault="00B31385">
          <w:pPr>
            <w:pStyle w:val="Spistreci2"/>
            <w:tabs>
              <w:tab w:val="left" w:pos="880"/>
              <w:tab w:val="right" w:leader="dot" w:pos="9628"/>
            </w:tabs>
            <w:rPr>
              <w:noProof/>
            </w:rPr>
          </w:pPr>
          <w:hyperlink w:anchor="_Toc514850911" w:history="1">
            <w:r w:rsidRPr="004D5454">
              <w:rPr>
                <w:rStyle w:val="Hipercze"/>
                <w:rFonts w:ascii="Arial" w:hAnsi="Arial" w:cs="Arial"/>
                <w:noProof/>
              </w:rPr>
              <w:t>13.</w:t>
            </w:r>
            <w:r>
              <w:rPr>
                <w:noProof/>
              </w:rPr>
              <w:tab/>
            </w:r>
            <w:r w:rsidRPr="004D5454">
              <w:rPr>
                <w:rStyle w:val="Hipercze"/>
                <w:rFonts w:ascii="Arial" w:hAnsi="Arial" w:cs="Arial"/>
                <w:noProof/>
              </w:rPr>
              <w:t>Zarząd</w:t>
            </w:r>
            <w:r>
              <w:rPr>
                <w:noProof/>
                <w:webHidden/>
              </w:rPr>
              <w:tab/>
            </w:r>
            <w:r>
              <w:rPr>
                <w:noProof/>
                <w:webHidden/>
              </w:rPr>
              <w:fldChar w:fldCharType="begin"/>
            </w:r>
            <w:r>
              <w:rPr>
                <w:noProof/>
                <w:webHidden/>
              </w:rPr>
              <w:instrText xml:space="preserve"> PAGEREF _Toc514850911 \h </w:instrText>
            </w:r>
            <w:r>
              <w:rPr>
                <w:noProof/>
                <w:webHidden/>
              </w:rPr>
            </w:r>
            <w:r>
              <w:rPr>
                <w:noProof/>
                <w:webHidden/>
              </w:rPr>
              <w:fldChar w:fldCharType="separate"/>
            </w:r>
            <w:r>
              <w:rPr>
                <w:noProof/>
                <w:webHidden/>
              </w:rPr>
              <w:t>14</w:t>
            </w:r>
            <w:r>
              <w:rPr>
                <w:noProof/>
                <w:webHidden/>
              </w:rPr>
              <w:fldChar w:fldCharType="end"/>
            </w:r>
          </w:hyperlink>
        </w:p>
        <w:p w:rsidR="00B31385" w:rsidRDefault="00B31385">
          <w:pPr>
            <w:pStyle w:val="Spistreci2"/>
            <w:tabs>
              <w:tab w:val="left" w:pos="880"/>
              <w:tab w:val="right" w:leader="dot" w:pos="9628"/>
            </w:tabs>
            <w:rPr>
              <w:noProof/>
            </w:rPr>
          </w:pPr>
          <w:hyperlink w:anchor="_Toc514850912" w:history="1">
            <w:r w:rsidRPr="004D5454">
              <w:rPr>
                <w:rStyle w:val="Hipercze"/>
                <w:rFonts w:ascii="Arial" w:hAnsi="Arial" w:cs="Arial"/>
                <w:noProof/>
              </w:rPr>
              <w:t>14.</w:t>
            </w:r>
            <w:r>
              <w:rPr>
                <w:noProof/>
              </w:rPr>
              <w:tab/>
            </w:r>
            <w:r w:rsidRPr="004D5454">
              <w:rPr>
                <w:rStyle w:val="Hipercze"/>
                <w:rFonts w:ascii="Arial" w:hAnsi="Arial" w:cs="Arial"/>
                <w:noProof/>
              </w:rPr>
              <w:t>Personel administracyjny (obsługowy)</w:t>
            </w:r>
            <w:r>
              <w:rPr>
                <w:noProof/>
                <w:webHidden/>
              </w:rPr>
              <w:tab/>
            </w:r>
            <w:r>
              <w:rPr>
                <w:noProof/>
                <w:webHidden/>
              </w:rPr>
              <w:fldChar w:fldCharType="begin"/>
            </w:r>
            <w:r>
              <w:rPr>
                <w:noProof/>
                <w:webHidden/>
              </w:rPr>
              <w:instrText xml:space="preserve"> PAGEREF _Toc514850912 \h </w:instrText>
            </w:r>
            <w:r>
              <w:rPr>
                <w:noProof/>
                <w:webHidden/>
              </w:rPr>
            </w:r>
            <w:r>
              <w:rPr>
                <w:noProof/>
                <w:webHidden/>
              </w:rPr>
              <w:fldChar w:fldCharType="separate"/>
            </w:r>
            <w:r>
              <w:rPr>
                <w:noProof/>
                <w:webHidden/>
              </w:rPr>
              <w:t>14</w:t>
            </w:r>
            <w:r>
              <w:rPr>
                <w:noProof/>
                <w:webHidden/>
              </w:rPr>
              <w:fldChar w:fldCharType="end"/>
            </w:r>
          </w:hyperlink>
        </w:p>
        <w:p w:rsidR="00B31385" w:rsidRDefault="00B31385">
          <w:pPr>
            <w:pStyle w:val="Spistreci2"/>
            <w:tabs>
              <w:tab w:val="left" w:pos="880"/>
              <w:tab w:val="right" w:leader="dot" w:pos="9628"/>
            </w:tabs>
            <w:rPr>
              <w:noProof/>
            </w:rPr>
          </w:pPr>
          <w:hyperlink w:anchor="_Toc514850913" w:history="1">
            <w:r w:rsidRPr="004D5454">
              <w:rPr>
                <w:rStyle w:val="Hipercze"/>
                <w:rFonts w:ascii="Arial" w:hAnsi="Arial" w:cs="Arial"/>
                <w:noProof/>
              </w:rPr>
              <w:t>15.</w:t>
            </w:r>
            <w:r>
              <w:rPr>
                <w:noProof/>
              </w:rPr>
              <w:tab/>
            </w:r>
            <w:r w:rsidRPr="004D5454">
              <w:rPr>
                <w:rStyle w:val="Hipercze"/>
                <w:rFonts w:ascii="Arial" w:hAnsi="Arial" w:cs="Arial"/>
                <w:noProof/>
              </w:rPr>
              <w:t>Obsługa księgowa</w:t>
            </w:r>
            <w:r>
              <w:rPr>
                <w:noProof/>
                <w:webHidden/>
              </w:rPr>
              <w:tab/>
            </w:r>
            <w:r>
              <w:rPr>
                <w:noProof/>
                <w:webHidden/>
              </w:rPr>
              <w:fldChar w:fldCharType="begin"/>
            </w:r>
            <w:r>
              <w:rPr>
                <w:noProof/>
                <w:webHidden/>
              </w:rPr>
              <w:instrText xml:space="preserve"> PAGEREF _Toc514850913 \h </w:instrText>
            </w:r>
            <w:r>
              <w:rPr>
                <w:noProof/>
                <w:webHidden/>
              </w:rPr>
            </w:r>
            <w:r>
              <w:rPr>
                <w:noProof/>
                <w:webHidden/>
              </w:rPr>
              <w:fldChar w:fldCharType="separate"/>
            </w:r>
            <w:r>
              <w:rPr>
                <w:noProof/>
                <w:webHidden/>
              </w:rPr>
              <w:t>14</w:t>
            </w:r>
            <w:r>
              <w:rPr>
                <w:noProof/>
                <w:webHidden/>
              </w:rPr>
              <w:fldChar w:fldCharType="end"/>
            </w:r>
          </w:hyperlink>
        </w:p>
        <w:p w:rsidR="00B31385" w:rsidRDefault="00B31385">
          <w:pPr>
            <w:pStyle w:val="Spistreci2"/>
            <w:tabs>
              <w:tab w:val="left" w:pos="880"/>
              <w:tab w:val="right" w:leader="dot" w:pos="9628"/>
            </w:tabs>
            <w:rPr>
              <w:noProof/>
            </w:rPr>
          </w:pPr>
          <w:hyperlink w:anchor="_Toc514850914" w:history="1">
            <w:r w:rsidRPr="004D5454">
              <w:rPr>
                <w:rStyle w:val="Hipercze"/>
                <w:rFonts w:ascii="Arial" w:hAnsi="Arial" w:cs="Arial"/>
                <w:noProof/>
              </w:rPr>
              <w:t>16.</w:t>
            </w:r>
            <w:r>
              <w:rPr>
                <w:noProof/>
              </w:rPr>
              <w:tab/>
            </w:r>
            <w:r w:rsidRPr="004D5454">
              <w:rPr>
                <w:rStyle w:val="Hipercze"/>
                <w:rFonts w:ascii="Arial" w:hAnsi="Arial" w:cs="Arial"/>
                <w:noProof/>
              </w:rPr>
              <w:t>Utrzymanie powierzchni biurowej związanej z obsługą administracyjną projektu (czynsz, najem, opłaty administracyjne)</w:t>
            </w:r>
            <w:r>
              <w:rPr>
                <w:noProof/>
                <w:webHidden/>
              </w:rPr>
              <w:tab/>
            </w:r>
            <w:r>
              <w:rPr>
                <w:noProof/>
                <w:webHidden/>
              </w:rPr>
              <w:fldChar w:fldCharType="begin"/>
            </w:r>
            <w:r>
              <w:rPr>
                <w:noProof/>
                <w:webHidden/>
              </w:rPr>
              <w:instrText xml:space="preserve"> PAGEREF _Toc514850914 \h </w:instrText>
            </w:r>
            <w:r>
              <w:rPr>
                <w:noProof/>
                <w:webHidden/>
              </w:rPr>
            </w:r>
            <w:r>
              <w:rPr>
                <w:noProof/>
                <w:webHidden/>
              </w:rPr>
              <w:fldChar w:fldCharType="separate"/>
            </w:r>
            <w:r>
              <w:rPr>
                <w:noProof/>
                <w:webHidden/>
              </w:rPr>
              <w:t>15</w:t>
            </w:r>
            <w:r>
              <w:rPr>
                <w:noProof/>
                <w:webHidden/>
              </w:rPr>
              <w:fldChar w:fldCharType="end"/>
            </w:r>
          </w:hyperlink>
        </w:p>
        <w:p w:rsidR="00B31385" w:rsidRDefault="00B31385">
          <w:pPr>
            <w:pStyle w:val="Spistreci2"/>
            <w:tabs>
              <w:tab w:val="left" w:pos="880"/>
              <w:tab w:val="right" w:leader="dot" w:pos="9628"/>
            </w:tabs>
            <w:rPr>
              <w:noProof/>
            </w:rPr>
          </w:pPr>
          <w:hyperlink w:anchor="_Toc514850915" w:history="1">
            <w:r w:rsidRPr="004D5454">
              <w:rPr>
                <w:rStyle w:val="Hipercze"/>
                <w:rFonts w:ascii="Arial" w:hAnsi="Arial" w:cs="Arial"/>
                <w:noProof/>
              </w:rPr>
              <w:t>17.</w:t>
            </w:r>
            <w:r>
              <w:rPr>
                <w:noProof/>
              </w:rPr>
              <w:tab/>
            </w:r>
            <w:r w:rsidRPr="004D5454">
              <w:rPr>
                <w:rStyle w:val="Hipercze"/>
                <w:rFonts w:ascii="Arial" w:hAnsi="Arial" w:cs="Arial"/>
                <w:noProof/>
              </w:rPr>
              <w:t>Rachunek bankowy</w:t>
            </w:r>
            <w:r>
              <w:rPr>
                <w:noProof/>
                <w:webHidden/>
              </w:rPr>
              <w:tab/>
            </w:r>
            <w:r>
              <w:rPr>
                <w:noProof/>
                <w:webHidden/>
              </w:rPr>
              <w:fldChar w:fldCharType="begin"/>
            </w:r>
            <w:r>
              <w:rPr>
                <w:noProof/>
                <w:webHidden/>
              </w:rPr>
              <w:instrText xml:space="preserve"> PAGEREF _Toc514850915 \h </w:instrText>
            </w:r>
            <w:r>
              <w:rPr>
                <w:noProof/>
                <w:webHidden/>
              </w:rPr>
            </w:r>
            <w:r>
              <w:rPr>
                <w:noProof/>
                <w:webHidden/>
              </w:rPr>
              <w:fldChar w:fldCharType="separate"/>
            </w:r>
            <w:r>
              <w:rPr>
                <w:noProof/>
                <w:webHidden/>
              </w:rPr>
              <w:t>15</w:t>
            </w:r>
            <w:r>
              <w:rPr>
                <w:noProof/>
                <w:webHidden/>
              </w:rPr>
              <w:fldChar w:fldCharType="end"/>
            </w:r>
          </w:hyperlink>
        </w:p>
        <w:p w:rsidR="00B31385" w:rsidRDefault="00B31385">
          <w:pPr>
            <w:pStyle w:val="Spistreci2"/>
            <w:tabs>
              <w:tab w:val="left" w:pos="880"/>
              <w:tab w:val="right" w:leader="dot" w:pos="9628"/>
            </w:tabs>
            <w:rPr>
              <w:noProof/>
            </w:rPr>
          </w:pPr>
          <w:hyperlink w:anchor="_Toc514850916" w:history="1">
            <w:r w:rsidRPr="004D5454">
              <w:rPr>
                <w:rStyle w:val="Hipercze"/>
                <w:rFonts w:ascii="Arial" w:hAnsi="Arial" w:cs="Arial"/>
                <w:noProof/>
              </w:rPr>
              <w:t>18.</w:t>
            </w:r>
            <w:r>
              <w:rPr>
                <w:noProof/>
              </w:rPr>
              <w:tab/>
            </w:r>
            <w:r w:rsidRPr="004D5454">
              <w:rPr>
                <w:rStyle w:val="Hipercze"/>
                <w:rFonts w:ascii="Arial" w:hAnsi="Arial" w:cs="Arial"/>
                <w:noProof/>
              </w:rPr>
              <w:t>Działania informacyjno-promocyjne</w:t>
            </w:r>
            <w:r>
              <w:rPr>
                <w:noProof/>
                <w:webHidden/>
              </w:rPr>
              <w:tab/>
            </w:r>
            <w:r>
              <w:rPr>
                <w:noProof/>
                <w:webHidden/>
              </w:rPr>
              <w:fldChar w:fldCharType="begin"/>
            </w:r>
            <w:r>
              <w:rPr>
                <w:noProof/>
                <w:webHidden/>
              </w:rPr>
              <w:instrText xml:space="preserve"> PAGEREF _Toc514850916 \h </w:instrText>
            </w:r>
            <w:r>
              <w:rPr>
                <w:noProof/>
                <w:webHidden/>
              </w:rPr>
            </w:r>
            <w:r>
              <w:rPr>
                <w:noProof/>
                <w:webHidden/>
              </w:rPr>
              <w:fldChar w:fldCharType="separate"/>
            </w:r>
            <w:r>
              <w:rPr>
                <w:noProof/>
                <w:webHidden/>
              </w:rPr>
              <w:t>15</w:t>
            </w:r>
            <w:r>
              <w:rPr>
                <w:noProof/>
                <w:webHidden/>
              </w:rPr>
              <w:fldChar w:fldCharType="end"/>
            </w:r>
          </w:hyperlink>
        </w:p>
        <w:p w:rsidR="00B31385" w:rsidRDefault="00B31385">
          <w:pPr>
            <w:pStyle w:val="Spistreci2"/>
            <w:tabs>
              <w:tab w:val="left" w:pos="880"/>
              <w:tab w:val="right" w:leader="dot" w:pos="9628"/>
            </w:tabs>
            <w:rPr>
              <w:noProof/>
            </w:rPr>
          </w:pPr>
          <w:hyperlink w:anchor="_Toc514850917" w:history="1">
            <w:r w:rsidRPr="004D5454">
              <w:rPr>
                <w:rStyle w:val="Hipercze"/>
                <w:rFonts w:ascii="Arial" w:hAnsi="Arial" w:cs="Arial"/>
                <w:noProof/>
              </w:rPr>
              <w:t>19.</w:t>
            </w:r>
            <w:r>
              <w:rPr>
                <w:noProof/>
              </w:rPr>
              <w:tab/>
            </w:r>
            <w:r w:rsidRPr="004D5454">
              <w:rPr>
                <w:rStyle w:val="Hipercze"/>
                <w:rFonts w:ascii="Arial" w:hAnsi="Arial" w:cs="Arial"/>
                <w:noProof/>
              </w:rPr>
              <w:t>Amortyzacja, najem lub zakup aktywów dla personelu administracyjnego</w:t>
            </w:r>
            <w:r>
              <w:rPr>
                <w:noProof/>
                <w:webHidden/>
              </w:rPr>
              <w:tab/>
            </w:r>
            <w:r>
              <w:rPr>
                <w:noProof/>
                <w:webHidden/>
              </w:rPr>
              <w:fldChar w:fldCharType="begin"/>
            </w:r>
            <w:r>
              <w:rPr>
                <w:noProof/>
                <w:webHidden/>
              </w:rPr>
              <w:instrText xml:space="preserve"> PAGEREF _Toc514850917 \h </w:instrText>
            </w:r>
            <w:r>
              <w:rPr>
                <w:noProof/>
                <w:webHidden/>
              </w:rPr>
            </w:r>
            <w:r>
              <w:rPr>
                <w:noProof/>
                <w:webHidden/>
              </w:rPr>
              <w:fldChar w:fldCharType="separate"/>
            </w:r>
            <w:r>
              <w:rPr>
                <w:noProof/>
                <w:webHidden/>
              </w:rPr>
              <w:t>16</w:t>
            </w:r>
            <w:r>
              <w:rPr>
                <w:noProof/>
                <w:webHidden/>
              </w:rPr>
              <w:fldChar w:fldCharType="end"/>
            </w:r>
          </w:hyperlink>
        </w:p>
        <w:p w:rsidR="00B31385" w:rsidRDefault="00B31385">
          <w:pPr>
            <w:pStyle w:val="Spistreci2"/>
            <w:tabs>
              <w:tab w:val="left" w:pos="880"/>
              <w:tab w:val="right" w:leader="dot" w:pos="9628"/>
            </w:tabs>
            <w:rPr>
              <w:noProof/>
            </w:rPr>
          </w:pPr>
          <w:hyperlink w:anchor="_Toc514850918" w:history="1">
            <w:r w:rsidRPr="004D5454">
              <w:rPr>
                <w:rStyle w:val="Hipercze"/>
                <w:rFonts w:ascii="Arial" w:hAnsi="Arial" w:cs="Arial"/>
                <w:noProof/>
              </w:rPr>
              <w:t>20.</w:t>
            </w:r>
            <w:r>
              <w:rPr>
                <w:noProof/>
              </w:rPr>
              <w:tab/>
            </w:r>
            <w:r w:rsidRPr="004D5454">
              <w:rPr>
                <w:rStyle w:val="Hipercze"/>
                <w:rFonts w:ascii="Arial" w:hAnsi="Arial" w:cs="Arial"/>
                <w:noProof/>
              </w:rPr>
              <w:t>Opłaty za utrzymanie pomieszczeń związanych z obsługą administracyjną</w:t>
            </w:r>
            <w:r>
              <w:rPr>
                <w:noProof/>
                <w:webHidden/>
              </w:rPr>
              <w:tab/>
            </w:r>
            <w:r>
              <w:rPr>
                <w:noProof/>
                <w:webHidden/>
              </w:rPr>
              <w:fldChar w:fldCharType="begin"/>
            </w:r>
            <w:r>
              <w:rPr>
                <w:noProof/>
                <w:webHidden/>
              </w:rPr>
              <w:instrText xml:space="preserve"> PAGEREF _Toc514850918 \h </w:instrText>
            </w:r>
            <w:r>
              <w:rPr>
                <w:noProof/>
                <w:webHidden/>
              </w:rPr>
            </w:r>
            <w:r>
              <w:rPr>
                <w:noProof/>
                <w:webHidden/>
              </w:rPr>
              <w:fldChar w:fldCharType="separate"/>
            </w:r>
            <w:r>
              <w:rPr>
                <w:noProof/>
                <w:webHidden/>
              </w:rPr>
              <w:t>17</w:t>
            </w:r>
            <w:r>
              <w:rPr>
                <w:noProof/>
                <w:webHidden/>
              </w:rPr>
              <w:fldChar w:fldCharType="end"/>
            </w:r>
          </w:hyperlink>
        </w:p>
        <w:p w:rsidR="00B31385" w:rsidRDefault="00B31385">
          <w:pPr>
            <w:pStyle w:val="Spistreci2"/>
            <w:tabs>
              <w:tab w:val="left" w:pos="880"/>
              <w:tab w:val="right" w:leader="dot" w:pos="9628"/>
            </w:tabs>
            <w:rPr>
              <w:noProof/>
            </w:rPr>
          </w:pPr>
          <w:hyperlink w:anchor="_Toc514850919" w:history="1">
            <w:r w:rsidRPr="004D5454">
              <w:rPr>
                <w:rStyle w:val="Hipercze"/>
                <w:rFonts w:ascii="Arial" w:hAnsi="Arial" w:cs="Arial"/>
                <w:noProof/>
              </w:rPr>
              <w:t>21.</w:t>
            </w:r>
            <w:r>
              <w:rPr>
                <w:noProof/>
              </w:rPr>
              <w:tab/>
            </w:r>
            <w:r w:rsidRPr="004D5454">
              <w:rPr>
                <w:rStyle w:val="Hipercze"/>
                <w:rFonts w:ascii="Arial" w:hAnsi="Arial" w:cs="Arial"/>
                <w:noProof/>
              </w:rPr>
              <w:t>Koszty usług pocztowych, telefonicznych, internetowych, kurierskich</w:t>
            </w:r>
            <w:r>
              <w:rPr>
                <w:noProof/>
                <w:webHidden/>
              </w:rPr>
              <w:tab/>
            </w:r>
            <w:r>
              <w:rPr>
                <w:noProof/>
                <w:webHidden/>
              </w:rPr>
              <w:fldChar w:fldCharType="begin"/>
            </w:r>
            <w:r>
              <w:rPr>
                <w:noProof/>
                <w:webHidden/>
              </w:rPr>
              <w:instrText xml:space="preserve"> PAGEREF _Toc514850919 \h </w:instrText>
            </w:r>
            <w:r>
              <w:rPr>
                <w:noProof/>
                <w:webHidden/>
              </w:rPr>
            </w:r>
            <w:r>
              <w:rPr>
                <w:noProof/>
                <w:webHidden/>
              </w:rPr>
              <w:fldChar w:fldCharType="separate"/>
            </w:r>
            <w:r>
              <w:rPr>
                <w:noProof/>
                <w:webHidden/>
              </w:rPr>
              <w:t>17</w:t>
            </w:r>
            <w:r>
              <w:rPr>
                <w:noProof/>
                <w:webHidden/>
              </w:rPr>
              <w:fldChar w:fldCharType="end"/>
            </w:r>
          </w:hyperlink>
        </w:p>
        <w:p w:rsidR="00B31385" w:rsidRDefault="00B31385">
          <w:pPr>
            <w:pStyle w:val="Spistreci2"/>
            <w:tabs>
              <w:tab w:val="left" w:pos="880"/>
              <w:tab w:val="right" w:leader="dot" w:pos="9628"/>
            </w:tabs>
            <w:rPr>
              <w:noProof/>
            </w:rPr>
          </w:pPr>
          <w:hyperlink w:anchor="_Toc514850920" w:history="1">
            <w:r w:rsidRPr="004D5454">
              <w:rPr>
                <w:rStyle w:val="Hipercze"/>
                <w:rFonts w:ascii="Arial" w:hAnsi="Arial" w:cs="Arial"/>
                <w:noProof/>
              </w:rPr>
              <w:t>22.</w:t>
            </w:r>
            <w:r>
              <w:rPr>
                <w:noProof/>
              </w:rPr>
              <w:tab/>
            </w:r>
            <w:r w:rsidRPr="004D5454">
              <w:rPr>
                <w:rStyle w:val="Hipercze"/>
                <w:rFonts w:ascii="Arial" w:hAnsi="Arial" w:cs="Arial"/>
                <w:noProof/>
              </w:rPr>
              <w:t>Artykuły biurowe</w:t>
            </w:r>
            <w:r>
              <w:rPr>
                <w:noProof/>
                <w:webHidden/>
              </w:rPr>
              <w:tab/>
            </w:r>
            <w:r>
              <w:rPr>
                <w:noProof/>
                <w:webHidden/>
              </w:rPr>
              <w:fldChar w:fldCharType="begin"/>
            </w:r>
            <w:r>
              <w:rPr>
                <w:noProof/>
                <w:webHidden/>
              </w:rPr>
              <w:instrText xml:space="preserve"> PAGEREF _Toc514850920 \h </w:instrText>
            </w:r>
            <w:r>
              <w:rPr>
                <w:noProof/>
                <w:webHidden/>
              </w:rPr>
            </w:r>
            <w:r>
              <w:rPr>
                <w:noProof/>
                <w:webHidden/>
              </w:rPr>
              <w:fldChar w:fldCharType="separate"/>
            </w:r>
            <w:r>
              <w:rPr>
                <w:noProof/>
                <w:webHidden/>
              </w:rPr>
              <w:t>17</w:t>
            </w:r>
            <w:r>
              <w:rPr>
                <w:noProof/>
                <w:webHidden/>
              </w:rPr>
              <w:fldChar w:fldCharType="end"/>
            </w:r>
          </w:hyperlink>
        </w:p>
        <w:p w:rsidR="00B31385" w:rsidRDefault="00B31385">
          <w:pPr>
            <w:pStyle w:val="Spistreci2"/>
            <w:tabs>
              <w:tab w:val="left" w:pos="880"/>
              <w:tab w:val="right" w:leader="dot" w:pos="9628"/>
            </w:tabs>
            <w:rPr>
              <w:noProof/>
            </w:rPr>
          </w:pPr>
          <w:hyperlink w:anchor="_Toc514850921" w:history="1">
            <w:r w:rsidRPr="004D5454">
              <w:rPr>
                <w:rStyle w:val="Hipercze"/>
                <w:rFonts w:ascii="Arial" w:hAnsi="Arial" w:cs="Arial"/>
                <w:noProof/>
              </w:rPr>
              <w:t>23.</w:t>
            </w:r>
            <w:r>
              <w:rPr>
                <w:noProof/>
              </w:rPr>
              <w:tab/>
            </w:r>
            <w:r w:rsidRPr="004D5454">
              <w:rPr>
                <w:rStyle w:val="Hipercze"/>
                <w:rFonts w:ascii="Arial" w:hAnsi="Arial" w:cs="Arial"/>
                <w:noProof/>
              </w:rPr>
              <w:t>Zabezpieczenie prawidłowej realizacji umowy</w:t>
            </w:r>
            <w:r>
              <w:rPr>
                <w:noProof/>
                <w:webHidden/>
              </w:rPr>
              <w:tab/>
            </w:r>
            <w:r>
              <w:rPr>
                <w:noProof/>
                <w:webHidden/>
              </w:rPr>
              <w:fldChar w:fldCharType="begin"/>
            </w:r>
            <w:r>
              <w:rPr>
                <w:noProof/>
                <w:webHidden/>
              </w:rPr>
              <w:instrText xml:space="preserve"> PAGEREF _Toc514850921 \h </w:instrText>
            </w:r>
            <w:r>
              <w:rPr>
                <w:noProof/>
                <w:webHidden/>
              </w:rPr>
            </w:r>
            <w:r>
              <w:rPr>
                <w:noProof/>
                <w:webHidden/>
              </w:rPr>
              <w:fldChar w:fldCharType="separate"/>
            </w:r>
            <w:r>
              <w:rPr>
                <w:noProof/>
                <w:webHidden/>
              </w:rPr>
              <w:t>18</w:t>
            </w:r>
            <w:r>
              <w:rPr>
                <w:noProof/>
                <w:webHidden/>
              </w:rPr>
              <w:fldChar w:fldCharType="end"/>
            </w:r>
          </w:hyperlink>
        </w:p>
        <w:p w:rsidR="00B31385" w:rsidRDefault="00B31385">
          <w:pPr>
            <w:pStyle w:val="Spistreci2"/>
            <w:tabs>
              <w:tab w:val="left" w:pos="880"/>
              <w:tab w:val="right" w:leader="dot" w:pos="9628"/>
            </w:tabs>
            <w:rPr>
              <w:noProof/>
            </w:rPr>
          </w:pPr>
          <w:hyperlink w:anchor="_Toc514850922" w:history="1">
            <w:r w:rsidRPr="004D5454">
              <w:rPr>
                <w:rStyle w:val="Hipercze"/>
                <w:rFonts w:ascii="Arial" w:hAnsi="Arial" w:cs="Arial"/>
                <w:noProof/>
              </w:rPr>
              <w:t>24.</w:t>
            </w:r>
            <w:r>
              <w:rPr>
                <w:noProof/>
              </w:rPr>
              <w:tab/>
            </w:r>
            <w:r w:rsidRPr="004D5454">
              <w:rPr>
                <w:rStyle w:val="Hipercze"/>
                <w:rFonts w:ascii="Arial" w:hAnsi="Arial" w:cs="Arial"/>
                <w:noProof/>
              </w:rPr>
              <w:t>Ubezpieczenia majątkowe</w:t>
            </w:r>
            <w:r>
              <w:rPr>
                <w:noProof/>
                <w:webHidden/>
              </w:rPr>
              <w:tab/>
            </w:r>
            <w:r>
              <w:rPr>
                <w:noProof/>
                <w:webHidden/>
              </w:rPr>
              <w:fldChar w:fldCharType="begin"/>
            </w:r>
            <w:r>
              <w:rPr>
                <w:noProof/>
                <w:webHidden/>
              </w:rPr>
              <w:instrText xml:space="preserve"> PAGEREF _Toc514850922 \h </w:instrText>
            </w:r>
            <w:r>
              <w:rPr>
                <w:noProof/>
                <w:webHidden/>
              </w:rPr>
            </w:r>
            <w:r>
              <w:rPr>
                <w:noProof/>
                <w:webHidden/>
              </w:rPr>
              <w:fldChar w:fldCharType="separate"/>
            </w:r>
            <w:r>
              <w:rPr>
                <w:noProof/>
                <w:webHidden/>
              </w:rPr>
              <w:t>18</w:t>
            </w:r>
            <w:r>
              <w:rPr>
                <w:noProof/>
                <w:webHidden/>
              </w:rPr>
              <w:fldChar w:fldCharType="end"/>
            </w:r>
          </w:hyperlink>
        </w:p>
        <w:p w:rsidR="00B31385" w:rsidRDefault="00B31385">
          <w:pPr>
            <w:pStyle w:val="Spistreci1"/>
            <w:tabs>
              <w:tab w:val="right" w:leader="dot" w:pos="9628"/>
            </w:tabs>
            <w:rPr>
              <w:rFonts w:asciiTheme="minorHAnsi" w:eastAsiaTheme="minorEastAsia" w:hAnsiTheme="minorHAnsi" w:cstheme="minorBidi"/>
              <w:noProof/>
              <w:sz w:val="22"/>
              <w:szCs w:val="22"/>
            </w:rPr>
          </w:pPr>
          <w:hyperlink w:anchor="_Toc514850923" w:history="1">
            <w:r w:rsidRPr="004D5454">
              <w:rPr>
                <w:rStyle w:val="Hipercze"/>
                <w:rFonts w:ascii="Arial" w:hAnsi="Arial" w:cs="Arial"/>
                <w:noProof/>
              </w:rPr>
              <w:t>Rozdział III. Wysokość i rozliczanie stawek ryczałtowych kosztów pośrednich</w:t>
            </w:r>
            <w:r>
              <w:rPr>
                <w:noProof/>
                <w:webHidden/>
              </w:rPr>
              <w:tab/>
            </w:r>
            <w:r>
              <w:rPr>
                <w:noProof/>
                <w:webHidden/>
              </w:rPr>
              <w:fldChar w:fldCharType="begin"/>
            </w:r>
            <w:r>
              <w:rPr>
                <w:noProof/>
                <w:webHidden/>
              </w:rPr>
              <w:instrText xml:space="preserve"> PAGEREF _Toc514850923 \h </w:instrText>
            </w:r>
            <w:r>
              <w:rPr>
                <w:noProof/>
                <w:webHidden/>
              </w:rPr>
            </w:r>
            <w:r>
              <w:rPr>
                <w:noProof/>
                <w:webHidden/>
              </w:rPr>
              <w:fldChar w:fldCharType="separate"/>
            </w:r>
            <w:r>
              <w:rPr>
                <w:noProof/>
                <w:webHidden/>
              </w:rPr>
              <w:t>19</w:t>
            </w:r>
            <w:r>
              <w:rPr>
                <w:noProof/>
                <w:webHidden/>
              </w:rPr>
              <w:fldChar w:fldCharType="end"/>
            </w:r>
          </w:hyperlink>
        </w:p>
        <w:p w:rsidR="00B31385" w:rsidRDefault="00B31385">
          <w:pPr>
            <w:pStyle w:val="Spistreci2"/>
            <w:tabs>
              <w:tab w:val="left" w:pos="880"/>
              <w:tab w:val="right" w:leader="dot" w:pos="9628"/>
            </w:tabs>
            <w:rPr>
              <w:noProof/>
            </w:rPr>
          </w:pPr>
          <w:hyperlink w:anchor="_Toc514850924" w:history="1">
            <w:r w:rsidRPr="004D5454">
              <w:rPr>
                <w:rStyle w:val="Hipercze"/>
                <w:rFonts w:ascii="Arial" w:hAnsi="Arial" w:cs="Arial"/>
                <w:b/>
                <w:noProof/>
              </w:rPr>
              <w:t>25.</w:t>
            </w:r>
            <w:r>
              <w:rPr>
                <w:noProof/>
              </w:rPr>
              <w:tab/>
            </w:r>
            <w:r w:rsidRPr="004D5454">
              <w:rPr>
                <w:rStyle w:val="Hipercze"/>
                <w:rFonts w:ascii="Arial" w:hAnsi="Arial" w:cs="Arial"/>
                <w:b/>
                <w:noProof/>
              </w:rPr>
              <w:t>Jaka stawka kosztów pośrednich przysługuje beneficjentowi?</w:t>
            </w:r>
            <w:r>
              <w:rPr>
                <w:noProof/>
                <w:webHidden/>
              </w:rPr>
              <w:tab/>
            </w:r>
            <w:r>
              <w:rPr>
                <w:noProof/>
                <w:webHidden/>
              </w:rPr>
              <w:fldChar w:fldCharType="begin"/>
            </w:r>
            <w:r>
              <w:rPr>
                <w:noProof/>
                <w:webHidden/>
              </w:rPr>
              <w:instrText xml:space="preserve"> PAGEREF _Toc514850924 \h </w:instrText>
            </w:r>
            <w:r>
              <w:rPr>
                <w:noProof/>
                <w:webHidden/>
              </w:rPr>
            </w:r>
            <w:r>
              <w:rPr>
                <w:noProof/>
                <w:webHidden/>
              </w:rPr>
              <w:fldChar w:fldCharType="separate"/>
            </w:r>
            <w:r>
              <w:rPr>
                <w:noProof/>
                <w:webHidden/>
              </w:rPr>
              <w:t>19</w:t>
            </w:r>
            <w:r>
              <w:rPr>
                <w:noProof/>
                <w:webHidden/>
              </w:rPr>
              <w:fldChar w:fldCharType="end"/>
            </w:r>
          </w:hyperlink>
        </w:p>
        <w:p w:rsidR="00B31385" w:rsidRDefault="00B31385">
          <w:pPr>
            <w:pStyle w:val="Spistreci2"/>
            <w:tabs>
              <w:tab w:val="left" w:pos="880"/>
              <w:tab w:val="right" w:leader="dot" w:pos="9628"/>
            </w:tabs>
            <w:rPr>
              <w:noProof/>
            </w:rPr>
          </w:pPr>
          <w:hyperlink w:anchor="_Toc514850925" w:history="1">
            <w:r w:rsidRPr="004D5454">
              <w:rPr>
                <w:rStyle w:val="Hipercze"/>
                <w:rFonts w:ascii="Arial" w:hAnsi="Arial" w:cs="Arial"/>
                <w:b/>
                <w:noProof/>
              </w:rPr>
              <w:t>27.</w:t>
            </w:r>
            <w:r>
              <w:rPr>
                <w:noProof/>
              </w:rPr>
              <w:tab/>
            </w:r>
            <w:r w:rsidRPr="004D5454">
              <w:rPr>
                <w:rStyle w:val="Hipercze"/>
                <w:rFonts w:ascii="Arial" w:hAnsi="Arial" w:cs="Arial"/>
                <w:b/>
                <w:noProof/>
              </w:rPr>
              <w:t>Od czego zależy wysokość kwalifikowalnych kosztów pośrednich?</w:t>
            </w:r>
            <w:r>
              <w:rPr>
                <w:noProof/>
                <w:webHidden/>
              </w:rPr>
              <w:tab/>
            </w:r>
            <w:r>
              <w:rPr>
                <w:noProof/>
                <w:webHidden/>
              </w:rPr>
              <w:fldChar w:fldCharType="begin"/>
            </w:r>
            <w:r>
              <w:rPr>
                <w:noProof/>
                <w:webHidden/>
              </w:rPr>
              <w:instrText xml:space="preserve"> PAGEREF _Toc514850925 \h </w:instrText>
            </w:r>
            <w:r>
              <w:rPr>
                <w:noProof/>
                <w:webHidden/>
              </w:rPr>
            </w:r>
            <w:r>
              <w:rPr>
                <w:noProof/>
                <w:webHidden/>
              </w:rPr>
              <w:fldChar w:fldCharType="separate"/>
            </w:r>
            <w:r>
              <w:rPr>
                <w:noProof/>
                <w:webHidden/>
              </w:rPr>
              <w:t>20</w:t>
            </w:r>
            <w:r>
              <w:rPr>
                <w:noProof/>
                <w:webHidden/>
              </w:rPr>
              <w:fldChar w:fldCharType="end"/>
            </w:r>
          </w:hyperlink>
        </w:p>
        <w:p w:rsidR="00B31385" w:rsidRDefault="00B31385">
          <w:pPr>
            <w:pStyle w:val="Spistreci2"/>
            <w:tabs>
              <w:tab w:val="left" w:pos="880"/>
              <w:tab w:val="right" w:leader="dot" w:pos="9628"/>
            </w:tabs>
            <w:rPr>
              <w:noProof/>
            </w:rPr>
          </w:pPr>
          <w:hyperlink w:anchor="_Toc514850926" w:history="1">
            <w:r w:rsidRPr="004D5454">
              <w:rPr>
                <w:rStyle w:val="Hipercze"/>
                <w:rFonts w:ascii="Arial" w:hAnsi="Arial" w:cs="Arial"/>
                <w:b/>
                <w:noProof/>
              </w:rPr>
              <w:t>28.</w:t>
            </w:r>
            <w:r>
              <w:rPr>
                <w:noProof/>
              </w:rPr>
              <w:tab/>
            </w:r>
            <w:r w:rsidRPr="004D5454">
              <w:rPr>
                <w:rStyle w:val="Hipercze"/>
                <w:rFonts w:ascii="Arial" w:hAnsi="Arial" w:cs="Arial"/>
                <w:b/>
                <w:noProof/>
              </w:rPr>
              <w:t>Czy beneficjent może sam ustalić stawkę ryczałtową?</w:t>
            </w:r>
            <w:r>
              <w:rPr>
                <w:noProof/>
                <w:webHidden/>
              </w:rPr>
              <w:tab/>
            </w:r>
            <w:r>
              <w:rPr>
                <w:noProof/>
                <w:webHidden/>
              </w:rPr>
              <w:fldChar w:fldCharType="begin"/>
            </w:r>
            <w:r>
              <w:rPr>
                <w:noProof/>
                <w:webHidden/>
              </w:rPr>
              <w:instrText xml:space="preserve"> PAGEREF _Toc514850926 \h </w:instrText>
            </w:r>
            <w:r>
              <w:rPr>
                <w:noProof/>
                <w:webHidden/>
              </w:rPr>
            </w:r>
            <w:r>
              <w:rPr>
                <w:noProof/>
                <w:webHidden/>
              </w:rPr>
              <w:fldChar w:fldCharType="separate"/>
            </w:r>
            <w:r>
              <w:rPr>
                <w:noProof/>
                <w:webHidden/>
              </w:rPr>
              <w:t>20</w:t>
            </w:r>
            <w:r>
              <w:rPr>
                <w:noProof/>
                <w:webHidden/>
              </w:rPr>
              <w:fldChar w:fldCharType="end"/>
            </w:r>
          </w:hyperlink>
        </w:p>
        <w:p w:rsidR="00B31385" w:rsidRDefault="00B31385">
          <w:pPr>
            <w:pStyle w:val="Spistreci2"/>
            <w:tabs>
              <w:tab w:val="left" w:pos="880"/>
              <w:tab w:val="right" w:leader="dot" w:pos="9628"/>
            </w:tabs>
            <w:rPr>
              <w:noProof/>
            </w:rPr>
          </w:pPr>
          <w:hyperlink w:anchor="_Toc514850927" w:history="1">
            <w:r w:rsidRPr="004D5454">
              <w:rPr>
                <w:rStyle w:val="Hipercze"/>
                <w:rFonts w:ascii="Arial" w:hAnsi="Arial" w:cs="Arial"/>
                <w:b/>
                <w:noProof/>
              </w:rPr>
              <w:t>29.</w:t>
            </w:r>
            <w:r>
              <w:rPr>
                <w:noProof/>
              </w:rPr>
              <w:tab/>
            </w:r>
            <w:r w:rsidRPr="004D5454">
              <w:rPr>
                <w:rStyle w:val="Hipercze"/>
                <w:rFonts w:ascii="Arial" w:hAnsi="Arial" w:cs="Arial"/>
                <w:b/>
                <w:noProof/>
              </w:rPr>
              <w:t>Jak mechanizm racjonalnych usprawnień wpływa na wysokość kosztów pośrednich?</w:t>
            </w:r>
            <w:r>
              <w:rPr>
                <w:noProof/>
                <w:webHidden/>
              </w:rPr>
              <w:tab/>
            </w:r>
            <w:r>
              <w:rPr>
                <w:noProof/>
                <w:webHidden/>
              </w:rPr>
              <w:fldChar w:fldCharType="begin"/>
            </w:r>
            <w:r>
              <w:rPr>
                <w:noProof/>
                <w:webHidden/>
              </w:rPr>
              <w:instrText xml:space="preserve"> PAGEREF _Toc514850927 \h </w:instrText>
            </w:r>
            <w:r>
              <w:rPr>
                <w:noProof/>
                <w:webHidden/>
              </w:rPr>
            </w:r>
            <w:r>
              <w:rPr>
                <w:noProof/>
                <w:webHidden/>
              </w:rPr>
              <w:fldChar w:fldCharType="separate"/>
            </w:r>
            <w:r>
              <w:rPr>
                <w:noProof/>
                <w:webHidden/>
              </w:rPr>
              <w:t>21</w:t>
            </w:r>
            <w:r>
              <w:rPr>
                <w:noProof/>
                <w:webHidden/>
              </w:rPr>
              <w:fldChar w:fldCharType="end"/>
            </w:r>
          </w:hyperlink>
        </w:p>
        <w:p w:rsidR="00B31385" w:rsidRDefault="00B31385">
          <w:pPr>
            <w:pStyle w:val="Spistreci2"/>
            <w:tabs>
              <w:tab w:val="left" w:pos="880"/>
              <w:tab w:val="right" w:leader="dot" w:pos="9628"/>
            </w:tabs>
            <w:rPr>
              <w:noProof/>
            </w:rPr>
          </w:pPr>
          <w:hyperlink w:anchor="_Toc514850928" w:history="1">
            <w:r w:rsidRPr="004D5454">
              <w:rPr>
                <w:rStyle w:val="Hipercze"/>
                <w:rFonts w:ascii="Arial" w:hAnsi="Arial" w:cs="Arial"/>
                <w:b/>
                <w:noProof/>
              </w:rPr>
              <w:t>30.</w:t>
            </w:r>
            <w:r>
              <w:rPr>
                <w:noProof/>
              </w:rPr>
              <w:tab/>
            </w:r>
            <w:r w:rsidRPr="004D5454">
              <w:rPr>
                <w:rStyle w:val="Hipercze"/>
                <w:rFonts w:ascii="Arial" w:hAnsi="Arial" w:cs="Arial"/>
                <w:b/>
                <w:noProof/>
              </w:rPr>
              <w:t>Jaka stawka kosztów pośrednich przysługuje beneficjentowi, który realizuje projekt z zastosowaniem stawek jednostkowych?</w:t>
            </w:r>
            <w:r>
              <w:rPr>
                <w:noProof/>
                <w:webHidden/>
              </w:rPr>
              <w:tab/>
            </w:r>
            <w:r>
              <w:rPr>
                <w:noProof/>
                <w:webHidden/>
              </w:rPr>
              <w:fldChar w:fldCharType="begin"/>
            </w:r>
            <w:r>
              <w:rPr>
                <w:noProof/>
                <w:webHidden/>
              </w:rPr>
              <w:instrText xml:space="preserve"> PAGEREF _Toc514850928 \h </w:instrText>
            </w:r>
            <w:r>
              <w:rPr>
                <w:noProof/>
                <w:webHidden/>
              </w:rPr>
            </w:r>
            <w:r>
              <w:rPr>
                <w:noProof/>
                <w:webHidden/>
              </w:rPr>
              <w:fldChar w:fldCharType="separate"/>
            </w:r>
            <w:r>
              <w:rPr>
                <w:noProof/>
                <w:webHidden/>
              </w:rPr>
              <w:t>22</w:t>
            </w:r>
            <w:r>
              <w:rPr>
                <w:noProof/>
                <w:webHidden/>
              </w:rPr>
              <w:fldChar w:fldCharType="end"/>
            </w:r>
          </w:hyperlink>
        </w:p>
        <w:p w:rsidR="00B31385" w:rsidRDefault="00B31385">
          <w:pPr>
            <w:pStyle w:val="Spistreci2"/>
            <w:tabs>
              <w:tab w:val="left" w:pos="880"/>
              <w:tab w:val="right" w:leader="dot" w:pos="9628"/>
            </w:tabs>
            <w:rPr>
              <w:noProof/>
            </w:rPr>
          </w:pPr>
          <w:hyperlink w:anchor="_Toc514850929" w:history="1">
            <w:r w:rsidRPr="004D5454">
              <w:rPr>
                <w:rStyle w:val="Hipercze"/>
                <w:rFonts w:ascii="Arial" w:hAnsi="Arial" w:cs="Arial"/>
                <w:b/>
                <w:noProof/>
              </w:rPr>
              <w:t>31.</w:t>
            </w:r>
            <w:r>
              <w:rPr>
                <w:noProof/>
              </w:rPr>
              <w:tab/>
            </w:r>
            <w:r w:rsidRPr="004D5454">
              <w:rPr>
                <w:rStyle w:val="Hipercze"/>
                <w:rFonts w:ascii="Arial" w:hAnsi="Arial" w:cs="Arial"/>
                <w:b/>
                <w:noProof/>
              </w:rPr>
              <w:t>Czy beneficjentowi przysługują koszty pośrednie, gdy realizuje projekt  rozliczany kwotami ryczałtowymi?</w:t>
            </w:r>
            <w:r>
              <w:rPr>
                <w:noProof/>
                <w:webHidden/>
              </w:rPr>
              <w:tab/>
            </w:r>
            <w:r>
              <w:rPr>
                <w:noProof/>
                <w:webHidden/>
              </w:rPr>
              <w:fldChar w:fldCharType="begin"/>
            </w:r>
            <w:r>
              <w:rPr>
                <w:noProof/>
                <w:webHidden/>
              </w:rPr>
              <w:instrText xml:space="preserve"> PAGEREF _Toc514850929 \h </w:instrText>
            </w:r>
            <w:r>
              <w:rPr>
                <w:noProof/>
                <w:webHidden/>
              </w:rPr>
            </w:r>
            <w:r>
              <w:rPr>
                <w:noProof/>
                <w:webHidden/>
              </w:rPr>
              <w:fldChar w:fldCharType="separate"/>
            </w:r>
            <w:r>
              <w:rPr>
                <w:noProof/>
                <w:webHidden/>
              </w:rPr>
              <w:t>24</w:t>
            </w:r>
            <w:r>
              <w:rPr>
                <w:noProof/>
                <w:webHidden/>
              </w:rPr>
              <w:fldChar w:fldCharType="end"/>
            </w:r>
          </w:hyperlink>
        </w:p>
        <w:p w:rsidR="00B31385" w:rsidRDefault="00B31385">
          <w:pPr>
            <w:pStyle w:val="Spistreci2"/>
            <w:tabs>
              <w:tab w:val="left" w:pos="880"/>
              <w:tab w:val="right" w:leader="dot" w:pos="9628"/>
            </w:tabs>
            <w:rPr>
              <w:noProof/>
            </w:rPr>
          </w:pPr>
          <w:hyperlink w:anchor="_Toc514850930" w:history="1">
            <w:r w:rsidRPr="004D5454">
              <w:rPr>
                <w:rStyle w:val="Hipercze"/>
                <w:rFonts w:ascii="Arial" w:hAnsi="Arial" w:cs="Arial"/>
                <w:b/>
                <w:noProof/>
              </w:rPr>
              <w:t>32.</w:t>
            </w:r>
            <w:r>
              <w:rPr>
                <w:noProof/>
              </w:rPr>
              <w:tab/>
            </w:r>
            <w:r w:rsidRPr="004D5454">
              <w:rPr>
                <w:rStyle w:val="Hipercze"/>
                <w:rFonts w:ascii="Arial" w:hAnsi="Arial" w:cs="Arial"/>
                <w:b/>
                <w:noProof/>
              </w:rPr>
              <w:t>Kiedy beneficjent zobowiązany jest zwrócić dotychczas rozliczone koszty pośrednie?</w:t>
            </w:r>
            <w:r>
              <w:rPr>
                <w:noProof/>
                <w:webHidden/>
              </w:rPr>
              <w:tab/>
            </w:r>
            <w:r>
              <w:rPr>
                <w:noProof/>
                <w:webHidden/>
              </w:rPr>
              <w:fldChar w:fldCharType="begin"/>
            </w:r>
            <w:r>
              <w:rPr>
                <w:noProof/>
                <w:webHidden/>
              </w:rPr>
              <w:instrText xml:space="preserve"> PAGEREF _Toc514850930 \h </w:instrText>
            </w:r>
            <w:r>
              <w:rPr>
                <w:noProof/>
                <w:webHidden/>
              </w:rPr>
            </w:r>
            <w:r>
              <w:rPr>
                <w:noProof/>
                <w:webHidden/>
              </w:rPr>
              <w:fldChar w:fldCharType="separate"/>
            </w:r>
            <w:r>
              <w:rPr>
                <w:noProof/>
                <w:webHidden/>
              </w:rPr>
              <w:t>24</w:t>
            </w:r>
            <w:r>
              <w:rPr>
                <w:noProof/>
                <w:webHidden/>
              </w:rPr>
              <w:fldChar w:fldCharType="end"/>
            </w:r>
          </w:hyperlink>
        </w:p>
        <w:p w:rsidR="00B31385" w:rsidRDefault="00B31385">
          <w:pPr>
            <w:pStyle w:val="Spistreci2"/>
            <w:tabs>
              <w:tab w:val="left" w:pos="880"/>
              <w:tab w:val="right" w:leader="dot" w:pos="9628"/>
            </w:tabs>
            <w:rPr>
              <w:noProof/>
            </w:rPr>
          </w:pPr>
          <w:hyperlink w:anchor="_Toc514850931" w:history="1">
            <w:r w:rsidRPr="004D5454">
              <w:rPr>
                <w:rStyle w:val="Hipercze"/>
                <w:rFonts w:ascii="Arial" w:hAnsi="Arial" w:cs="Arial"/>
                <w:b/>
                <w:noProof/>
              </w:rPr>
              <w:t>33.</w:t>
            </w:r>
            <w:r>
              <w:rPr>
                <w:noProof/>
              </w:rPr>
              <w:tab/>
            </w:r>
            <w:r w:rsidRPr="004D5454">
              <w:rPr>
                <w:rStyle w:val="Hipercze"/>
                <w:rFonts w:ascii="Arial" w:hAnsi="Arial" w:cs="Arial"/>
                <w:b/>
                <w:noProof/>
              </w:rPr>
              <w:t>Czy IP może obniżyć beneficjentowi stawkę ryczałtową kosztów pośrednich wynikającą z umowy o dofinansowanie?</w:t>
            </w:r>
            <w:r>
              <w:rPr>
                <w:noProof/>
                <w:webHidden/>
              </w:rPr>
              <w:tab/>
            </w:r>
            <w:r>
              <w:rPr>
                <w:noProof/>
                <w:webHidden/>
              </w:rPr>
              <w:fldChar w:fldCharType="begin"/>
            </w:r>
            <w:r>
              <w:rPr>
                <w:noProof/>
                <w:webHidden/>
              </w:rPr>
              <w:instrText xml:space="preserve"> PAGEREF _Toc514850931 \h </w:instrText>
            </w:r>
            <w:r>
              <w:rPr>
                <w:noProof/>
                <w:webHidden/>
              </w:rPr>
            </w:r>
            <w:r>
              <w:rPr>
                <w:noProof/>
                <w:webHidden/>
              </w:rPr>
              <w:fldChar w:fldCharType="separate"/>
            </w:r>
            <w:r>
              <w:rPr>
                <w:noProof/>
                <w:webHidden/>
              </w:rPr>
              <w:t>24</w:t>
            </w:r>
            <w:r>
              <w:rPr>
                <w:noProof/>
                <w:webHidden/>
              </w:rPr>
              <w:fldChar w:fldCharType="end"/>
            </w:r>
          </w:hyperlink>
        </w:p>
        <w:p w:rsidR="00B31385" w:rsidRDefault="00B31385">
          <w:pPr>
            <w:pStyle w:val="Spistreci2"/>
            <w:tabs>
              <w:tab w:val="left" w:pos="880"/>
              <w:tab w:val="right" w:leader="dot" w:pos="9628"/>
            </w:tabs>
            <w:rPr>
              <w:noProof/>
            </w:rPr>
          </w:pPr>
          <w:hyperlink w:anchor="_Toc514850932" w:history="1">
            <w:r w:rsidRPr="004D5454">
              <w:rPr>
                <w:rStyle w:val="Hipercze"/>
                <w:rFonts w:ascii="Arial" w:hAnsi="Arial" w:cs="Arial"/>
                <w:b/>
                <w:noProof/>
                <w:lang w:eastAsia="en-US"/>
              </w:rPr>
              <w:t>34.</w:t>
            </w:r>
            <w:r>
              <w:rPr>
                <w:noProof/>
              </w:rPr>
              <w:tab/>
            </w:r>
            <w:r w:rsidRPr="004D5454">
              <w:rPr>
                <w:rStyle w:val="Hipercze"/>
                <w:rFonts w:ascii="Arial" w:hAnsi="Arial" w:cs="Arial"/>
                <w:b/>
                <w:noProof/>
                <w:lang w:eastAsia="en-US"/>
              </w:rPr>
              <w:t>Jak procedować z korektami kosztów pośrednich w systemie SL2014  w przypadku pomniejszenia stawki ryczałtowej kosztów pośrednich na podstawie zapisów umowy o dofinansowanie?</w:t>
            </w:r>
            <w:r>
              <w:rPr>
                <w:noProof/>
                <w:webHidden/>
              </w:rPr>
              <w:tab/>
            </w:r>
            <w:r>
              <w:rPr>
                <w:noProof/>
                <w:webHidden/>
              </w:rPr>
              <w:fldChar w:fldCharType="begin"/>
            </w:r>
            <w:r>
              <w:rPr>
                <w:noProof/>
                <w:webHidden/>
              </w:rPr>
              <w:instrText xml:space="preserve"> PAGEREF _Toc514850932 \h </w:instrText>
            </w:r>
            <w:r>
              <w:rPr>
                <w:noProof/>
                <w:webHidden/>
              </w:rPr>
            </w:r>
            <w:r>
              <w:rPr>
                <w:noProof/>
                <w:webHidden/>
              </w:rPr>
              <w:fldChar w:fldCharType="separate"/>
            </w:r>
            <w:r>
              <w:rPr>
                <w:noProof/>
                <w:webHidden/>
              </w:rPr>
              <w:t>28</w:t>
            </w:r>
            <w:r>
              <w:rPr>
                <w:noProof/>
                <w:webHidden/>
              </w:rPr>
              <w:fldChar w:fldCharType="end"/>
            </w:r>
          </w:hyperlink>
        </w:p>
        <w:p w:rsidR="00B31385" w:rsidRDefault="00B31385">
          <w:pPr>
            <w:pStyle w:val="Spistreci2"/>
            <w:tabs>
              <w:tab w:val="left" w:pos="880"/>
              <w:tab w:val="right" w:leader="dot" w:pos="9628"/>
            </w:tabs>
            <w:rPr>
              <w:noProof/>
            </w:rPr>
          </w:pPr>
          <w:hyperlink w:anchor="_Toc514850933" w:history="1">
            <w:r w:rsidRPr="004D5454">
              <w:rPr>
                <w:rStyle w:val="Hipercze"/>
                <w:rFonts w:ascii="Arial" w:hAnsi="Arial" w:cs="Arial"/>
                <w:b/>
                <w:noProof/>
              </w:rPr>
              <w:t>36.</w:t>
            </w:r>
            <w:r>
              <w:rPr>
                <w:noProof/>
              </w:rPr>
              <w:tab/>
            </w:r>
            <w:r w:rsidRPr="004D5454">
              <w:rPr>
                <w:rStyle w:val="Hipercze"/>
                <w:rFonts w:ascii="Arial" w:hAnsi="Arial" w:cs="Arial"/>
                <w:b/>
                <w:noProof/>
              </w:rPr>
              <w:t>Czy można zmienić stawkę kosztów pośrednich w trakcie realizacji projektu?</w:t>
            </w:r>
            <w:r>
              <w:rPr>
                <w:noProof/>
                <w:webHidden/>
              </w:rPr>
              <w:tab/>
            </w:r>
            <w:r>
              <w:rPr>
                <w:noProof/>
                <w:webHidden/>
              </w:rPr>
              <w:fldChar w:fldCharType="begin"/>
            </w:r>
            <w:r>
              <w:rPr>
                <w:noProof/>
                <w:webHidden/>
              </w:rPr>
              <w:instrText xml:space="preserve"> PAGEREF _Toc514850933 \h </w:instrText>
            </w:r>
            <w:r>
              <w:rPr>
                <w:noProof/>
                <w:webHidden/>
              </w:rPr>
            </w:r>
            <w:r>
              <w:rPr>
                <w:noProof/>
                <w:webHidden/>
              </w:rPr>
              <w:fldChar w:fldCharType="separate"/>
            </w:r>
            <w:r>
              <w:rPr>
                <w:noProof/>
                <w:webHidden/>
              </w:rPr>
              <w:t>30</w:t>
            </w:r>
            <w:r>
              <w:rPr>
                <w:noProof/>
                <w:webHidden/>
              </w:rPr>
              <w:fldChar w:fldCharType="end"/>
            </w:r>
          </w:hyperlink>
        </w:p>
        <w:p w:rsidR="00B31385" w:rsidRDefault="00B31385">
          <w:pPr>
            <w:pStyle w:val="Spistreci2"/>
            <w:tabs>
              <w:tab w:val="left" w:pos="880"/>
              <w:tab w:val="right" w:leader="dot" w:pos="9628"/>
            </w:tabs>
            <w:rPr>
              <w:noProof/>
            </w:rPr>
          </w:pPr>
          <w:hyperlink w:anchor="_Toc514850934" w:history="1">
            <w:r w:rsidRPr="004D5454">
              <w:rPr>
                <w:rStyle w:val="Hipercze"/>
                <w:rFonts w:ascii="Arial" w:hAnsi="Arial" w:cs="Arial"/>
                <w:b/>
                <w:noProof/>
              </w:rPr>
              <w:t>37.</w:t>
            </w:r>
            <w:r>
              <w:rPr>
                <w:noProof/>
              </w:rPr>
              <w:tab/>
            </w:r>
            <w:r w:rsidRPr="004D5454">
              <w:rPr>
                <w:rStyle w:val="Hipercze"/>
                <w:rFonts w:ascii="Arial" w:hAnsi="Arial" w:cs="Arial"/>
                <w:b/>
                <w:noProof/>
              </w:rPr>
              <w:t>Czy zmiana wartości projektu w trakcie jego realizacji ma wpływ na stawkę ryczałtową kosztów pośrednich?</w:t>
            </w:r>
            <w:r>
              <w:rPr>
                <w:noProof/>
                <w:webHidden/>
              </w:rPr>
              <w:tab/>
            </w:r>
            <w:r>
              <w:rPr>
                <w:noProof/>
                <w:webHidden/>
              </w:rPr>
              <w:fldChar w:fldCharType="begin"/>
            </w:r>
            <w:r>
              <w:rPr>
                <w:noProof/>
                <w:webHidden/>
              </w:rPr>
              <w:instrText xml:space="preserve"> PAGEREF _Toc514850934 \h </w:instrText>
            </w:r>
            <w:r>
              <w:rPr>
                <w:noProof/>
                <w:webHidden/>
              </w:rPr>
            </w:r>
            <w:r>
              <w:rPr>
                <w:noProof/>
                <w:webHidden/>
              </w:rPr>
              <w:fldChar w:fldCharType="separate"/>
            </w:r>
            <w:r>
              <w:rPr>
                <w:noProof/>
                <w:webHidden/>
              </w:rPr>
              <w:t>30</w:t>
            </w:r>
            <w:r>
              <w:rPr>
                <w:noProof/>
                <w:webHidden/>
              </w:rPr>
              <w:fldChar w:fldCharType="end"/>
            </w:r>
          </w:hyperlink>
        </w:p>
        <w:p w:rsidR="00B31385" w:rsidRDefault="00B31385">
          <w:pPr>
            <w:pStyle w:val="Spistreci2"/>
            <w:tabs>
              <w:tab w:val="right" w:leader="dot" w:pos="9628"/>
            </w:tabs>
            <w:rPr>
              <w:noProof/>
            </w:rPr>
          </w:pPr>
          <w:hyperlink w:anchor="_Toc514850935" w:history="1">
            <w:r w:rsidRPr="004D5454">
              <w:rPr>
                <w:rStyle w:val="Hipercze"/>
                <w:rFonts w:ascii="Arial" w:hAnsi="Arial" w:cs="Arial"/>
                <w:noProof/>
              </w:rPr>
              <w:t>36. Czy w ramach kosztów pośrednich powstają oszczędności podlegające zwrotowi?</w:t>
            </w:r>
            <w:r>
              <w:rPr>
                <w:noProof/>
                <w:webHidden/>
              </w:rPr>
              <w:tab/>
            </w:r>
            <w:r>
              <w:rPr>
                <w:noProof/>
                <w:webHidden/>
              </w:rPr>
              <w:fldChar w:fldCharType="begin"/>
            </w:r>
            <w:r>
              <w:rPr>
                <w:noProof/>
                <w:webHidden/>
              </w:rPr>
              <w:instrText xml:space="preserve"> PAGEREF _Toc514850935 \h </w:instrText>
            </w:r>
            <w:r>
              <w:rPr>
                <w:noProof/>
                <w:webHidden/>
              </w:rPr>
            </w:r>
            <w:r>
              <w:rPr>
                <w:noProof/>
                <w:webHidden/>
              </w:rPr>
              <w:fldChar w:fldCharType="separate"/>
            </w:r>
            <w:r>
              <w:rPr>
                <w:noProof/>
                <w:webHidden/>
              </w:rPr>
              <w:t>31</w:t>
            </w:r>
            <w:r>
              <w:rPr>
                <w:noProof/>
                <w:webHidden/>
              </w:rPr>
              <w:fldChar w:fldCharType="end"/>
            </w:r>
          </w:hyperlink>
        </w:p>
        <w:p w:rsidR="00B31385" w:rsidRDefault="00B31385">
          <w:pPr>
            <w:pStyle w:val="Spistreci1"/>
            <w:tabs>
              <w:tab w:val="right" w:leader="dot" w:pos="9628"/>
            </w:tabs>
            <w:rPr>
              <w:rFonts w:asciiTheme="minorHAnsi" w:eastAsiaTheme="minorEastAsia" w:hAnsiTheme="minorHAnsi" w:cstheme="minorBidi"/>
              <w:noProof/>
              <w:sz w:val="22"/>
              <w:szCs w:val="22"/>
            </w:rPr>
          </w:pPr>
          <w:hyperlink w:anchor="_Toc514850936" w:history="1">
            <w:r w:rsidRPr="004D5454">
              <w:rPr>
                <w:rStyle w:val="Hipercze"/>
                <w:rFonts w:ascii="Arial" w:hAnsi="Arial" w:cs="Arial"/>
                <w:noProof/>
              </w:rPr>
              <w:t>Rozdział IV. Koszty personelu administracyjnego rozliczane w kosztach pośrednich</w:t>
            </w:r>
            <w:r>
              <w:rPr>
                <w:noProof/>
                <w:webHidden/>
              </w:rPr>
              <w:tab/>
            </w:r>
            <w:r>
              <w:rPr>
                <w:noProof/>
                <w:webHidden/>
              </w:rPr>
              <w:fldChar w:fldCharType="begin"/>
            </w:r>
            <w:r>
              <w:rPr>
                <w:noProof/>
                <w:webHidden/>
              </w:rPr>
              <w:instrText xml:space="preserve"> PAGEREF _Toc514850936 \h </w:instrText>
            </w:r>
            <w:r>
              <w:rPr>
                <w:noProof/>
                <w:webHidden/>
              </w:rPr>
            </w:r>
            <w:r>
              <w:rPr>
                <w:noProof/>
                <w:webHidden/>
              </w:rPr>
              <w:fldChar w:fldCharType="separate"/>
            </w:r>
            <w:r>
              <w:rPr>
                <w:noProof/>
                <w:webHidden/>
              </w:rPr>
              <w:t>32</w:t>
            </w:r>
            <w:r>
              <w:rPr>
                <w:noProof/>
                <w:webHidden/>
              </w:rPr>
              <w:fldChar w:fldCharType="end"/>
            </w:r>
          </w:hyperlink>
        </w:p>
        <w:p w:rsidR="00B31385" w:rsidRDefault="00B31385">
          <w:pPr>
            <w:pStyle w:val="Spistreci2"/>
            <w:tabs>
              <w:tab w:val="left" w:pos="880"/>
              <w:tab w:val="right" w:leader="dot" w:pos="9628"/>
            </w:tabs>
            <w:rPr>
              <w:noProof/>
            </w:rPr>
          </w:pPr>
          <w:hyperlink w:anchor="_Toc514850937" w:history="1">
            <w:r w:rsidRPr="004D5454">
              <w:rPr>
                <w:rStyle w:val="Hipercze"/>
                <w:rFonts w:ascii="Arial" w:hAnsi="Arial" w:cs="Arial"/>
                <w:noProof/>
              </w:rPr>
              <w:t>38.</w:t>
            </w:r>
            <w:r>
              <w:rPr>
                <w:noProof/>
              </w:rPr>
              <w:tab/>
            </w:r>
            <w:r w:rsidRPr="004D5454">
              <w:rPr>
                <w:rStyle w:val="Hipercze"/>
                <w:rFonts w:ascii="Arial" w:hAnsi="Arial" w:cs="Arial"/>
                <w:noProof/>
              </w:rPr>
              <w:t xml:space="preserve">Jakie warunki kwalifikowalności z </w:t>
            </w:r>
            <w:r w:rsidRPr="004D5454">
              <w:rPr>
                <w:rStyle w:val="Hipercze"/>
                <w:rFonts w:ascii="Arial" w:hAnsi="Arial" w:cs="Arial"/>
                <w:i/>
                <w:noProof/>
              </w:rPr>
              <w:t>Wytycznych</w:t>
            </w:r>
            <w:r w:rsidRPr="004D5454">
              <w:rPr>
                <w:rStyle w:val="Hipercze"/>
                <w:rFonts w:ascii="Arial" w:hAnsi="Arial" w:cs="Arial"/>
                <w:noProof/>
              </w:rPr>
              <w:t xml:space="preserve"> obowiązują personel administracyjny?</w:t>
            </w:r>
            <w:r>
              <w:rPr>
                <w:noProof/>
                <w:webHidden/>
              </w:rPr>
              <w:tab/>
            </w:r>
            <w:r>
              <w:rPr>
                <w:noProof/>
                <w:webHidden/>
              </w:rPr>
              <w:fldChar w:fldCharType="begin"/>
            </w:r>
            <w:r>
              <w:rPr>
                <w:noProof/>
                <w:webHidden/>
              </w:rPr>
              <w:instrText xml:space="preserve"> PAGEREF _Toc514850937 \h </w:instrText>
            </w:r>
            <w:r>
              <w:rPr>
                <w:noProof/>
                <w:webHidden/>
              </w:rPr>
            </w:r>
            <w:r>
              <w:rPr>
                <w:noProof/>
                <w:webHidden/>
              </w:rPr>
              <w:fldChar w:fldCharType="separate"/>
            </w:r>
            <w:r>
              <w:rPr>
                <w:noProof/>
                <w:webHidden/>
              </w:rPr>
              <w:t>32</w:t>
            </w:r>
            <w:r>
              <w:rPr>
                <w:noProof/>
                <w:webHidden/>
              </w:rPr>
              <w:fldChar w:fldCharType="end"/>
            </w:r>
          </w:hyperlink>
        </w:p>
        <w:p w:rsidR="00B31385" w:rsidRDefault="00B31385">
          <w:pPr>
            <w:pStyle w:val="Spistreci2"/>
            <w:tabs>
              <w:tab w:val="left" w:pos="880"/>
              <w:tab w:val="right" w:leader="dot" w:pos="9628"/>
            </w:tabs>
            <w:rPr>
              <w:noProof/>
            </w:rPr>
          </w:pPr>
          <w:hyperlink w:anchor="_Toc514850938" w:history="1">
            <w:r w:rsidRPr="004D5454">
              <w:rPr>
                <w:rStyle w:val="Hipercze"/>
                <w:rFonts w:ascii="Arial" w:hAnsi="Arial" w:cs="Arial"/>
                <w:b/>
                <w:noProof/>
              </w:rPr>
              <w:t>39.</w:t>
            </w:r>
            <w:r>
              <w:rPr>
                <w:noProof/>
              </w:rPr>
              <w:tab/>
            </w:r>
            <w:r w:rsidRPr="004D5454">
              <w:rPr>
                <w:rStyle w:val="Hipercze"/>
                <w:rFonts w:ascii="Arial" w:hAnsi="Arial" w:cs="Arial"/>
                <w:b/>
                <w:noProof/>
              </w:rPr>
              <w:t>Jak należy rozliczać wynagrodzenie osoby, która jednocześnie jest personelem merytorycznym i administracyjnym projektu?</w:t>
            </w:r>
            <w:r>
              <w:rPr>
                <w:noProof/>
                <w:webHidden/>
              </w:rPr>
              <w:tab/>
            </w:r>
            <w:r>
              <w:rPr>
                <w:noProof/>
                <w:webHidden/>
              </w:rPr>
              <w:fldChar w:fldCharType="begin"/>
            </w:r>
            <w:r>
              <w:rPr>
                <w:noProof/>
                <w:webHidden/>
              </w:rPr>
              <w:instrText xml:space="preserve"> PAGEREF _Toc514850938 \h </w:instrText>
            </w:r>
            <w:r>
              <w:rPr>
                <w:noProof/>
                <w:webHidden/>
              </w:rPr>
            </w:r>
            <w:r>
              <w:rPr>
                <w:noProof/>
                <w:webHidden/>
              </w:rPr>
              <w:fldChar w:fldCharType="separate"/>
            </w:r>
            <w:r>
              <w:rPr>
                <w:noProof/>
                <w:webHidden/>
              </w:rPr>
              <w:t>32</w:t>
            </w:r>
            <w:r>
              <w:rPr>
                <w:noProof/>
                <w:webHidden/>
              </w:rPr>
              <w:fldChar w:fldCharType="end"/>
            </w:r>
          </w:hyperlink>
        </w:p>
        <w:p w:rsidR="00B31385" w:rsidRDefault="00B31385">
          <w:pPr>
            <w:pStyle w:val="Spistreci2"/>
            <w:tabs>
              <w:tab w:val="left" w:pos="880"/>
              <w:tab w:val="right" w:leader="dot" w:pos="9628"/>
            </w:tabs>
            <w:rPr>
              <w:noProof/>
            </w:rPr>
          </w:pPr>
          <w:hyperlink w:anchor="_Toc514850939" w:history="1">
            <w:r w:rsidRPr="004D5454">
              <w:rPr>
                <w:rStyle w:val="Hipercze"/>
                <w:rFonts w:ascii="Arial" w:hAnsi="Arial" w:cs="Arial"/>
                <w:b/>
                <w:noProof/>
              </w:rPr>
              <w:t>40.</w:t>
            </w:r>
            <w:r>
              <w:rPr>
                <w:noProof/>
              </w:rPr>
              <w:tab/>
            </w:r>
            <w:r w:rsidRPr="004D5454">
              <w:rPr>
                <w:rStyle w:val="Hipercze"/>
                <w:rFonts w:ascii="Arial" w:hAnsi="Arial" w:cs="Arial"/>
                <w:b/>
                <w:noProof/>
              </w:rPr>
              <w:t>Jakie dokumenty są weryfikowane w przypadku zaangażowania personelu administracyjnego?</w:t>
            </w:r>
            <w:r>
              <w:rPr>
                <w:noProof/>
                <w:webHidden/>
              </w:rPr>
              <w:tab/>
            </w:r>
            <w:r>
              <w:rPr>
                <w:noProof/>
                <w:webHidden/>
              </w:rPr>
              <w:fldChar w:fldCharType="begin"/>
            </w:r>
            <w:r>
              <w:rPr>
                <w:noProof/>
                <w:webHidden/>
              </w:rPr>
              <w:instrText xml:space="preserve"> PAGEREF _Toc514850939 \h </w:instrText>
            </w:r>
            <w:r>
              <w:rPr>
                <w:noProof/>
                <w:webHidden/>
              </w:rPr>
            </w:r>
            <w:r>
              <w:rPr>
                <w:noProof/>
                <w:webHidden/>
              </w:rPr>
              <w:fldChar w:fldCharType="separate"/>
            </w:r>
            <w:r>
              <w:rPr>
                <w:noProof/>
                <w:webHidden/>
              </w:rPr>
              <w:t>33</w:t>
            </w:r>
            <w:r>
              <w:rPr>
                <w:noProof/>
                <w:webHidden/>
              </w:rPr>
              <w:fldChar w:fldCharType="end"/>
            </w:r>
          </w:hyperlink>
        </w:p>
        <w:p w:rsidR="00B31385" w:rsidRDefault="00B31385">
          <w:pPr>
            <w:pStyle w:val="Spistreci2"/>
            <w:tabs>
              <w:tab w:val="left" w:pos="880"/>
              <w:tab w:val="right" w:leader="dot" w:pos="9628"/>
            </w:tabs>
            <w:rPr>
              <w:noProof/>
            </w:rPr>
          </w:pPr>
          <w:hyperlink w:anchor="_Toc514850940" w:history="1">
            <w:r w:rsidRPr="004D5454">
              <w:rPr>
                <w:rStyle w:val="Hipercze"/>
                <w:rFonts w:ascii="Arial" w:hAnsi="Arial" w:cs="Arial"/>
                <w:b/>
                <w:noProof/>
              </w:rPr>
              <w:t>41.</w:t>
            </w:r>
            <w:r>
              <w:rPr>
                <w:noProof/>
              </w:rPr>
              <w:tab/>
            </w:r>
            <w:r w:rsidRPr="004D5454">
              <w:rPr>
                <w:rStyle w:val="Hipercze"/>
                <w:rFonts w:ascii="Arial" w:hAnsi="Arial" w:cs="Arial"/>
                <w:b/>
                <w:noProof/>
              </w:rPr>
              <w:t>Czy osoba odpowiedzialna za rekrutację uczestników projektu jest personelem administracyjnym?</w:t>
            </w:r>
            <w:r>
              <w:rPr>
                <w:noProof/>
                <w:webHidden/>
              </w:rPr>
              <w:tab/>
            </w:r>
            <w:r>
              <w:rPr>
                <w:noProof/>
                <w:webHidden/>
              </w:rPr>
              <w:fldChar w:fldCharType="begin"/>
            </w:r>
            <w:r>
              <w:rPr>
                <w:noProof/>
                <w:webHidden/>
              </w:rPr>
              <w:instrText xml:space="preserve"> PAGEREF _Toc514850940 \h </w:instrText>
            </w:r>
            <w:r>
              <w:rPr>
                <w:noProof/>
                <w:webHidden/>
              </w:rPr>
            </w:r>
            <w:r>
              <w:rPr>
                <w:noProof/>
                <w:webHidden/>
              </w:rPr>
              <w:fldChar w:fldCharType="separate"/>
            </w:r>
            <w:r>
              <w:rPr>
                <w:noProof/>
                <w:webHidden/>
              </w:rPr>
              <w:t>33</w:t>
            </w:r>
            <w:r>
              <w:rPr>
                <w:noProof/>
                <w:webHidden/>
              </w:rPr>
              <w:fldChar w:fldCharType="end"/>
            </w:r>
          </w:hyperlink>
        </w:p>
        <w:p w:rsidR="00B31385" w:rsidRDefault="00B31385">
          <w:pPr>
            <w:pStyle w:val="Spistreci2"/>
            <w:tabs>
              <w:tab w:val="left" w:pos="880"/>
              <w:tab w:val="right" w:leader="dot" w:pos="9628"/>
            </w:tabs>
            <w:rPr>
              <w:noProof/>
            </w:rPr>
          </w:pPr>
          <w:hyperlink w:anchor="_Toc514850941" w:history="1">
            <w:r w:rsidRPr="004D5454">
              <w:rPr>
                <w:rStyle w:val="Hipercze"/>
                <w:rFonts w:ascii="Arial" w:hAnsi="Arial" w:cs="Arial"/>
                <w:b/>
                <w:noProof/>
              </w:rPr>
              <w:t>42.</w:t>
            </w:r>
            <w:r>
              <w:rPr>
                <w:noProof/>
              </w:rPr>
              <w:tab/>
            </w:r>
            <w:r w:rsidRPr="004D5454">
              <w:rPr>
                <w:rStyle w:val="Hipercze"/>
                <w:rFonts w:ascii="Arial" w:hAnsi="Arial" w:cs="Arial"/>
                <w:b/>
                <w:noProof/>
              </w:rPr>
              <w:t>Czy osoba odpowiedzialna za organizację szkolenia jest personelem administracyjnym?</w:t>
            </w:r>
            <w:r>
              <w:rPr>
                <w:noProof/>
                <w:webHidden/>
              </w:rPr>
              <w:tab/>
            </w:r>
            <w:r>
              <w:rPr>
                <w:noProof/>
                <w:webHidden/>
              </w:rPr>
              <w:fldChar w:fldCharType="begin"/>
            </w:r>
            <w:r>
              <w:rPr>
                <w:noProof/>
                <w:webHidden/>
              </w:rPr>
              <w:instrText xml:space="preserve"> PAGEREF _Toc514850941 \h </w:instrText>
            </w:r>
            <w:r>
              <w:rPr>
                <w:noProof/>
                <w:webHidden/>
              </w:rPr>
            </w:r>
            <w:r>
              <w:rPr>
                <w:noProof/>
                <w:webHidden/>
              </w:rPr>
              <w:fldChar w:fldCharType="separate"/>
            </w:r>
            <w:r>
              <w:rPr>
                <w:noProof/>
                <w:webHidden/>
              </w:rPr>
              <w:t>35</w:t>
            </w:r>
            <w:r>
              <w:rPr>
                <w:noProof/>
                <w:webHidden/>
              </w:rPr>
              <w:fldChar w:fldCharType="end"/>
            </w:r>
          </w:hyperlink>
        </w:p>
        <w:p w:rsidR="00B31385" w:rsidRDefault="00B31385">
          <w:pPr>
            <w:pStyle w:val="Spistreci2"/>
            <w:tabs>
              <w:tab w:val="left" w:pos="880"/>
              <w:tab w:val="right" w:leader="dot" w:pos="9628"/>
            </w:tabs>
            <w:rPr>
              <w:noProof/>
            </w:rPr>
          </w:pPr>
          <w:hyperlink w:anchor="_Toc514850942" w:history="1">
            <w:r w:rsidRPr="004D5454">
              <w:rPr>
                <w:rStyle w:val="Hipercze"/>
                <w:rFonts w:ascii="Arial" w:hAnsi="Arial" w:cs="Arial"/>
                <w:b/>
                <w:noProof/>
              </w:rPr>
              <w:t>43.</w:t>
            </w:r>
            <w:r>
              <w:rPr>
                <w:noProof/>
              </w:rPr>
              <w:tab/>
            </w:r>
            <w:r w:rsidRPr="004D5454">
              <w:rPr>
                <w:rStyle w:val="Hipercze"/>
                <w:rFonts w:ascii="Arial" w:hAnsi="Arial" w:cs="Arial"/>
                <w:b/>
                <w:noProof/>
              </w:rPr>
              <w:t>Czy osoba przygotowująca i przeprowadzająca zamówienie publiczne jest personelem administracyjnym?</w:t>
            </w:r>
            <w:r>
              <w:rPr>
                <w:noProof/>
                <w:webHidden/>
              </w:rPr>
              <w:tab/>
            </w:r>
            <w:r>
              <w:rPr>
                <w:noProof/>
                <w:webHidden/>
              </w:rPr>
              <w:fldChar w:fldCharType="begin"/>
            </w:r>
            <w:r>
              <w:rPr>
                <w:noProof/>
                <w:webHidden/>
              </w:rPr>
              <w:instrText xml:space="preserve"> PAGEREF _Toc514850942 \h </w:instrText>
            </w:r>
            <w:r>
              <w:rPr>
                <w:noProof/>
                <w:webHidden/>
              </w:rPr>
            </w:r>
            <w:r>
              <w:rPr>
                <w:noProof/>
                <w:webHidden/>
              </w:rPr>
              <w:fldChar w:fldCharType="separate"/>
            </w:r>
            <w:r>
              <w:rPr>
                <w:noProof/>
                <w:webHidden/>
              </w:rPr>
              <w:t>37</w:t>
            </w:r>
            <w:r>
              <w:rPr>
                <w:noProof/>
                <w:webHidden/>
              </w:rPr>
              <w:fldChar w:fldCharType="end"/>
            </w:r>
          </w:hyperlink>
        </w:p>
        <w:p w:rsidR="00B31385" w:rsidRDefault="00B31385">
          <w:pPr>
            <w:pStyle w:val="Spistreci2"/>
            <w:tabs>
              <w:tab w:val="left" w:pos="880"/>
              <w:tab w:val="right" w:leader="dot" w:pos="9628"/>
            </w:tabs>
            <w:rPr>
              <w:noProof/>
            </w:rPr>
          </w:pPr>
          <w:hyperlink w:anchor="_Toc514850943" w:history="1">
            <w:r w:rsidRPr="004D5454">
              <w:rPr>
                <w:rStyle w:val="Hipercze"/>
                <w:rFonts w:ascii="Arial" w:hAnsi="Arial" w:cs="Arial"/>
                <w:b/>
                <w:noProof/>
              </w:rPr>
              <w:t>44.</w:t>
            </w:r>
            <w:r>
              <w:rPr>
                <w:noProof/>
              </w:rPr>
              <w:tab/>
            </w:r>
            <w:r w:rsidRPr="004D5454">
              <w:rPr>
                <w:rStyle w:val="Hipercze"/>
                <w:rFonts w:ascii="Arial" w:hAnsi="Arial" w:cs="Arial"/>
                <w:b/>
                <w:noProof/>
                <w:lang w:eastAsia="en-US"/>
              </w:rPr>
              <w:t>Czy przy zatrudnieniu czy zlecaniu usług personelowi administracyjnemu ma zastosowanie zasada konkurencyjności?</w:t>
            </w:r>
            <w:r>
              <w:rPr>
                <w:noProof/>
                <w:webHidden/>
              </w:rPr>
              <w:tab/>
            </w:r>
            <w:r>
              <w:rPr>
                <w:noProof/>
                <w:webHidden/>
              </w:rPr>
              <w:fldChar w:fldCharType="begin"/>
            </w:r>
            <w:r>
              <w:rPr>
                <w:noProof/>
                <w:webHidden/>
              </w:rPr>
              <w:instrText xml:space="preserve"> PAGEREF _Toc514850943 \h </w:instrText>
            </w:r>
            <w:r>
              <w:rPr>
                <w:noProof/>
                <w:webHidden/>
              </w:rPr>
            </w:r>
            <w:r>
              <w:rPr>
                <w:noProof/>
                <w:webHidden/>
              </w:rPr>
              <w:fldChar w:fldCharType="separate"/>
            </w:r>
            <w:r>
              <w:rPr>
                <w:noProof/>
                <w:webHidden/>
              </w:rPr>
              <w:t>38</w:t>
            </w:r>
            <w:r>
              <w:rPr>
                <w:noProof/>
                <w:webHidden/>
              </w:rPr>
              <w:fldChar w:fldCharType="end"/>
            </w:r>
          </w:hyperlink>
        </w:p>
        <w:p w:rsidR="00B31385" w:rsidRDefault="00B31385">
          <w:pPr>
            <w:pStyle w:val="Spistreci2"/>
            <w:tabs>
              <w:tab w:val="left" w:pos="880"/>
              <w:tab w:val="right" w:leader="dot" w:pos="9628"/>
            </w:tabs>
            <w:rPr>
              <w:noProof/>
            </w:rPr>
          </w:pPr>
          <w:hyperlink w:anchor="_Toc514850944" w:history="1">
            <w:r w:rsidRPr="004D5454">
              <w:rPr>
                <w:rStyle w:val="Hipercze"/>
                <w:rFonts w:ascii="Arial" w:hAnsi="Arial" w:cs="Arial"/>
                <w:b/>
                <w:noProof/>
              </w:rPr>
              <w:t>45.</w:t>
            </w:r>
            <w:r>
              <w:rPr>
                <w:noProof/>
              </w:rPr>
              <w:tab/>
            </w:r>
            <w:r w:rsidRPr="004D5454">
              <w:rPr>
                <w:rStyle w:val="Hipercze"/>
                <w:rFonts w:ascii="Arial" w:hAnsi="Arial" w:cs="Arial"/>
                <w:b/>
                <w:noProof/>
              </w:rPr>
              <w:t>Czy badamy limit 276 godzin miesięcznie zaangażowania zawodowego personelu administracyjnego?</w:t>
            </w:r>
            <w:r>
              <w:rPr>
                <w:noProof/>
                <w:webHidden/>
              </w:rPr>
              <w:tab/>
            </w:r>
            <w:r>
              <w:rPr>
                <w:noProof/>
                <w:webHidden/>
              </w:rPr>
              <w:fldChar w:fldCharType="begin"/>
            </w:r>
            <w:r>
              <w:rPr>
                <w:noProof/>
                <w:webHidden/>
              </w:rPr>
              <w:instrText xml:space="preserve"> PAGEREF _Toc514850944 \h </w:instrText>
            </w:r>
            <w:r>
              <w:rPr>
                <w:noProof/>
                <w:webHidden/>
              </w:rPr>
            </w:r>
            <w:r>
              <w:rPr>
                <w:noProof/>
                <w:webHidden/>
              </w:rPr>
              <w:fldChar w:fldCharType="separate"/>
            </w:r>
            <w:r>
              <w:rPr>
                <w:noProof/>
                <w:webHidden/>
              </w:rPr>
              <w:t>38</w:t>
            </w:r>
            <w:r>
              <w:rPr>
                <w:noProof/>
                <w:webHidden/>
              </w:rPr>
              <w:fldChar w:fldCharType="end"/>
            </w:r>
          </w:hyperlink>
        </w:p>
        <w:p w:rsidR="00B31385" w:rsidRDefault="00B31385">
          <w:pPr>
            <w:pStyle w:val="Spistreci2"/>
            <w:tabs>
              <w:tab w:val="left" w:pos="880"/>
              <w:tab w:val="right" w:leader="dot" w:pos="9628"/>
            </w:tabs>
            <w:rPr>
              <w:noProof/>
            </w:rPr>
          </w:pPr>
          <w:hyperlink w:anchor="_Toc514850945" w:history="1">
            <w:r w:rsidRPr="004D5454">
              <w:rPr>
                <w:rStyle w:val="Hipercze"/>
                <w:rFonts w:ascii="Arial" w:hAnsi="Arial" w:cs="Arial"/>
                <w:b/>
                <w:noProof/>
              </w:rPr>
              <w:t>46.</w:t>
            </w:r>
            <w:r>
              <w:rPr>
                <w:noProof/>
              </w:rPr>
              <w:tab/>
            </w:r>
            <w:r w:rsidRPr="004D5454">
              <w:rPr>
                <w:rStyle w:val="Hipercze"/>
                <w:rFonts w:ascii="Arial" w:hAnsi="Arial" w:cs="Arial"/>
                <w:b/>
                <w:noProof/>
              </w:rPr>
              <w:t>Czy należy uzupełniać Bazę personelu w SL2014 dla osoby, która pełni jednocześnie rolę personelu merytorycznego i administracyjnego?</w:t>
            </w:r>
            <w:r>
              <w:rPr>
                <w:noProof/>
                <w:webHidden/>
              </w:rPr>
              <w:tab/>
            </w:r>
            <w:r>
              <w:rPr>
                <w:noProof/>
                <w:webHidden/>
              </w:rPr>
              <w:fldChar w:fldCharType="begin"/>
            </w:r>
            <w:r>
              <w:rPr>
                <w:noProof/>
                <w:webHidden/>
              </w:rPr>
              <w:instrText xml:space="preserve"> PAGEREF _Toc514850945 \h </w:instrText>
            </w:r>
            <w:r>
              <w:rPr>
                <w:noProof/>
                <w:webHidden/>
              </w:rPr>
            </w:r>
            <w:r>
              <w:rPr>
                <w:noProof/>
                <w:webHidden/>
              </w:rPr>
              <w:fldChar w:fldCharType="separate"/>
            </w:r>
            <w:r>
              <w:rPr>
                <w:noProof/>
                <w:webHidden/>
              </w:rPr>
              <w:t>39</w:t>
            </w:r>
            <w:r>
              <w:rPr>
                <w:noProof/>
                <w:webHidden/>
              </w:rPr>
              <w:fldChar w:fldCharType="end"/>
            </w:r>
          </w:hyperlink>
        </w:p>
        <w:p w:rsidR="00B31385" w:rsidRDefault="00B31385">
          <w:pPr>
            <w:pStyle w:val="Spistreci1"/>
            <w:tabs>
              <w:tab w:val="right" w:leader="dot" w:pos="9628"/>
            </w:tabs>
            <w:rPr>
              <w:rFonts w:asciiTheme="minorHAnsi" w:eastAsiaTheme="minorEastAsia" w:hAnsiTheme="minorHAnsi" w:cstheme="minorBidi"/>
              <w:noProof/>
              <w:sz w:val="22"/>
              <w:szCs w:val="22"/>
            </w:rPr>
          </w:pPr>
          <w:hyperlink w:anchor="_Toc514850946" w:history="1">
            <w:r w:rsidRPr="004D5454">
              <w:rPr>
                <w:rStyle w:val="Hipercze"/>
                <w:rFonts w:ascii="Arial" w:hAnsi="Arial" w:cs="Arial"/>
                <w:noProof/>
              </w:rPr>
              <w:t>Rozdział V. Rozliczanie wkładu własnego w kosztach pośrednich</w:t>
            </w:r>
            <w:r>
              <w:rPr>
                <w:noProof/>
                <w:webHidden/>
              </w:rPr>
              <w:tab/>
            </w:r>
            <w:r>
              <w:rPr>
                <w:noProof/>
                <w:webHidden/>
              </w:rPr>
              <w:fldChar w:fldCharType="begin"/>
            </w:r>
            <w:r>
              <w:rPr>
                <w:noProof/>
                <w:webHidden/>
              </w:rPr>
              <w:instrText xml:space="preserve"> PAGEREF _Toc514850946 \h </w:instrText>
            </w:r>
            <w:r>
              <w:rPr>
                <w:noProof/>
                <w:webHidden/>
              </w:rPr>
            </w:r>
            <w:r>
              <w:rPr>
                <w:noProof/>
                <w:webHidden/>
              </w:rPr>
              <w:fldChar w:fldCharType="separate"/>
            </w:r>
            <w:r>
              <w:rPr>
                <w:noProof/>
                <w:webHidden/>
              </w:rPr>
              <w:t>40</w:t>
            </w:r>
            <w:r>
              <w:rPr>
                <w:noProof/>
                <w:webHidden/>
              </w:rPr>
              <w:fldChar w:fldCharType="end"/>
            </w:r>
          </w:hyperlink>
        </w:p>
        <w:p w:rsidR="00B31385" w:rsidRDefault="00B31385">
          <w:pPr>
            <w:pStyle w:val="Spistreci2"/>
            <w:tabs>
              <w:tab w:val="left" w:pos="880"/>
              <w:tab w:val="right" w:leader="dot" w:pos="9628"/>
            </w:tabs>
            <w:rPr>
              <w:noProof/>
            </w:rPr>
          </w:pPr>
          <w:hyperlink w:anchor="_Toc514850947" w:history="1">
            <w:r w:rsidRPr="004D5454">
              <w:rPr>
                <w:rStyle w:val="Hipercze"/>
                <w:rFonts w:ascii="Arial" w:hAnsi="Arial" w:cs="Arial"/>
                <w:b/>
                <w:noProof/>
              </w:rPr>
              <w:t>47.</w:t>
            </w:r>
            <w:r>
              <w:rPr>
                <w:noProof/>
              </w:rPr>
              <w:tab/>
            </w:r>
            <w:r w:rsidRPr="004D5454">
              <w:rPr>
                <w:rStyle w:val="Hipercze"/>
                <w:rFonts w:ascii="Arial" w:hAnsi="Arial" w:cs="Arial"/>
                <w:b/>
                <w:noProof/>
              </w:rPr>
              <w:t>Jak należy wykazać we wniosku o dofinansowanie wkład własny w kosztach pośrednich?</w:t>
            </w:r>
            <w:r>
              <w:rPr>
                <w:noProof/>
                <w:webHidden/>
              </w:rPr>
              <w:tab/>
            </w:r>
            <w:r>
              <w:rPr>
                <w:noProof/>
                <w:webHidden/>
              </w:rPr>
              <w:fldChar w:fldCharType="begin"/>
            </w:r>
            <w:r>
              <w:rPr>
                <w:noProof/>
                <w:webHidden/>
              </w:rPr>
              <w:instrText xml:space="preserve"> PAGEREF _Toc514850947 \h </w:instrText>
            </w:r>
            <w:r>
              <w:rPr>
                <w:noProof/>
                <w:webHidden/>
              </w:rPr>
            </w:r>
            <w:r>
              <w:rPr>
                <w:noProof/>
                <w:webHidden/>
              </w:rPr>
              <w:fldChar w:fldCharType="separate"/>
            </w:r>
            <w:r>
              <w:rPr>
                <w:noProof/>
                <w:webHidden/>
              </w:rPr>
              <w:t>40</w:t>
            </w:r>
            <w:r>
              <w:rPr>
                <w:noProof/>
                <w:webHidden/>
              </w:rPr>
              <w:fldChar w:fldCharType="end"/>
            </w:r>
          </w:hyperlink>
        </w:p>
        <w:p w:rsidR="00B31385" w:rsidRDefault="00B31385">
          <w:pPr>
            <w:pStyle w:val="Spistreci2"/>
            <w:tabs>
              <w:tab w:val="left" w:pos="880"/>
              <w:tab w:val="right" w:leader="dot" w:pos="9628"/>
            </w:tabs>
            <w:rPr>
              <w:noProof/>
            </w:rPr>
          </w:pPr>
          <w:hyperlink w:anchor="_Toc514850948" w:history="1">
            <w:r w:rsidRPr="004D5454">
              <w:rPr>
                <w:rStyle w:val="Hipercze"/>
                <w:rFonts w:ascii="Arial" w:hAnsi="Arial" w:cs="Arial"/>
                <w:b/>
                <w:noProof/>
              </w:rPr>
              <w:t>48.</w:t>
            </w:r>
            <w:r>
              <w:rPr>
                <w:noProof/>
              </w:rPr>
              <w:tab/>
            </w:r>
            <w:r w:rsidRPr="004D5454">
              <w:rPr>
                <w:rStyle w:val="Hipercze"/>
                <w:rFonts w:ascii="Arial" w:hAnsi="Arial" w:cs="Arial"/>
                <w:b/>
                <w:noProof/>
              </w:rPr>
              <w:t>Jak należy rozliczać we wnioskach o płatność wkład własny w kosztach pośrednich?</w:t>
            </w:r>
            <w:r>
              <w:rPr>
                <w:noProof/>
                <w:webHidden/>
              </w:rPr>
              <w:tab/>
            </w:r>
            <w:r>
              <w:rPr>
                <w:noProof/>
                <w:webHidden/>
              </w:rPr>
              <w:fldChar w:fldCharType="begin"/>
            </w:r>
            <w:r>
              <w:rPr>
                <w:noProof/>
                <w:webHidden/>
              </w:rPr>
              <w:instrText xml:space="preserve"> PAGEREF _Toc514850948 \h </w:instrText>
            </w:r>
            <w:r>
              <w:rPr>
                <w:noProof/>
                <w:webHidden/>
              </w:rPr>
            </w:r>
            <w:r>
              <w:rPr>
                <w:noProof/>
                <w:webHidden/>
              </w:rPr>
              <w:fldChar w:fldCharType="separate"/>
            </w:r>
            <w:r>
              <w:rPr>
                <w:noProof/>
                <w:webHidden/>
              </w:rPr>
              <w:t>43</w:t>
            </w:r>
            <w:r>
              <w:rPr>
                <w:noProof/>
                <w:webHidden/>
              </w:rPr>
              <w:fldChar w:fldCharType="end"/>
            </w:r>
          </w:hyperlink>
        </w:p>
        <w:p w:rsidR="00B31385" w:rsidRDefault="00B31385">
          <w:pPr>
            <w:pStyle w:val="Spistreci1"/>
            <w:tabs>
              <w:tab w:val="right" w:leader="dot" w:pos="9628"/>
            </w:tabs>
            <w:rPr>
              <w:rFonts w:asciiTheme="minorHAnsi" w:eastAsiaTheme="minorEastAsia" w:hAnsiTheme="minorHAnsi" w:cstheme="minorBidi"/>
              <w:noProof/>
              <w:sz w:val="22"/>
              <w:szCs w:val="22"/>
            </w:rPr>
          </w:pPr>
          <w:hyperlink w:anchor="_Toc514850949" w:history="1">
            <w:r w:rsidRPr="004D5454">
              <w:rPr>
                <w:rStyle w:val="Hipercze"/>
                <w:rFonts w:ascii="Arial" w:hAnsi="Arial" w:cs="Arial"/>
                <w:noProof/>
              </w:rPr>
              <w:t xml:space="preserve">Rozdział VI. Rozliczanie </w:t>
            </w:r>
            <w:r w:rsidRPr="004D5454">
              <w:rPr>
                <w:rStyle w:val="Hipercze"/>
                <w:rFonts w:ascii="Arial" w:hAnsi="Arial" w:cs="Arial"/>
                <w:i/>
                <w:noProof/>
              </w:rPr>
              <w:t>cross-financingu</w:t>
            </w:r>
            <w:r w:rsidRPr="004D5454">
              <w:rPr>
                <w:rStyle w:val="Hipercze"/>
                <w:rFonts w:ascii="Arial" w:hAnsi="Arial" w:cs="Arial"/>
                <w:noProof/>
              </w:rPr>
              <w:t xml:space="preserve"> w kosztach pośrednich</w:t>
            </w:r>
            <w:r>
              <w:rPr>
                <w:noProof/>
                <w:webHidden/>
              </w:rPr>
              <w:tab/>
            </w:r>
            <w:r>
              <w:rPr>
                <w:noProof/>
                <w:webHidden/>
              </w:rPr>
              <w:fldChar w:fldCharType="begin"/>
            </w:r>
            <w:r>
              <w:rPr>
                <w:noProof/>
                <w:webHidden/>
              </w:rPr>
              <w:instrText xml:space="preserve"> PAGEREF _Toc514850949 \h </w:instrText>
            </w:r>
            <w:r>
              <w:rPr>
                <w:noProof/>
                <w:webHidden/>
              </w:rPr>
            </w:r>
            <w:r>
              <w:rPr>
                <w:noProof/>
                <w:webHidden/>
              </w:rPr>
              <w:fldChar w:fldCharType="separate"/>
            </w:r>
            <w:r>
              <w:rPr>
                <w:noProof/>
                <w:webHidden/>
              </w:rPr>
              <w:t>45</w:t>
            </w:r>
            <w:r>
              <w:rPr>
                <w:noProof/>
                <w:webHidden/>
              </w:rPr>
              <w:fldChar w:fldCharType="end"/>
            </w:r>
          </w:hyperlink>
        </w:p>
        <w:p w:rsidR="00B31385" w:rsidRDefault="00B31385">
          <w:pPr>
            <w:pStyle w:val="Spistreci1"/>
            <w:tabs>
              <w:tab w:val="right" w:leader="dot" w:pos="9628"/>
            </w:tabs>
            <w:rPr>
              <w:rFonts w:asciiTheme="minorHAnsi" w:eastAsiaTheme="minorEastAsia" w:hAnsiTheme="minorHAnsi" w:cstheme="minorBidi"/>
              <w:noProof/>
              <w:sz w:val="22"/>
              <w:szCs w:val="22"/>
            </w:rPr>
          </w:pPr>
          <w:hyperlink w:anchor="_Toc514850950" w:history="1">
            <w:r w:rsidRPr="004D5454">
              <w:rPr>
                <w:rStyle w:val="Hipercze"/>
                <w:rFonts w:ascii="Arial" w:hAnsi="Arial" w:cs="Arial"/>
                <w:noProof/>
              </w:rPr>
              <w:t>Rozdział VII. Rozliczanie pomocy publicznej w kosztach pośrednich</w:t>
            </w:r>
            <w:r>
              <w:rPr>
                <w:noProof/>
                <w:webHidden/>
              </w:rPr>
              <w:tab/>
            </w:r>
            <w:r>
              <w:rPr>
                <w:noProof/>
                <w:webHidden/>
              </w:rPr>
              <w:fldChar w:fldCharType="begin"/>
            </w:r>
            <w:r>
              <w:rPr>
                <w:noProof/>
                <w:webHidden/>
              </w:rPr>
              <w:instrText xml:space="preserve"> PAGEREF _Toc514850950 \h </w:instrText>
            </w:r>
            <w:r>
              <w:rPr>
                <w:noProof/>
                <w:webHidden/>
              </w:rPr>
            </w:r>
            <w:r>
              <w:rPr>
                <w:noProof/>
                <w:webHidden/>
              </w:rPr>
              <w:fldChar w:fldCharType="separate"/>
            </w:r>
            <w:r>
              <w:rPr>
                <w:noProof/>
                <w:webHidden/>
              </w:rPr>
              <w:t>46</w:t>
            </w:r>
            <w:r>
              <w:rPr>
                <w:noProof/>
                <w:webHidden/>
              </w:rPr>
              <w:fldChar w:fldCharType="end"/>
            </w:r>
          </w:hyperlink>
        </w:p>
        <w:p w:rsidR="00133916" w:rsidRPr="00A23E48" w:rsidRDefault="00133916" w:rsidP="00A23E48">
          <w:pPr>
            <w:spacing w:after="120" w:line="360" w:lineRule="auto"/>
            <w:rPr>
              <w:rFonts w:ascii="Arial" w:hAnsi="Arial" w:cs="Arial"/>
            </w:rPr>
          </w:pPr>
          <w:r w:rsidRPr="00A23E48">
            <w:rPr>
              <w:rFonts w:ascii="Arial" w:hAnsi="Arial" w:cs="Arial"/>
              <w:b/>
              <w:bCs/>
            </w:rPr>
            <w:lastRenderedPageBreak/>
            <w:fldChar w:fldCharType="end"/>
          </w:r>
        </w:p>
      </w:sdtContent>
    </w:sdt>
    <w:p w:rsidR="00A23E48" w:rsidRDefault="00A23E48">
      <w:pPr>
        <w:rPr>
          <w:rFonts w:ascii="Arial" w:eastAsiaTheme="majorEastAsia" w:hAnsi="Arial" w:cs="Arial"/>
          <w:b/>
          <w:bCs/>
          <w:color w:val="2E74B5" w:themeColor="accent1" w:themeShade="BF"/>
          <w:u w:val="single"/>
        </w:rPr>
      </w:pPr>
      <w:r>
        <w:rPr>
          <w:rFonts w:ascii="Arial" w:hAnsi="Arial" w:cs="Arial"/>
          <w:u w:val="single"/>
        </w:rPr>
        <w:br w:type="page"/>
      </w:r>
    </w:p>
    <w:p w:rsidR="00D009E8" w:rsidRPr="00A23E48" w:rsidRDefault="00947171" w:rsidP="00A23E48">
      <w:pPr>
        <w:pStyle w:val="Nagwek1"/>
        <w:spacing w:before="0" w:after="120" w:line="360" w:lineRule="auto"/>
        <w:rPr>
          <w:rFonts w:ascii="Arial" w:hAnsi="Arial" w:cs="Arial"/>
          <w:sz w:val="24"/>
          <w:szCs w:val="24"/>
          <w:u w:val="single"/>
        </w:rPr>
      </w:pPr>
      <w:bookmarkStart w:id="1" w:name="_Toc514850897"/>
      <w:r w:rsidRPr="00A23E48">
        <w:rPr>
          <w:rFonts w:ascii="Arial" w:hAnsi="Arial" w:cs="Arial"/>
          <w:sz w:val="24"/>
          <w:szCs w:val="24"/>
          <w:u w:val="single"/>
        </w:rPr>
        <w:lastRenderedPageBreak/>
        <w:t xml:space="preserve">Rozdział I. Definicja </w:t>
      </w:r>
      <w:r w:rsidR="004937BE" w:rsidRPr="00A23E48">
        <w:rPr>
          <w:rFonts w:ascii="Arial" w:hAnsi="Arial" w:cs="Arial"/>
          <w:sz w:val="24"/>
          <w:szCs w:val="24"/>
          <w:u w:val="single"/>
        </w:rPr>
        <w:t>kosztów pośrednich</w:t>
      </w:r>
      <w:bookmarkEnd w:id="1"/>
    </w:p>
    <w:p w:rsidR="00035CB9" w:rsidRPr="00A23E48" w:rsidRDefault="00035CB9" w:rsidP="00A23E48">
      <w:pPr>
        <w:spacing w:after="120" w:line="360" w:lineRule="auto"/>
        <w:rPr>
          <w:rFonts w:ascii="Arial" w:hAnsi="Arial" w:cs="Arial"/>
        </w:rPr>
      </w:pPr>
    </w:p>
    <w:p w:rsidR="008918C9" w:rsidRPr="00A23E48" w:rsidRDefault="00C12398" w:rsidP="00A23E48">
      <w:pPr>
        <w:pStyle w:val="Nagwek2"/>
        <w:numPr>
          <w:ilvl w:val="0"/>
          <w:numId w:val="1"/>
        </w:numPr>
        <w:spacing w:before="0" w:after="120" w:line="360" w:lineRule="auto"/>
        <w:rPr>
          <w:rFonts w:ascii="Arial" w:hAnsi="Arial" w:cs="Arial"/>
          <w:sz w:val="24"/>
          <w:szCs w:val="24"/>
        </w:rPr>
      </w:pPr>
      <w:bookmarkStart w:id="2" w:name="_Toc501534818"/>
      <w:bookmarkStart w:id="3" w:name="_Toc501534987"/>
      <w:bookmarkStart w:id="4" w:name="_Toc501534819"/>
      <w:bookmarkStart w:id="5" w:name="_Toc501534988"/>
      <w:bookmarkStart w:id="6" w:name="_Toc501534820"/>
      <w:bookmarkStart w:id="7" w:name="_Toc501534989"/>
      <w:bookmarkStart w:id="8" w:name="_Toc501534821"/>
      <w:bookmarkStart w:id="9" w:name="_Toc501534990"/>
      <w:bookmarkStart w:id="10" w:name="_Toc514850898"/>
      <w:bookmarkEnd w:id="2"/>
      <w:bookmarkEnd w:id="3"/>
      <w:bookmarkEnd w:id="4"/>
      <w:bookmarkEnd w:id="5"/>
      <w:bookmarkEnd w:id="6"/>
      <w:bookmarkEnd w:id="7"/>
      <w:bookmarkEnd w:id="8"/>
      <w:bookmarkEnd w:id="9"/>
      <w:r w:rsidRPr="00A23E48">
        <w:rPr>
          <w:rFonts w:ascii="Arial" w:hAnsi="Arial" w:cs="Arial"/>
          <w:sz w:val="24"/>
          <w:szCs w:val="24"/>
        </w:rPr>
        <w:t xml:space="preserve">Co to są </w:t>
      </w:r>
      <w:r w:rsidR="004937BE" w:rsidRPr="00A23E48">
        <w:rPr>
          <w:rFonts w:ascii="Arial" w:hAnsi="Arial" w:cs="Arial"/>
          <w:sz w:val="24"/>
          <w:szCs w:val="24"/>
        </w:rPr>
        <w:t>koszty pośredni</w:t>
      </w:r>
      <w:r w:rsidRPr="00A23E48">
        <w:rPr>
          <w:rFonts w:ascii="Arial" w:hAnsi="Arial" w:cs="Arial"/>
          <w:sz w:val="24"/>
          <w:szCs w:val="24"/>
        </w:rPr>
        <w:t>e projektu</w:t>
      </w:r>
      <w:r w:rsidR="004937BE" w:rsidRPr="00A23E48">
        <w:rPr>
          <w:rFonts w:ascii="Arial" w:hAnsi="Arial" w:cs="Arial"/>
          <w:sz w:val="24"/>
          <w:szCs w:val="24"/>
        </w:rPr>
        <w:t>?</w:t>
      </w:r>
      <w:bookmarkEnd w:id="10"/>
    </w:p>
    <w:p w:rsidR="00B54B6B" w:rsidRPr="00A23E48" w:rsidRDefault="006A7ACF" w:rsidP="00A23E48">
      <w:pPr>
        <w:spacing w:after="120" w:line="360" w:lineRule="auto"/>
        <w:rPr>
          <w:rFonts w:ascii="Arial" w:hAnsi="Arial" w:cs="Arial"/>
          <w:spacing w:val="4"/>
        </w:rPr>
      </w:pPr>
      <w:r w:rsidRPr="00A23E48">
        <w:rPr>
          <w:rFonts w:ascii="Arial" w:hAnsi="Arial" w:cs="Arial"/>
        </w:rPr>
        <w:t>D</w:t>
      </w:r>
      <w:r w:rsidR="00563211" w:rsidRPr="00A23E48">
        <w:rPr>
          <w:rFonts w:ascii="Arial" w:hAnsi="Arial" w:cs="Arial"/>
        </w:rPr>
        <w:t>efinicja k</w:t>
      </w:r>
      <w:r w:rsidR="00B54B6B" w:rsidRPr="00A23E48">
        <w:rPr>
          <w:rFonts w:ascii="Arial" w:hAnsi="Arial" w:cs="Arial"/>
          <w:spacing w:val="4"/>
        </w:rPr>
        <w:t xml:space="preserve">osztów pośrednich </w:t>
      </w:r>
      <w:r w:rsidR="00563211" w:rsidRPr="00A23E48">
        <w:rPr>
          <w:rFonts w:ascii="Arial" w:hAnsi="Arial" w:cs="Arial"/>
          <w:spacing w:val="4"/>
        </w:rPr>
        <w:t xml:space="preserve">zawarta w </w:t>
      </w:r>
      <w:r w:rsidR="00563211" w:rsidRPr="00A23E48">
        <w:rPr>
          <w:rFonts w:ascii="Arial" w:hAnsi="Arial" w:cs="Arial"/>
          <w:i/>
          <w:spacing w:val="4"/>
        </w:rPr>
        <w:t>Wytycznych</w:t>
      </w:r>
      <w:r w:rsidR="00563211" w:rsidRPr="00A23E48">
        <w:rPr>
          <w:rFonts w:ascii="Arial" w:hAnsi="Arial" w:cs="Arial"/>
          <w:spacing w:val="4"/>
        </w:rPr>
        <w:t xml:space="preserve"> obejmuje wszystkie </w:t>
      </w:r>
      <w:r w:rsidR="00563211" w:rsidRPr="00A23E48">
        <w:rPr>
          <w:rFonts w:ascii="Arial" w:hAnsi="Arial" w:cs="Arial"/>
          <w:spacing w:val="4"/>
          <w:u w:val="single"/>
        </w:rPr>
        <w:t>koszty administracyjne związane z obsługą projektu</w:t>
      </w:r>
      <w:r w:rsidR="00706820" w:rsidRPr="00A23E48">
        <w:rPr>
          <w:rFonts w:ascii="Arial" w:hAnsi="Arial" w:cs="Arial"/>
          <w:spacing w:val="4"/>
        </w:rPr>
        <w:t>.</w:t>
      </w:r>
      <w:r w:rsidR="00563211" w:rsidRPr="00A23E48">
        <w:rPr>
          <w:rFonts w:ascii="Arial" w:hAnsi="Arial" w:cs="Arial"/>
          <w:spacing w:val="4"/>
        </w:rPr>
        <w:t xml:space="preserve"> </w:t>
      </w:r>
      <w:r w:rsidR="00706820" w:rsidRPr="00A23E48">
        <w:rPr>
          <w:rFonts w:ascii="Arial" w:hAnsi="Arial" w:cs="Arial"/>
          <w:spacing w:val="4"/>
        </w:rPr>
        <w:t xml:space="preserve">Ich </w:t>
      </w:r>
      <w:r w:rsidR="00563211" w:rsidRPr="00A23E48">
        <w:rPr>
          <w:rFonts w:ascii="Arial" w:hAnsi="Arial" w:cs="Arial"/>
          <w:spacing w:val="4"/>
        </w:rPr>
        <w:t>szczegółowy</w:t>
      </w:r>
      <w:r w:rsidR="009D32E4" w:rsidRPr="00A23E48">
        <w:rPr>
          <w:rFonts w:ascii="Arial" w:hAnsi="Arial" w:cs="Arial"/>
          <w:spacing w:val="4"/>
        </w:rPr>
        <w:t xml:space="preserve"> (i </w:t>
      </w:r>
      <w:r w:rsidR="00563211" w:rsidRPr="00A23E48">
        <w:rPr>
          <w:rFonts w:ascii="Arial" w:hAnsi="Arial" w:cs="Arial"/>
          <w:spacing w:val="4"/>
        </w:rPr>
        <w:t>otwarty</w:t>
      </w:r>
      <w:r w:rsidR="009D32E4" w:rsidRPr="00A23E48">
        <w:rPr>
          <w:rFonts w:ascii="Arial" w:hAnsi="Arial" w:cs="Arial"/>
          <w:spacing w:val="4"/>
        </w:rPr>
        <w:t>)</w:t>
      </w:r>
      <w:r w:rsidR="00563211" w:rsidRPr="00A23E48">
        <w:rPr>
          <w:rFonts w:ascii="Arial" w:hAnsi="Arial" w:cs="Arial"/>
          <w:spacing w:val="4"/>
        </w:rPr>
        <w:t xml:space="preserve"> katalog został wskazany w </w:t>
      </w:r>
      <w:r w:rsidR="00B54B6B" w:rsidRPr="00A23E48">
        <w:rPr>
          <w:rFonts w:ascii="Arial" w:hAnsi="Arial" w:cs="Arial"/>
          <w:spacing w:val="4"/>
        </w:rPr>
        <w:t xml:space="preserve">pkt 2 </w:t>
      </w:r>
      <w:r w:rsidR="009D32E4" w:rsidRPr="00A23E48">
        <w:rPr>
          <w:rFonts w:ascii="Arial" w:hAnsi="Arial" w:cs="Arial"/>
          <w:spacing w:val="4"/>
        </w:rPr>
        <w:t>p</w:t>
      </w:r>
      <w:r w:rsidR="00B54B6B" w:rsidRPr="00A23E48">
        <w:rPr>
          <w:rFonts w:ascii="Arial" w:hAnsi="Arial" w:cs="Arial"/>
          <w:spacing w:val="4"/>
        </w:rPr>
        <w:t xml:space="preserve">odrozdziału 8.4 </w:t>
      </w:r>
      <w:r w:rsidR="00563211" w:rsidRPr="00A23E48">
        <w:rPr>
          <w:rFonts w:ascii="Arial" w:hAnsi="Arial" w:cs="Arial"/>
          <w:i/>
          <w:spacing w:val="4"/>
        </w:rPr>
        <w:t>Wytycznych</w:t>
      </w:r>
      <w:r w:rsidR="00563211" w:rsidRPr="00A23E48">
        <w:rPr>
          <w:rFonts w:ascii="Arial" w:hAnsi="Arial" w:cs="Arial"/>
          <w:spacing w:val="4"/>
        </w:rPr>
        <w:t>.</w:t>
      </w:r>
      <w:r w:rsidR="00DA5562" w:rsidRPr="00A23E48">
        <w:rPr>
          <w:rFonts w:ascii="Arial" w:hAnsi="Arial" w:cs="Arial"/>
          <w:spacing w:val="4"/>
        </w:rPr>
        <w:t xml:space="preserve"> Są to koszty administracyjne projektu, </w:t>
      </w:r>
      <w:r w:rsidR="00DA5562" w:rsidRPr="00A23E48">
        <w:rPr>
          <w:rFonts w:ascii="Arial" w:hAnsi="Arial" w:cs="Arial"/>
        </w:rPr>
        <w:t>których nie można bezpośrednio powiązać z z</w:t>
      </w:r>
      <w:r w:rsidR="009D32E4" w:rsidRPr="00A23E48">
        <w:rPr>
          <w:rFonts w:ascii="Arial" w:hAnsi="Arial" w:cs="Arial"/>
        </w:rPr>
        <w:t xml:space="preserve">adaniami merytorycznymi, </w:t>
      </w:r>
      <w:r w:rsidR="00DA5562" w:rsidRPr="00A23E48">
        <w:rPr>
          <w:rFonts w:ascii="Arial" w:hAnsi="Arial" w:cs="Arial"/>
        </w:rPr>
        <w:t xml:space="preserve">czyli </w:t>
      </w:r>
      <w:r w:rsidR="00B54B6B" w:rsidRPr="00A23E48">
        <w:rPr>
          <w:rFonts w:ascii="Arial" w:hAnsi="Arial" w:cs="Arial"/>
        </w:rPr>
        <w:t xml:space="preserve">koszty beneficjenta poniesione w związku z obsługą projektu, które nie zmierzają do realizacji bezpośredniego wsparcia na rzecz uczestników projektów EFS. </w:t>
      </w:r>
      <w:r w:rsidR="00B54B6B" w:rsidRPr="00A23E48">
        <w:rPr>
          <w:rFonts w:ascii="Arial" w:hAnsi="Arial" w:cs="Arial"/>
          <w:spacing w:val="4"/>
        </w:rPr>
        <w:t xml:space="preserve">Co więcej, </w:t>
      </w:r>
      <w:r w:rsidR="00DA5562" w:rsidRPr="00A23E48">
        <w:rPr>
          <w:rFonts w:ascii="Arial" w:hAnsi="Arial" w:cs="Arial"/>
          <w:spacing w:val="4"/>
        </w:rPr>
        <w:t xml:space="preserve">koszty pośrednie </w:t>
      </w:r>
      <w:r w:rsidR="00B54B6B" w:rsidRPr="00A23E48">
        <w:rPr>
          <w:rFonts w:ascii="Arial" w:hAnsi="Arial" w:cs="Arial"/>
          <w:spacing w:val="4"/>
        </w:rPr>
        <w:t>dotycz</w:t>
      </w:r>
      <w:r w:rsidR="00DA5562" w:rsidRPr="00A23E48">
        <w:rPr>
          <w:rFonts w:ascii="Arial" w:hAnsi="Arial" w:cs="Arial"/>
          <w:spacing w:val="4"/>
        </w:rPr>
        <w:t xml:space="preserve">ą </w:t>
      </w:r>
      <w:r w:rsidR="00B54B6B" w:rsidRPr="00A23E48">
        <w:rPr>
          <w:rFonts w:ascii="Arial" w:hAnsi="Arial" w:cs="Arial"/>
          <w:spacing w:val="4"/>
        </w:rPr>
        <w:t xml:space="preserve">czynności </w:t>
      </w:r>
      <w:r w:rsidR="00DA5562" w:rsidRPr="00A23E48">
        <w:rPr>
          <w:rFonts w:ascii="Arial" w:hAnsi="Arial" w:cs="Arial"/>
          <w:spacing w:val="4"/>
        </w:rPr>
        <w:t xml:space="preserve">administracyjnych </w:t>
      </w:r>
      <w:r w:rsidR="00B54B6B" w:rsidRPr="00A23E48">
        <w:rPr>
          <w:rFonts w:ascii="Arial" w:hAnsi="Arial" w:cs="Arial"/>
          <w:spacing w:val="4"/>
        </w:rPr>
        <w:t xml:space="preserve">bez względu na </w:t>
      </w:r>
      <w:r w:rsidR="009D32E4" w:rsidRPr="00A23E48">
        <w:rPr>
          <w:rFonts w:ascii="Arial" w:hAnsi="Arial" w:cs="Arial"/>
          <w:spacing w:val="4"/>
        </w:rPr>
        <w:t>to</w:t>
      </w:r>
      <w:r w:rsidR="00B54B6B" w:rsidRPr="00A23E48">
        <w:rPr>
          <w:rFonts w:ascii="Arial" w:hAnsi="Arial" w:cs="Arial"/>
          <w:spacing w:val="4"/>
        </w:rPr>
        <w:t xml:space="preserve">, kto i w jakiej formie je wykonuje (np. osoby fizyczne bez względu na nazwę stanowiska osób zaangażowanych do </w:t>
      </w:r>
      <w:r w:rsidR="009D32E4" w:rsidRPr="00A23E48">
        <w:rPr>
          <w:rFonts w:ascii="Arial" w:hAnsi="Arial" w:cs="Arial"/>
          <w:spacing w:val="4"/>
        </w:rPr>
        <w:t>w</w:t>
      </w:r>
      <w:r w:rsidR="00B54B6B" w:rsidRPr="00A23E48">
        <w:rPr>
          <w:rFonts w:ascii="Arial" w:hAnsi="Arial" w:cs="Arial"/>
          <w:spacing w:val="4"/>
        </w:rPr>
        <w:t xml:space="preserve">ykonywania czynności, formę ich zaangażowania </w:t>
      </w:r>
      <w:r w:rsidR="00A23E48">
        <w:rPr>
          <w:rFonts w:ascii="Arial" w:hAnsi="Arial" w:cs="Arial"/>
          <w:spacing w:val="4"/>
        </w:rPr>
        <w:br/>
      </w:r>
      <w:r w:rsidR="00B54B6B" w:rsidRPr="00A23E48">
        <w:rPr>
          <w:rFonts w:ascii="Arial" w:hAnsi="Arial" w:cs="Arial"/>
          <w:spacing w:val="4"/>
        </w:rPr>
        <w:t xml:space="preserve">i wynagrodzenia lub zaangażowane podmioty zewnętrzne - wykonawcy). </w:t>
      </w:r>
    </w:p>
    <w:p w:rsidR="00B54B6B" w:rsidRPr="00A23E48" w:rsidRDefault="009D32E4" w:rsidP="00A23E48">
      <w:pPr>
        <w:spacing w:after="120" w:line="360" w:lineRule="auto"/>
        <w:rPr>
          <w:rFonts w:ascii="Arial" w:hAnsi="Arial" w:cs="Arial"/>
          <w:spacing w:val="4"/>
        </w:rPr>
      </w:pPr>
      <w:r w:rsidRPr="00A23E48">
        <w:rPr>
          <w:rFonts w:ascii="Arial" w:hAnsi="Arial" w:cs="Arial"/>
          <w:spacing w:val="4"/>
        </w:rPr>
        <w:t>A zatem, w</w:t>
      </w:r>
      <w:r w:rsidR="00B54B6B" w:rsidRPr="00A23E48">
        <w:rPr>
          <w:rFonts w:ascii="Arial" w:hAnsi="Arial" w:cs="Arial"/>
          <w:spacing w:val="4"/>
        </w:rPr>
        <w:t xml:space="preserve">szelkie koszty </w:t>
      </w:r>
      <w:r w:rsidR="00DA5562" w:rsidRPr="00A23E48">
        <w:rPr>
          <w:rFonts w:ascii="Arial" w:hAnsi="Arial" w:cs="Arial"/>
          <w:spacing w:val="4"/>
        </w:rPr>
        <w:t xml:space="preserve">administracyjne </w:t>
      </w:r>
      <w:r w:rsidR="00B54B6B" w:rsidRPr="00A23E48">
        <w:rPr>
          <w:rFonts w:ascii="Arial" w:hAnsi="Arial" w:cs="Arial"/>
          <w:spacing w:val="4"/>
        </w:rPr>
        <w:t xml:space="preserve">związane z obsługą projektu rozliczane </w:t>
      </w:r>
      <w:r w:rsidRPr="00A23E48">
        <w:rPr>
          <w:rFonts w:ascii="Arial" w:hAnsi="Arial" w:cs="Arial"/>
          <w:spacing w:val="4"/>
        </w:rPr>
        <w:t xml:space="preserve">są </w:t>
      </w:r>
      <w:r w:rsidR="00A23E48">
        <w:rPr>
          <w:rFonts w:ascii="Arial" w:hAnsi="Arial" w:cs="Arial"/>
          <w:spacing w:val="4"/>
        </w:rPr>
        <w:br/>
      </w:r>
      <w:r w:rsidR="00B54B6B" w:rsidRPr="00A23E48">
        <w:rPr>
          <w:rFonts w:ascii="Arial" w:hAnsi="Arial" w:cs="Arial"/>
          <w:spacing w:val="4"/>
        </w:rPr>
        <w:t>w kosztach pośrednich. D</w:t>
      </w:r>
      <w:r w:rsidR="00563211" w:rsidRPr="00A23E48">
        <w:rPr>
          <w:rFonts w:ascii="Arial" w:hAnsi="Arial" w:cs="Arial"/>
          <w:spacing w:val="4"/>
        </w:rPr>
        <w:t xml:space="preserve">efinicja </w:t>
      </w:r>
      <w:r w:rsidR="00B54B6B" w:rsidRPr="00A23E48">
        <w:rPr>
          <w:rFonts w:ascii="Arial" w:hAnsi="Arial" w:cs="Arial"/>
          <w:spacing w:val="4"/>
        </w:rPr>
        <w:t xml:space="preserve">kosztów pośrednich </w:t>
      </w:r>
      <w:r w:rsidR="00563211" w:rsidRPr="00A23E48">
        <w:rPr>
          <w:rFonts w:ascii="Arial" w:hAnsi="Arial" w:cs="Arial"/>
          <w:spacing w:val="4"/>
        </w:rPr>
        <w:t xml:space="preserve">jest niezwykle istotna z punktu widzenia instytucji nadzorujących realizację projektów, gdyż wydatki nią objęte nie mogą zostać wykazane </w:t>
      </w:r>
      <w:r w:rsidR="00DA5562" w:rsidRPr="00A23E48">
        <w:rPr>
          <w:rFonts w:ascii="Arial" w:hAnsi="Arial" w:cs="Arial"/>
          <w:spacing w:val="4"/>
        </w:rPr>
        <w:t xml:space="preserve">we wniosku o dofinansowanie </w:t>
      </w:r>
      <w:r w:rsidR="00563211" w:rsidRPr="00A23E48">
        <w:rPr>
          <w:rFonts w:ascii="Arial" w:hAnsi="Arial" w:cs="Arial"/>
          <w:spacing w:val="4"/>
        </w:rPr>
        <w:t>w ramach kosztów bezpośrednich</w:t>
      </w:r>
      <w:r w:rsidR="00DA5562" w:rsidRPr="00A23E48">
        <w:rPr>
          <w:rFonts w:ascii="Arial" w:hAnsi="Arial" w:cs="Arial"/>
          <w:spacing w:val="4"/>
        </w:rPr>
        <w:t xml:space="preserve"> i nie mogą zostać rozliczone we wniosku o płatność w ramach kosztów bezpośrednich</w:t>
      </w:r>
      <w:r w:rsidR="00563211" w:rsidRPr="00A23E48">
        <w:rPr>
          <w:rFonts w:ascii="Arial" w:hAnsi="Arial" w:cs="Arial"/>
          <w:spacing w:val="4"/>
        </w:rPr>
        <w:t xml:space="preserve">. W praktyce, podmiot dokonujący oceny </w:t>
      </w:r>
      <w:r w:rsidR="00706820" w:rsidRPr="00A23E48">
        <w:rPr>
          <w:rFonts w:ascii="Arial" w:hAnsi="Arial" w:cs="Arial"/>
          <w:spacing w:val="4"/>
        </w:rPr>
        <w:t xml:space="preserve">budżetu projektu </w:t>
      </w:r>
      <w:r w:rsidR="00563211" w:rsidRPr="00A23E48">
        <w:rPr>
          <w:rFonts w:ascii="Arial" w:hAnsi="Arial" w:cs="Arial"/>
          <w:spacing w:val="4"/>
        </w:rPr>
        <w:t xml:space="preserve">na etapie </w:t>
      </w:r>
      <w:r w:rsidR="00706820" w:rsidRPr="00A23E48">
        <w:rPr>
          <w:rFonts w:ascii="Arial" w:hAnsi="Arial" w:cs="Arial"/>
          <w:spacing w:val="4"/>
        </w:rPr>
        <w:t xml:space="preserve">jego </w:t>
      </w:r>
      <w:r w:rsidR="00563211" w:rsidRPr="00A23E48">
        <w:rPr>
          <w:rFonts w:ascii="Arial" w:hAnsi="Arial" w:cs="Arial"/>
          <w:spacing w:val="4"/>
        </w:rPr>
        <w:t xml:space="preserve">wyboru ma obowiązek zweryfikować, czy w ramach zadań merytorycznych określonych </w:t>
      </w:r>
      <w:r w:rsidRPr="00A23E48">
        <w:rPr>
          <w:rFonts w:ascii="Arial" w:hAnsi="Arial" w:cs="Arial"/>
          <w:spacing w:val="4"/>
        </w:rPr>
        <w:br/>
      </w:r>
      <w:r w:rsidR="00563211" w:rsidRPr="00A23E48">
        <w:rPr>
          <w:rFonts w:ascii="Arial" w:hAnsi="Arial" w:cs="Arial"/>
          <w:spacing w:val="4"/>
        </w:rPr>
        <w:t xml:space="preserve">w budżecie projektu (w kosztach bezpośrednich) nie zostały wykazane </w:t>
      </w:r>
      <w:r w:rsidR="008C63E8" w:rsidRPr="00A23E48">
        <w:rPr>
          <w:rFonts w:ascii="Arial" w:hAnsi="Arial" w:cs="Arial"/>
          <w:spacing w:val="4"/>
        </w:rPr>
        <w:t>wydatki</w:t>
      </w:r>
      <w:r w:rsidR="00563211" w:rsidRPr="00A23E48">
        <w:rPr>
          <w:rFonts w:ascii="Arial" w:hAnsi="Arial" w:cs="Arial"/>
          <w:spacing w:val="4"/>
        </w:rPr>
        <w:t>, które stanowią koszty pośrednie</w:t>
      </w:r>
      <w:r w:rsidR="00706820" w:rsidRPr="00A23E48">
        <w:rPr>
          <w:rFonts w:ascii="Arial" w:hAnsi="Arial" w:cs="Arial"/>
          <w:spacing w:val="4"/>
        </w:rPr>
        <w:t>. Tym samym, podmiot dokonujący oceny budżetu projektu</w:t>
      </w:r>
      <w:r w:rsidR="00563211" w:rsidRPr="00A23E48">
        <w:rPr>
          <w:rFonts w:ascii="Arial" w:hAnsi="Arial" w:cs="Arial"/>
          <w:spacing w:val="4"/>
        </w:rPr>
        <w:t xml:space="preserve"> zapewni</w:t>
      </w:r>
      <w:r w:rsidR="00706820" w:rsidRPr="00A23E48">
        <w:rPr>
          <w:rFonts w:ascii="Arial" w:hAnsi="Arial" w:cs="Arial"/>
          <w:spacing w:val="4"/>
        </w:rPr>
        <w:t xml:space="preserve">a, że w projekcie nie występuje </w:t>
      </w:r>
      <w:r w:rsidR="00563211" w:rsidRPr="00A23E48">
        <w:rPr>
          <w:rFonts w:ascii="Arial" w:hAnsi="Arial" w:cs="Arial"/>
          <w:spacing w:val="4"/>
        </w:rPr>
        <w:t>podw</w:t>
      </w:r>
      <w:r w:rsidR="00DA5562" w:rsidRPr="00A23E48">
        <w:rPr>
          <w:rFonts w:ascii="Arial" w:hAnsi="Arial" w:cs="Arial"/>
          <w:spacing w:val="4"/>
        </w:rPr>
        <w:t>ójne</w:t>
      </w:r>
      <w:r w:rsidR="00706820" w:rsidRPr="00A23E48">
        <w:rPr>
          <w:rFonts w:ascii="Arial" w:hAnsi="Arial" w:cs="Arial"/>
          <w:spacing w:val="4"/>
        </w:rPr>
        <w:t xml:space="preserve"> </w:t>
      </w:r>
      <w:r w:rsidR="00DA5562" w:rsidRPr="00A23E48">
        <w:rPr>
          <w:rFonts w:ascii="Arial" w:hAnsi="Arial" w:cs="Arial"/>
          <w:spacing w:val="4"/>
        </w:rPr>
        <w:t>finansowani</w:t>
      </w:r>
      <w:r w:rsidR="00706820" w:rsidRPr="00A23E48">
        <w:rPr>
          <w:rFonts w:ascii="Arial" w:hAnsi="Arial" w:cs="Arial"/>
          <w:spacing w:val="4"/>
        </w:rPr>
        <w:t>e</w:t>
      </w:r>
      <w:r w:rsidR="00DA5562" w:rsidRPr="00A23E48">
        <w:rPr>
          <w:rFonts w:ascii="Arial" w:hAnsi="Arial" w:cs="Arial"/>
          <w:spacing w:val="4"/>
        </w:rPr>
        <w:t xml:space="preserve"> </w:t>
      </w:r>
      <w:r w:rsidR="00706820" w:rsidRPr="00A23E48">
        <w:rPr>
          <w:rFonts w:ascii="Arial" w:hAnsi="Arial" w:cs="Arial"/>
          <w:spacing w:val="4"/>
        </w:rPr>
        <w:t>tych samych kosztów administracyjnych projektu w kosztach bezpośrednich i kosztach pośrednich.</w:t>
      </w:r>
      <w:r w:rsidR="00DA5562" w:rsidRPr="00A23E48">
        <w:rPr>
          <w:rFonts w:ascii="Arial" w:hAnsi="Arial" w:cs="Arial"/>
          <w:spacing w:val="4"/>
        </w:rPr>
        <w:t xml:space="preserve"> </w:t>
      </w:r>
      <w:r w:rsidR="00706820" w:rsidRPr="00A23E48">
        <w:rPr>
          <w:rFonts w:ascii="Arial" w:hAnsi="Arial" w:cs="Arial"/>
          <w:spacing w:val="4"/>
        </w:rPr>
        <w:t xml:space="preserve">Tymczasem </w:t>
      </w:r>
      <w:r w:rsidR="00DA5562" w:rsidRPr="00A23E48">
        <w:rPr>
          <w:rFonts w:ascii="Arial" w:hAnsi="Arial" w:cs="Arial"/>
          <w:spacing w:val="4"/>
        </w:rPr>
        <w:t xml:space="preserve">podmiot dokonujący oceny kwalifikowalności wydatków na etapie weryfikacji wniosku o płatność ma obowiązek zweryfikować, czy w ramach zadań merytorycznych określonych w budżecie projektu (w kosztach bezpośrednich) nie zostały rozliczone </w:t>
      </w:r>
      <w:r w:rsidR="008C63E8" w:rsidRPr="00A23E48">
        <w:rPr>
          <w:rFonts w:ascii="Arial" w:hAnsi="Arial" w:cs="Arial"/>
          <w:spacing w:val="4"/>
        </w:rPr>
        <w:t>wydatki</w:t>
      </w:r>
      <w:r w:rsidR="00DA5562" w:rsidRPr="00A23E48">
        <w:rPr>
          <w:rFonts w:ascii="Arial" w:hAnsi="Arial" w:cs="Arial"/>
          <w:spacing w:val="4"/>
        </w:rPr>
        <w:t xml:space="preserve">, które </w:t>
      </w:r>
      <w:r w:rsidR="00706820" w:rsidRPr="00A23E48">
        <w:rPr>
          <w:rFonts w:ascii="Arial" w:hAnsi="Arial" w:cs="Arial"/>
          <w:spacing w:val="4"/>
        </w:rPr>
        <w:t xml:space="preserve">w istocie </w:t>
      </w:r>
      <w:r w:rsidR="00DA5562" w:rsidRPr="00A23E48">
        <w:rPr>
          <w:rFonts w:ascii="Arial" w:hAnsi="Arial" w:cs="Arial"/>
          <w:spacing w:val="4"/>
        </w:rPr>
        <w:t>stanowią koszty pośrednie.</w:t>
      </w:r>
    </w:p>
    <w:p w:rsidR="00EF41FA" w:rsidRPr="00A23E48" w:rsidRDefault="00EF41FA" w:rsidP="00A23E48">
      <w:pPr>
        <w:spacing w:after="120" w:line="360" w:lineRule="auto"/>
        <w:rPr>
          <w:rFonts w:ascii="Arial" w:hAnsi="Arial" w:cs="Arial"/>
        </w:rPr>
      </w:pPr>
      <w:r w:rsidRPr="00A23E48">
        <w:rPr>
          <w:rFonts w:ascii="Arial" w:hAnsi="Arial" w:cs="Arial"/>
          <w:highlight w:val="green"/>
        </w:rPr>
        <w:t xml:space="preserve">[pkt </w:t>
      </w:r>
      <w:r w:rsidR="004937BE" w:rsidRPr="00A23E48">
        <w:rPr>
          <w:rFonts w:ascii="Arial" w:hAnsi="Arial" w:cs="Arial"/>
          <w:highlight w:val="green"/>
        </w:rPr>
        <w:t>2</w:t>
      </w:r>
      <w:r w:rsidRPr="00A23E48">
        <w:rPr>
          <w:rFonts w:ascii="Arial" w:hAnsi="Arial" w:cs="Arial"/>
          <w:highlight w:val="green"/>
        </w:rPr>
        <w:t xml:space="preserve"> </w:t>
      </w:r>
      <w:r w:rsidR="00B54B6B" w:rsidRPr="00A23E48">
        <w:rPr>
          <w:rFonts w:ascii="Arial" w:hAnsi="Arial" w:cs="Arial"/>
          <w:highlight w:val="green"/>
        </w:rPr>
        <w:t xml:space="preserve">i 4 </w:t>
      </w:r>
      <w:r w:rsidR="004937BE" w:rsidRPr="00A23E48">
        <w:rPr>
          <w:rFonts w:ascii="Arial" w:hAnsi="Arial" w:cs="Arial"/>
          <w:highlight w:val="green"/>
        </w:rPr>
        <w:t>podrozdziału 8.4</w:t>
      </w:r>
      <w:r w:rsidRPr="00A23E48">
        <w:rPr>
          <w:rFonts w:ascii="Arial" w:hAnsi="Arial" w:cs="Arial"/>
          <w:highlight w:val="green"/>
        </w:rPr>
        <w:t>]</w:t>
      </w:r>
    </w:p>
    <w:p w:rsidR="00A23E48" w:rsidRDefault="00A23E48">
      <w:pPr>
        <w:rPr>
          <w:rFonts w:ascii="Arial" w:hAnsi="Arial" w:cs="Arial"/>
        </w:rPr>
      </w:pPr>
      <w:r>
        <w:rPr>
          <w:rFonts w:ascii="Arial" w:hAnsi="Arial" w:cs="Arial"/>
        </w:rPr>
        <w:br w:type="page"/>
      </w:r>
    </w:p>
    <w:p w:rsidR="008562ED" w:rsidRPr="00A23E48" w:rsidRDefault="000B73D6"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11" w:name="_Toc514850899"/>
      <w:r w:rsidRPr="00A23E48">
        <w:rPr>
          <w:rFonts w:ascii="Arial" w:hAnsi="Arial" w:cs="Arial"/>
          <w:b/>
          <w:color w:val="5B9BD5" w:themeColor="accent1"/>
        </w:rPr>
        <w:lastRenderedPageBreak/>
        <w:t xml:space="preserve">Które </w:t>
      </w:r>
      <w:r w:rsidR="009248E7" w:rsidRPr="00A23E48">
        <w:rPr>
          <w:rFonts w:ascii="Arial" w:hAnsi="Arial" w:cs="Arial"/>
          <w:b/>
          <w:color w:val="5B9BD5" w:themeColor="accent1"/>
        </w:rPr>
        <w:t>koszty pośrednie są niekwalifikowalne?</w:t>
      </w:r>
      <w:bookmarkEnd w:id="11"/>
    </w:p>
    <w:p w:rsidR="007876F1" w:rsidRPr="00A23E48" w:rsidRDefault="008C63E8" w:rsidP="00A23E48">
      <w:pPr>
        <w:spacing w:after="120" w:line="360" w:lineRule="auto"/>
        <w:rPr>
          <w:rFonts w:ascii="Arial" w:hAnsi="Arial" w:cs="Arial"/>
          <w:spacing w:val="4"/>
        </w:rPr>
      </w:pPr>
      <w:r w:rsidRPr="00A23E48">
        <w:rPr>
          <w:rFonts w:ascii="Arial" w:hAnsi="Arial" w:cs="Arial"/>
        </w:rPr>
        <w:t>W</w:t>
      </w:r>
      <w:r w:rsidR="005A6492" w:rsidRPr="00A23E48">
        <w:rPr>
          <w:rFonts w:ascii="Arial" w:hAnsi="Arial" w:cs="Arial"/>
          <w:spacing w:val="4"/>
        </w:rPr>
        <w:t xml:space="preserve"> </w:t>
      </w:r>
      <w:r w:rsidR="005A6492" w:rsidRPr="00A23E48">
        <w:rPr>
          <w:rFonts w:ascii="Arial" w:hAnsi="Arial" w:cs="Arial"/>
          <w:i/>
          <w:spacing w:val="4"/>
        </w:rPr>
        <w:t>Wytycznych</w:t>
      </w:r>
      <w:r w:rsidR="005A6492" w:rsidRPr="00A23E48">
        <w:rPr>
          <w:rFonts w:ascii="Arial" w:hAnsi="Arial" w:cs="Arial"/>
          <w:spacing w:val="4"/>
        </w:rPr>
        <w:t xml:space="preserve"> </w:t>
      </w:r>
      <w:r w:rsidR="0086662C" w:rsidRPr="00A23E48">
        <w:rPr>
          <w:rFonts w:ascii="Arial" w:hAnsi="Arial" w:cs="Arial"/>
          <w:spacing w:val="4"/>
        </w:rPr>
        <w:t xml:space="preserve">wskazano </w:t>
      </w:r>
      <w:r w:rsidR="005A6492" w:rsidRPr="00A23E48">
        <w:rPr>
          <w:rFonts w:ascii="Arial" w:hAnsi="Arial" w:cs="Arial"/>
          <w:spacing w:val="4"/>
        </w:rPr>
        <w:t>katalog kosztów pośrednich,</w:t>
      </w:r>
      <w:r w:rsidR="001C54FC" w:rsidRPr="00A23E48">
        <w:rPr>
          <w:rFonts w:ascii="Arial" w:hAnsi="Arial" w:cs="Arial"/>
          <w:spacing w:val="4"/>
        </w:rPr>
        <w:t xml:space="preserve"> który jest katalogiem otwartym. Oznacza to, że </w:t>
      </w:r>
      <w:r w:rsidR="005A6492" w:rsidRPr="00A23E48">
        <w:rPr>
          <w:rFonts w:ascii="Arial" w:hAnsi="Arial" w:cs="Arial"/>
          <w:spacing w:val="4"/>
        </w:rPr>
        <w:t xml:space="preserve">koszty spoza tego katalogu </w:t>
      </w:r>
      <w:r w:rsidRPr="00A23E48">
        <w:rPr>
          <w:rFonts w:ascii="Arial" w:hAnsi="Arial" w:cs="Arial"/>
          <w:spacing w:val="4"/>
        </w:rPr>
        <w:t xml:space="preserve">mogą być również </w:t>
      </w:r>
      <w:r w:rsidR="00E20686" w:rsidRPr="00A23E48">
        <w:rPr>
          <w:rFonts w:ascii="Arial" w:hAnsi="Arial" w:cs="Arial"/>
          <w:spacing w:val="4"/>
        </w:rPr>
        <w:t xml:space="preserve">uznane za </w:t>
      </w:r>
      <w:r w:rsidR="005A6492" w:rsidRPr="00A23E48">
        <w:rPr>
          <w:rFonts w:ascii="Arial" w:hAnsi="Arial" w:cs="Arial"/>
          <w:spacing w:val="4"/>
        </w:rPr>
        <w:t>koszt</w:t>
      </w:r>
      <w:r w:rsidR="00E20686" w:rsidRPr="00A23E48">
        <w:rPr>
          <w:rFonts w:ascii="Arial" w:hAnsi="Arial" w:cs="Arial"/>
          <w:spacing w:val="4"/>
        </w:rPr>
        <w:t>y</w:t>
      </w:r>
      <w:r w:rsidR="005A6492" w:rsidRPr="00A23E48">
        <w:rPr>
          <w:rFonts w:ascii="Arial" w:hAnsi="Arial" w:cs="Arial"/>
          <w:spacing w:val="4"/>
        </w:rPr>
        <w:t xml:space="preserve"> pośredni</w:t>
      </w:r>
      <w:r w:rsidR="00E20686" w:rsidRPr="00A23E48">
        <w:rPr>
          <w:rFonts w:ascii="Arial" w:hAnsi="Arial" w:cs="Arial"/>
          <w:spacing w:val="4"/>
        </w:rPr>
        <w:t>e</w:t>
      </w:r>
      <w:r w:rsidR="005A6492" w:rsidRPr="00A23E48">
        <w:rPr>
          <w:rFonts w:ascii="Arial" w:hAnsi="Arial" w:cs="Arial"/>
          <w:spacing w:val="4"/>
        </w:rPr>
        <w:t>.</w:t>
      </w:r>
      <w:r w:rsidR="00BB6ED8" w:rsidRPr="00A23E48">
        <w:rPr>
          <w:rFonts w:ascii="Arial" w:hAnsi="Arial" w:cs="Arial"/>
          <w:spacing w:val="4"/>
        </w:rPr>
        <w:t xml:space="preserve"> Katalog ten został stworzony, aby pomóc </w:t>
      </w:r>
      <w:r w:rsidR="00F56971" w:rsidRPr="00A23E48">
        <w:rPr>
          <w:rFonts w:ascii="Arial" w:hAnsi="Arial" w:cs="Arial"/>
          <w:spacing w:val="4"/>
        </w:rPr>
        <w:t xml:space="preserve">w </w:t>
      </w:r>
      <w:r w:rsidR="00BB6ED8" w:rsidRPr="00A23E48">
        <w:rPr>
          <w:rFonts w:ascii="Arial" w:hAnsi="Arial" w:cs="Arial"/>
          <w:spacing w:val="4"/>
        </w:rPr>
        <w:t>ocen</w:t>
      </w:r>
      <w:r w:rsidR="00F56971" w:rsidRPr="00A23E48">
        <w:rPr>
          <w:rFonts w:ascii="Arial" w:hAnsi="Arial" w:cs="Arial"/>
          <w:spacing w:val="4"/>
        </w:rPr>
        <w:t xml:space="preserve">ie </w:t>
      </w:r>
      <w:r w:rsidR="00BB6ED8" w:rsidRPr="00A23E48">
        <w:rPr>
          <w:rFonts w:ascii="Arial" w:hAnsi="Arial" w:cs="Arial"/>
          <w:spacing w:val="4"/>
        </w:rPr>
        <w:t xml:space="preserve">kwalifikowalności kosztów bezpośrednich poprzez </w:t>
      </w:r>
      <w:r w:rsidR="00F56971" w:rsidRPr="00A23E48">
        <w:rPr>
          <w:rFonts w:ascii="Arial" w:hAnsi="Arial" w:cs="Arial"/>
          <w:spacing w:val="4"/>
        </w:rPr>
        <w:t>–</w:t>
      </w:r>
      <w:r w:rsidR="00C93F7C" w:rsidRPr="00A23E48">
        <w:rPr>
          <w:rFonts w:ascii="Arial" w:hAnsi="Arial" w:cs="Arial"/>
          <w:spacing w:val="4"/>
        </w:rPr>
        <w:t xml:space="preserve"> </w:t>
      </w:r>
      <w:r w:rsidR="00BB6ED8" w:rsidRPr="00A23E48">
        <w:rPr>
          <w:rFonts w:ascii="Arial" w:hAnsi="Arial" w:cs="Arial"/>
          <w:spacing w:val="4"/>
        </w:rPr>
        <w:t>w</w:t>
      </w:r>
      <w:r w:rsidR="00F56971" w:rsidRPr="00A23E48">
        <w:rPr>
          <w:rFonts w:ascii="Arial" w:hAnsi="Arial" w:cs="Arial"/>
          <w:spacing w:val="4"/>
        </w:rPr>
        <w:t xml:space="preserve"> </w:t>
      </w:r>
      <w:r w:rsidR="00BB6ED8" w:rsidRPr="00A23E48">
        <w:rPr>
          <w:rFonts w:ascii="Arial" w:hAnsi="Arial" w:cs="Arial"/>
          <w:spacing w:val="4"/>
        </w:rPr>
        <w:t>pierwszej kolejności</w:t>
      </w:r>
      <w:r w:rsidR="00F56971" w:rsidRPr="00A23E48">
        <w:rPr>
          <w:rFonts w:ascii="Arial" w:hAnsi="Arial" w:cs="Arial"/>
          <w:spacing w:val="4"/>
        </w:rPr>
        <w:t xml:space="preserve"> –</w:t>
      </w:r>
      <w:r w:rsidR="00BB6ED8" w:rsidRPr="00A23E48">
        <w:rPr>
          <w:rFonts w:ascii="Arial" w:hAnsi="Arial" w:cs="Arial"/>
          <w:spacing w:val="4"/>
        </w:rPr>
        <w:t xml:space="preserve"> wykluczenie</w:t>
      </w:r>
      <w:r w:rsidR="00F56971" w:rsidRPr="00A23E48">
        <w:rPr>
          <w:rFonts w:ascii="Arial" w:hAnsi="Arial" w:cs="Arial"/>
          <w:spacing w:val="4"/>
        </w:rPr>
        <w:t xml:space="preserve"> </w:t>
      </w:r>
      <w:r w:rsidR="00BB6ED8" w:rsidRPr="00A23E48">
        <w:rPr>
          <w:rFonts w:ascii="Arial" w:hAnsi="Arial" w:cs="Arial"/>
          <w:spacing w:val="4"/>
        </w:rPr>
        <w:t xml:space="preserve">z nich </w:t>
      </w:r>
      <w:r w:rsidR="00003662" w:rsidRPr="00A23E48">
        <w:rPr>
          <w:rFonts w:ascii="Arial" w:hAnsi="Arial" w:cs="Arial"/>
          <w:spacing w:val="4"/>
        </w:rPr>
        <w:t xml:space="preserve">tych </w:t>
      </w:r>
      <w:r w:rsidR="00BB6ED8" w:rsidRPr="00A23E48">
        <w:rPr>
          <w:rFonts w:ascii="Arial" w:hAnsi="Arial" w:cs="Arial"/>
          <w:spacing w:val="4"/>
        </w:rPr>
        <w:t>kosztów</w:t>
      </w:r>
      <w:r w:rsidR="00003662" w:rsidRPr="00A23E48">
        <w:rPr>
          <w:rFonts w:ascii="Arial" w:hAnsi="Arial" w:cs="Arial"/>
          <w:spacing w:val="4"/>
        </w:rPr>
        <w:t>, które</w:t>
      </w:r>
      <w:r w:rsidR="00BB6ED8" w:rsidRPr="00A23E48">
        <w:rPr>
          <w:rFonts w:ascii="Arial" w:hAnsi="Arial" w:cs="Arial"/>
          <w:spacing w:val="4"/>
        </w:rPr>
        <w:t xml:space="preserve"> znajdują się w katalogu kosztów pośrednich.</w:t>
      </w:r>
      <w:r w:rsidR="005A6492" w:rsidRPr="00A23E48">
        <w:rPr>
          <w:rFonts w:ascii="Arial" w:hAnsi="Arial" w:cs="Arial"/>
          <w:spacing w:val="4"/>
        </w:rPr>
        <w:t xml:space="preserve"> </w:t>
      </w:r>
    </w:p>
    <w:p w:rsidR="005A6492" w:rsidRPr="00A23E48" w:rsidRDefault="008C63E8" w:rsidP="00A23E48">
      <w:pPr>
        <w:spacing w:after="120" w:line="360" w:lineRule="auto"/>
        <w:rPr>
          <w:rFonts w:ascii="Arial" w:hAnsi="Arial" w:cs="Arial"/>
          <w:spacing w:val="4"/>
        </w:rPr>
      </w:pPr>
      <w:r w:rsidRPr="00A23E48">
        <w:rPr>
          <w:rFonts w:ascii="Arial" w:hAnsi="Arial" w:cs="Arial"/>
          <w:spacing w:val="4"/>
        </w:rPr>
        <w:t xml:space="preserve">Ponieważ </w:t>
      </w:r>
      <w:r w:rsidR="005A6492" w:rsidRPr="00A23E48">
        <w:rPr>
          <w:rFonts w:ascii="Arial" w:hAnsi="Arial" w:cs="Arial"/>
          <w:spacing w:val="4"/>
        </w:rPr>
        <w:t>koszty pośrednie nie podlegają kontroli</w:t>
      </w:r>
      <w:r w:rsidR="00C109FA" w:rsidRPr="00A23E48">
        <w:rPr>
          <w:rFonts w:ascii="Arial" w:hAnsi="Arial" w:cs="Arial"/>
          <w:spacing w:val="4"/>
        </w:rPr>
        <w:t xml:space="preserve">, </w:t>
      </w:r>
      <w:r w:rsidR="00003662" w:rsidRPr="00A23E48">
        <w:rPr>
          <w:rFonts w:ascii="Arial" w:hAnsi="Arial" w:cs="Arial"/>
          <w:spacing w:val="4"/>
        </w:rPr>
        <w:t xml:space="preserve">a </w:t>
      </w:r>
      <w:r w:rsidR="005A6492" w:rsidRPr="00A23E48">
        <w:rPr>
          <w:rFonts w:ascii="Arial" w:hAnsi="Arial" w:cs="Arial"/>
          <w:spacing w:val="4"/>
        </w:rPr>
        <w:t xml:space="preserve">beneficjentowi na podstawie umowy o dofinansowanie przysługuje określona </w:t>
      </w:r>
      <w:r w:rsidR="00003662" w:rsidRPr="00A23E48">
        <w:rPr>
          <w:rFonts w:ascii="Arial" w:hAnsi="Arial" w:cs="Arial"/>
          <w:spacing w:val="4"/>
        </w:rPr>
        <w:t>stawka</w:t>
      </w:r>
      <w:r w:rsidR="00A23E48">
        <w:rPr>
          <w:rFonts w:ascii="Arial" w:hAnsi="Arial" w:cs="Arial"/>
          <w:spacing w:val="4"/>
        </w:rPr>
        <w:t xml:space="preserve"> r</w:t>
      </w:r>
      <w:r w:rsidR="005A6492" w:rsidRPr="00A23E48">
        <w:rPr>
          <w:rFonts w:ascii="Arial" w:hAnsi="Arial" w:cs="Arial"/>
          <w:spacing w:val="4"/>
        </w:rPr>
        <w:t>yczałt</w:t>
      </w:r>
      <w:r w:rsidR="00003662" w:rsidRPr="00A23E48">
        <w:rPr>
          <w:rFonts w:ascii="Arial" w:hAnsi="Arial" w:cs="Arial"/>
          <w:spacing w:val="4"/>
        </w:rPr>
        <w:t>owa</w:t>
      </w:r>
      <w:r w:rsidR="005A6492" w:rsidRPr="00A23E48">
        <w:rPr>
          <w:rFonts w:ascii="Arial" w:hAnsi="Arial" w:cs="Arial"/>
          <w:spacing w:val="4"/>
        </w:rPr>
        <w:t xml:space="preserve"> (%) kosztów pośrednich</w:t>
      </w:r>
      <w:r w:rsidR="007876F1" w:rsidRPr="00A23E48">
        <w:rPr>
          <w:rFonts w:ascii="Arial" w:hAnsi="Arial" w:cs="Arial"/>
          <w:spacing w:val="4"/>
        </w:rPr>
        <w:t xml:space="preserve"> –</w:t>
      </w:r>
      <w:r w:rsidR="005A6492" w:rsidRPr="00A23E48">
        <w:rPr>
          <w:rFonts w:ascii="Arial" w:hAnsi="Arial" w:cs="Arial"/>
          <w:spacing w:val="4"/>
        </w:rPr>
        <w:t xml:space="preserve"> bez</w:t>
      </w:r>
      <w:r w:rsidR="007876F1" w:rsidRPr="00A23E48">
        <w:rPr>
          <w:rFonts w:ascii="Arial" w:hAnsi="Arial" w:cs="Arial"/>
          <w:spacing w:val="4"/>
        </w:rPr>
        <w:t xml:space="preserve"> </w:t>
      </w:r>
      <w:r w:rsidR="005A6492" w:rsidRPr="00A23E48">
        <w:rPr>
          <w:rFonts w:ascii="Arial" w:hAnsi="Arial" w:cs="Arial"/>
          <w:spacing w:val="4"/>
        </w:rPr>
        <w:t>względu na to, czy je ponosi czy też nie</w:t>
      </w:r>
      <w:r w:rsidR="007876F1" w:rsidRPr="00A23E48">
        <w:rPr>
          <w:rFonts w:ascii="Arial" w:hAnsi="Arial" w:cs="Arial"/>
          <w:spacing w:val="4"/>
        </w:rPr>
        <w:t xml:space="preserve"> –</w:t>
      </w:r>
      <w:r w:rsidR="005A6492" w:rsidRPr="00A23E48">
        <w:rPr>
          <w:rFonts w:ascii="Arial" w:hAnsi="Arial" w:cs="Arial"/>
          <w:spacing w:val="4"/>
        </w:rPr>
        <w:t xml:space="preserve"> nie</w:t>
      </w:r>
      <w:r w:rsidR="007876F1" w:rsidRPr="00A23E48">
        <w:rPr>
          <w:rFonts w:ascii="Arial" w:hAnsi="Arial" w:cs="Arial"/>
          <w:spacing w:val="4"/>
        </w:rPr>
        <w:t xml:space="preserve"> </w:t>
      </w:r>
      <w:r w:rsidR="005A6492" w:rsidRPr="00A23E48">
        <w:rPr>
          <w:rFonts w:ascii="Arial" w:hAnsi="Arial" w:cs="Arial"/>
          <w:spacing w:val="4"/>
        </w:rPr>
        <w:t xml:space="preserve">ma takich kosztów pośrednich, które należałoby uznać za niekwalifikowalne. </w:t>
      </w:r>
    </w:p>
    <w:p w:rsidR="005A6492" w:rsidRPr="00A23E48" w:rsidRDefault="005A6492" w:rsidP="00A23E48">
      <w:pPr>
        <w:spacing w:after="120" w:line="360" w:lineRule="auto"/>
        <w:rPr>
          <w:rFonts w:ascii="Arial" w:hAnsi="Arial" w:cs="Arial"/>
        </w:rPr>
      </w:pPr>
      <w:r w:rsidRPr="00A23E48">
        <w:rPr>
          <w:rFonts w:ascii="Arial" w:hAnsi="Arial" w:cs="Arial"/>
          <w:highlight w:val="green"/>
        </w:rPr>
        <w:t>[pkt 2 podrozdziału 8.4]</w:t>
      </w:r>
    </w:p>
    <w:p w:rsidR="005F2675" w:rsidRPr="00A23E48" w:rsidRDefault="005F2675" w:rsidP="00A23E48">
      <w:pPr>
        <w:spacing w:after="120" w:line="360" w:lineRule="auto"/>
        <w:rPr>
          <w:rFonts w:ascii="Arial" w:hAnsi="Arial" w:cs="Arial"/>
        </w:rPr>
      </w:pPr>
    </w:p>
    <w:p w:rsidR="005F2675" w:rsidRPr="00A23E48" w:rsidRDefault="005F2675"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12" w:name="_Toc514850900"/>
      <w:r w:rsidRPr="00A23E48">
        <w:rPr>
          <w:rFonts w:ascii="Arial" w:hAnsi="Arial" w:cs="Arial"/>
          <w:b/>
          <w:color w:val="5B9BD5" w:themeColor="accent1"/>
        </w:rPr>
        <w:t>Czy beneficjent musi rozliczać koszty pośrednie w ramach projektu?</w:t>
      </w:r>
      <w:bookmarkEnd w:id="12"/>
    </w:p>
    <w:p w:rsidR="00707C67" w:rsidRPr="00A23E48" w:rsidRDefault="00F308E7" w:rsidP="00A23E48">
      <w:pPr>
        <w:spacing w:after="120" w:line="360" w:lineRule="auto"/>
        <w:rPr>
          <w:rFonts w:ascii="Arial" w:hAnsi="Arial" w:cs="Arial"/>
          <w:spacing w:val="4"/>
        </w:rPr>
      </w:pPr>
      <w:r w:rsidRPr="00A23E48">
        <w:rPr>
          <w:rFonts w:ascii="Arial" w:hAnsi="Arial" w:cs="Arial"/>
          <w:spacing w:val="4"/>
        </w:rPr>
        <w:t xml:space="preserve">Każdemu beneficjentowi przysługują koszty pośrednie od poniesionych i rozliczonych kosztów bezpośrednich, które zostały zatwierdzone przez IP. </w:t>
      </w:r>
      <w:r w:rsidR="004464D6" w:rsidRPr="00A23E48">
        <w:rPr>
          <w:rFonts w:ascii="Arial" w:hAnsi="Arial" w:cs="Arial"/>
          <w:spacing w:val="4"/>
        </w:rPr>
        <w:t>J</w:t>
      </w:r>
      <w:r w:rsidR="00DA2C37" w:rsidRPr="00A23E48">
        <w:rPr>
          <w:rFonts w:ascii="Arial" w:hAnsi="Arial" w:cs="Arial"/>
          <w:spacing w:val="4"/>
        </w:rPr>
        <w:t>edyną metod</w:t>
      </w:r>
      <w:r w:rsidR="00707C67" w:rsidRPr="00A23E48">
        <w:rPr>
          <w:rFonts w:ascii="Arial" w:hAnsi="Arial" w:cs="Arial"/>
          <w:spacing w:val="4"/>
        </w:rPr>
        <w:t>ą</w:t>
      </w:r>
      <w:r w:rsidR="00DA2C37" w:rsidRPr="00A23E48">
        <w:rPr>
          <w:rFonts w:ascii="Arial" w:hAnsi="Arial" w:cs="Arial"/>
          <w:spacing w:val="4"/>
        </w:rPr>
        <w:t xml:space="preserve"> rozliczania </w:t>
      </w:r>
      <w:r w:rsidR="005F2675" w:rsidRPr="00A23E48">
        <w:rPr>
          <w:rFonts w:ascii="Arial" w:hAnsi="Arial" w:cs="Arial"/>
          <w:spacing w:val="4"/>
        </w:rPr>
        <w:t>kosztów pośrednich</w:t>
      </w:r>
      <w:r w:rsidR="00DA2C37" w:rsidRPr="00A23E48">
        <w:rPr>
          <w:rFonts w:ascii="Arial" w:hAnsi="Arial" w:cs="Arial"/>
          <w:spacing w:val="4"/>
        </w:rPr>
        <w:t xml:space="preserve"> jest ryczałt</w:t>
      </w:r>
      <w:r w:rsidR="00640FE4" w:rsidRPr="00A23E48">
        <w:rPr>
          <w:rFonts w:ascii="Arial" w:hAnsi="Arial" w:cs="Arial"/>
          <w:spacing w:val="4"/>
        </w:rPr>
        <w:t xml:space="preserve"> i n</w:t>
      </w:r>
      <w:r w:rsidR="00907940" w:rsidRPr="00A23E48">
        <w:rPr>
          <w:rFonts w:ascii="Arial" w:hAnsi="Arial" w:cs="Arial"/>
          <w:spacing w:val="4"/>
        </w:rPr>
        <w:t xml:space="preserve">ie ma możliwości rozliczania </w:t>
      </w:r>
      <w:r w:rsidR="005F2675" w:rsidRPr="00A23E48">
        <w:rPr>
          <w:rFonts w:ascii="Arial" w:hAnsi="Arial" w:cs="Arial"/>
          <w:spacing w:val="4"/>
        </w:rPr>
        <w:t>koszt</w:t>
      </w:r>
      <w:r w:rsidR="00907940" w:rsidRPr="00A23E48">
        <w:rPr>
          <w:rFonts w:ascii="Arial" w:hAnsi="Arial" w:cs="Arial"/>
          <w:spacing w:val="4"/>
        </w:rPr>
        <w:t xml:space="preserve">ów </w:t>
      </w:r>
      <w:r w:rsidRPr="00A23E48">
        <w:rPr>
          <w:rFonts w:ascii="Arial" w:hAnsi="Arial" w:cs="Arial"/>
          <w:spacing w:val="4"/>
        </w:rPr>
        <w:t xml:space="preserve">pośrednich </w:t>
      </w:r>
      <w:r w:rsidR="00907940" w:rsidRPr="00A23E48">
        <w:rPr>
          <w:rFonts w:ascii="Arial" w:hAnsi="Arial" w:cs="Arial"/>
          <w:spacing w:val="4"/>
        </w:rPr>
        <w:t>na podstawie rzeczywiście ponoszonych wydatków</w:t>
      </w:r>
      <w:r w:rsidR="005F2675" w:rsidRPr="00A23E48">
        <w:rPr>
          <w:rFonts w:ascii="Arial" w:hAnsi="Arial" w:cs="Arial"/>
          <w:spacing w:val="4"/>
        </w:rPr>
        <w:t>.</w:t>
      </w:r>
      <w:r w:rsidR="00707C67" w:rsidRPr="00A23E48">
        <w:rPr>
          <w:rFonts w:ascii="Arial" w:hAnsi="Arial" w:cs="Arial"/>
          <w:spacing w:val="4"/>
        </w:rPr>
        <w:t xml:space="preserve"> </w:t>
      </w:r>
    </w:p>
    <w:p w:rsidR="005F2675" w:rsidRPr="00A23E48" w:rsidRDefault="00707C67" w:rsidP="00A23E48">
      <w:pPr>
        <w:spacing w:after="120" w:line="360" w:lineRule="auto"/>
        <w:rPr>
          <w:rFonts w:ascii="Arial" w:hAnsi="Arial" w:cs="Arial"/>
          <w:spacing w:val="4"/>
        </w:rPr>
      </w:pPr>
      <w:r w:rsidRPr="00A23E48">
        <w:rPr>
          <w:rFonts w:ascii="Arial" w:hAnsi="Arial" w:cs="Arial"/>
          <w:spacing w:val="4"/>
        </w:rPr>
        <w:t>Natomiast jeśli beneficjent nie chce</w:t>
      </w:r>
      <w:r w:rsidR="004464D6" w:rsidRPr="00A23E48">
        <w:rPr>
          <w:rFonts w:ascii="Arial" w:hAnsi="Arial" w:cs="Arial"/>
          <w:spacing w:val="4"/>
        </w:rPr>
        <w:t xml:space="preserve"> rozliczać kosztów pośrednich w projekcie, ponieważ </w:t>
      </w:r>
      <w:r w:rsidR="002B4806" w:rsidRPr="00A23E48">
        <w:rPr>
          <w:rFonts w:ascii="Arial" w:hAnsi="Arial" w:cs="Arial"/>
          <w:spacing w:val="4"/>
        </w:rPr>
        <w:t xml:space="preserve">chce wykazać jedynie rozliczenie </w:t>
      </w:r>
      <w:r w:rsidR="004464D6" w:rsidRPr="00A23E48">
        <w:rPr>
          <w:rFonts w:ascii="Arial" w:hAnsi="Arial" w:cs="Arial"/>
          <w:spacing w:val="4"/>
        </w:rPr>
        <w:t>koszt</w:t>
      </w:r>
      <w:r w:rsidR="002B4806" w:rsidRPr="00A23E48">
        <w:rPr>
          <w:rFonts w:ascii="Arial" w:hAnsi="Arial" w:cs="Arial"/>
          <w:spacing w:val="4"/>
        </w:rPr>
        <w:t xml:space="preserve">ów bezpośrednich – to oczywiście jest to możliwe. We wniosku o dofinansowanie nie odznacza wtedy chęci rozliczania kosztów pośrednich, </w:t>
      </w:r>
      <w:r w:rsidR="00C93F7C" w:rsidRPr="00A23E48">
        <w:rPr>
          <w:rFonts w:ascii="Arial" w:hAnsi="Arial" w:cs="Arial"/>
          <w:spacing w:val="4"/>
        </w:rPr>
        <w:t xml:space="preserve">wobec czego </w:t>
      </w:r>
      <w:r w:rsidR="002B4806" w:rsidRPr="00A23E48">
        <w:rPr>
          <w:rFonts w:ascii="Arial" w:hAnsi="Arial" w:cs="Arial"/>
          <w:spacing w:val="4"/>
        </w:rPr>
        <w:t xml:space="preserve">system SOWA nie przeliczy przysługujących kosztów pośrednich po odpowiedniej stawce ryczałtowej. Powyższe podlega zatwierdzeniu przez IP. </w:t>
      </w:r>
    </w:p>
    <w:p w:rsidR="005F2675" w:rsidRPr="00A23E48" w:rsidRDefault="004464D6" w:rsidP="00A23E48">
      <w:pPr>
        <w:spacing w:after="120" w:line="360" w:lineRule="auto"/>
        <w:rPr>
          <w:rFonts w:ascii="Arial" w:hAnsi="Arial" w:cs="Arial"/>
        </w:rPr>
      </w:pPr>
      <w:r w:rsidRPr="00A23E48">
        <w:rPr>
          <w:rFonts w:ascii="Arial" w:hAnsi="Arial" w:cs="Arial"/>
          <w:highlight w:val="green"/>
        </w:rPr>
        <w:t xml:space="preserve"> </w:t>
      </w:r>
      <w:r w:rsidR="005F2675" w:rsidRPr="00A23E48">
        <w:rPr>
          <w:rFonts w:ascii="Arial" w:hAnsi="Arial" w:cs="Arial"/>
          <w:highlight w:val="green"/>
        </w:rPr>
        <w:t xml:space="preserve">[pkt </w:t>
      </w:r>
      <w:r w:rsidRPr="00A23E48">
        <w:rPr>
          <w:rFonts w:ascii="Arial" w:hAnsi="Arial" w:cs="Arial"/>
          <w:highlight w:val="green"/>
        </w:rPr>
        <w:t>5</w:t>
      </w:r>
      <w:r w:rsidR="005F2675" w:rsidRPr="00A23E48">
        <w:rPr>
          <w:rFonts w:ascii="Arial" w:hAnsi="Arial" w:cs="Arial"/>
          <w:highlight w:val="green"/>
        </w:rPr>
        <w:t xml:space="preserve"> podrozdziału 8.4]</w:t>
      </w:r>
    </w:p>
    <w:p w:rsidR="005F2675" w:rsidRPr="00A23E48" w:rsidRDefault="005F2675" w:rsidP="00A23E48">
      <w:pPr>
        <w:spacing w:after="120" w:line="360" w:lineRule="auto"/>
        <w:rPr>
          <w:rFonts w:ascii="Arial" w:hAnsi="Arial" w:cs="Arial"/>
          <w:spacing w:val="4"/>
        </w:rPr>
      </w:pPr>
    </w:p>
    <w:p w:rsidR="002269A6" w:rsidRPr="00A23E48" w:rsidRDefault="002269A6"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13" w:name="_Toc514658412"/>
      <w:bookmarkStart w:id="14" w:name="_Toc514850901"/>
      <w:bookmarkEnd w:id="13"/>
      <w:r w:rsidRPr="00A23E48">
        <w:rPr>
          <w:rFonts w:ascii="Arial" w:hAnsi="Arial" w:cs="Arial"/>
          <w:b/>
          <w:color w:val="5B9BD5" w:themeColor="accent1"/>
        </w:rPr>
        <w:t>W jakiej wysokości kwalifikowalne są koszty pośrednie?</w:t>
      </w:r>
      <w:bookmarkEnd w:id="14"/>
    </w:p>
    <w:p w:rsidR="0055237C" w:rsidRPr="00A23E48" w:rsidRDefault="00782386" w:rsidP="00A23E48">
      <w:pPr>
        <w:spacing w:after="120" w:line="360" w:lineRule="auto"/>
        <w:rPr>
          <w:rFonts w:ascii="Arial" w:hAnsi="Arial" w:cs="Arial"/>
          <w:spacing w:val="4"/>
        </w:rPr>
      </w:pPr>
      <w:r w:rsidRPr="00A23E48">
        <w:rPr>
          <w:rFonts w:ascii="Arial" w:hAnsi="Arial" w:cs="Arial"/>
          <w:spacing w:val="4"/>
        </w:rPr>
        <w:t xml:space="preserve">Wysokość procentowej stawki ryczałtowej kosztów pośrednich jest określona w umowie </w:t>
      </w:r>
      <w:r w:rsidR="00C3444C" w:rsidRPr="00A23E48">
        <w:rPr>
          <w:rFonts w:ascii="Arial" w:hAnsi="Arial" w:cs="Arial"/>
          <w:spacing w:val="4"/>
        </w:rPr>
        <w:br/>
      </w:r>
      <w:r w:rsidRPr="00A23E48">
        <w:rPr>
          <w:rFonts w:ascii="Arial" w:hAnsi="Arial" w:cs="Arial"/>
          <w:spacing w:val="4"/>
        </w:rPr>
        <w:t xml:space="preserve">o dofinansowanie projektu. Kwota kosztów pośrednich </w:t>
      </w:r>
      <w:r w:rsidR="0055237C" w:rsidRPr="00A23E48">
        <w:rPr>
          <w:rFonts w:ascii="Arial" w:hAnsi="Arial" w:cs="Arial"/>
          <w:spacing w:val="4"/>
        </w:rPr>
        <w:t xml:space="preserve">zaś </w:t>
      </w:r>
      <w:r w:rsidRPr="00A23E48">
        <w:rPr>
          <w:rFonts w:ascii="Arial" w:hAnsi="Arial" w:cs="Arial"/>
          <w:spacing w:val="4"/>
        </w:rPr>
        <w:t xml:space="preserve">jest </w:t>
      </w:r>
      <w:r w:rsidR="00F56971" w:rsidRPr="00A23E48">
        <w:rPr>
          <w:rFonts w:ascii="Arial" w:hAnsi="Arial" w:cs="Arial"/>
          <w:spacing w:val="4"/>
        </w:rPr>
        <w:t>wylicz</w:t>
      </w:r>
      <w:r w:rsidRPr="00A23E48">
        <w:rPr>
          <w:rFonts w:ascii="Arial" w:hAnsi="Arial" w:cs="Arial"/>
          <w:spacing w:val="4"/>
        </w:rPr>
        <w:t>a</w:t>
      </w:r>
      <w:r w:rsidR="00F56971" w:rsidRPr="00A23E48">
        <w:rPr>
          <w:rFonts w:ascii="Arial" w:hAnsi="Arial" w:cs="Arial"/>
          <w:spacing w:val="4"/>
        </w:rPr>
        <w:t xml:space="preserve">na </w:t>
      </w:r>
      <w:r w:rsidR="001624E3" w:rsidRPr="00A23E48">
        <w:rPr>
          <w:rFonts w:ascii="Arial" w:hAnsi="Arial" w:cs="Arial"/>
          <w:spacing w:val="4"/>
        </w:rPr>
        <w:t>względem poniesionych, rozliczonych i zatwierdzonych kosztów bezpośrednich projektu.</w:t>
      </w:r>
      <w:r w:rsidR="0055237C" w:rsidRPr="00A23E48">
        <w:rPr>
          <w:rFonts w:ascii="Arial" w:hAnsi="Arial" w:cs="Arial"/>
          <w:spacing w:val="4"/>
        </w:rPr>
        <w:t xml:space="preserve"> </w:t>
      </w:r>
    </w:p>
    <w:p w:rsidR="00A23E48" w:rsidRDefault="00A23E48">
      <w:pPr>
        <w:rPr>
          <w:rFonts w:ascii="Arial" w:hAnsi="Arial" w:cs="Arial"/>
          <w:spacing w:val="4"/>
          <w:u w:val="single"/>
        </w:rPr>
      </w:pPr>
      <w:r>
        <w:rPr>
          <w:rFonts w:ascii="Arial" w:hAnsi="Arial" w:cs="Arial"/>
          <w:spacing w:val="4"/>
          <w:u w:val="single"/>
        </w:rPr>
        <w:br w:type="page"/>
      </w:r>
    </w:p>
    <w:p w:rsidR="00593726" w:rsidRPr="00A23E48" w:rsidRDefault="00593726" w:rsidP="00A23E48">
      <w:pPr>
        <w:spacing w:after="120" w:line="360" w:lineRule="auto"/>
        <w:rPr>
          <w:rFonts w:ascii="Arial" w:hAnsi="Arial" w:cs="Arial"/>
          <w:spacing w:val="4"/>
          <w:u w:val="single"/>
        </w:rPr>
      </w:pPr>
      <w:r w:rsidRPr="00A23E48">
        <w:rPr>
          <w:rFonts w:ascii="Arial" w:hAnsi="Arial" w:cs="Arial"/>
          <w:spacing w:val="4"/>
          <w:u w:val="single"/>
        </w:rPr>
        <w:lastRenderedPageBreak/>
        <w:t>Przysługujące stawki ryczałtowe kosztów pośrednich w projektach PO WER:</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593726" w:rsidRPr="00A23E48" w:rsidTr="007761EC">
        <w:tc>
          <w:tcPr>
            <w:tcW w:w="9778" w:type="dxa"/>
            <w:shd w:val="clear" w:color="auto" w:fill="FFE599" w:themeFill="accent4" w:themeFillTint="66"/>
          </w:tcPr>
          <w:p w:rsidR="00593726" w:rsidRPr="00A23E48" w:rsidRDefault="00593726" w:rsidP="00A23E48">
            <w:pPr>
              <w:widowControl w:val="0"/>
              <w:spacing w:after="120" w:line="360" w:lineRule="auto"/>
              <w:rPr>
                <w:rFonts w:ascii="Arial" w:hAnsi="Arial" w:cs="Arial"/>
                <w:b/>
              </w:rPr>
            </w:pPr>
            <w:r w:rsidRPr="00A23E48">
              <w:rPr>
                <w:rFonts w:ascii="Arial" w:hAnsi="Arial" w:cs="Arial"/>
                <w:b/>
              </w:rPr>
              <w:t xml:space="preserve">Zgodnie z </w:t>
            </w:r>
            <w:r w:rsidRPr="00A23E48">
              <w:rPr>
                <w:rFonts w:ascii="Arial" w:hAnsi="Arial" w:cs="Arial"/>
                <w:b/>
                <w:i/>
              </w:rPr>
              <w:t>Wytycznymi</w:t>
            </w:r>
            <w:r w:rsidRPr="00A23E48">
              <w:rPr>
                <w:rFonts w:ascii="Arial" w:hAnsi="Arial" w:cs="Arial"/>
                <w:b/>
              </w:rPr>
              <w:t>, koszty pośrednie rozliczane są z wykorzystaniem następujących stawek ryczałtowych:</w:t>
            </w:r>
          </w:p>
          <w:p w:rsidR="00593726" w:rsidRPr="00A23E48" w:rsidRDefault="00593726" w:rsidP="00A23E48">
            <w:pPr>
              <w:widowControl w:val="0"/>
              <w:numPr>
                <w:ilvl w:val="0"/>
                <w:numId w:val="3"/>
              </w:numPr>
              <w:spacing w:after="120" w:line="360" w:lineRule="auto"/>
              <w:ind w:left="709" w:hanging="283"/>
              <w:rPr>
                <w:rFonts w:ascii="Arial" w:hAnsi="Arial" w:cs="Arial"/>
              </w:rPr>
            </w:pPr>
            <w:r w:rsidRPr="00A23E48">
              <w:rPr>
                <w:rFonts w:ascii="Arial" w:hAnsi="Arial" w:cs="Arial"/>
              </w:rPr>
              <w:t>25% kosztów bezpośrednich – w przypadku projektów o wartości kosztów bezpośrednich do 830 tys. PLN włącznie,</w:t>
            </w:r>
          </w:p>
          <w:p w:rsidR="00593726" w:rsidRPr="00A23E48" w:rsidRDefault="00593726" w:rsidP="00A23E48">
            <w:pPr>
              <w:pStyle w:val="Akapit"/>
              <w:keepNext w:val="0"/>
              <w:widowControl w:val="0"/>
              <w:numPr>
                <w:ilvl w:val="0"/>
                <w:numId w:val="3"/>
              </w:numPr>
              <w:spacing w:after="120"/>
              <w:ind w:left="709" w:hanging="283"/>
              <w:jc w:val="left"/>
              <w:rPr>
                <w:rFonts w:ascii="Arial" w:hAnsi="Arial" w:cs="Arial"/>
              </w:rPr>
            </w:pPr>
            <w:r w:rsidRPr="00A23E48">
              <w:rPr>
                <w:rFonts w:ascii="Arial" w:hAnsi="Arial" w:cs="Arial"/>
              </w:rPr>
              <w:t>20% kosztów bezpośrednich – w przypadku projektów o wartości kosztów bezpośrednich powyżej 830 tys. PLN</w:t>
            </w:r>
            <w:r w:rsidRPr="00A23E48" w:rsidDel="000F56C0">
              <w:rPr>
                <w:rFonts w:ascii="Arial" w:hAnsi="Arial" w:cs="Arial"/>
              </w:rPr>
              <w:t xml:space="preserve"> </w:t>
            </w:r>
            <w:r w:rsidRPr="00A23E48">
              <w:rPr>
                <w:rFonts w:ascii="Arial" w:hAnsi="Arial" w:cs="Arial"/>
              </w:rPr>
              <w:t>do 1 740 tys. PLN włącznie,</w:t>
            </w:r>
          </w:p>
          <w:p w:rsidR="00593726" w:rsidRPr="00A23E48" w:rsidRDefault="00593726" w:rsidP="00A23E48">
            <w:pPr>
              <w:pStyle w:val="Akapit"/>
              <w:keepNext w:val="0"/>
              <w:widowControl w:val="0"/>
              <w:numPr>
                <w:ilvl w:val="0"/>
                <w:numId w:val="3"/>
              </w:numPr>
              <w:spacing w:after="120"/>
              <w:ind w:left="709" w:hanging="283"/>
              <w:jc w:val="left"/>
              <w:rPr>
                <w:rFonts w:ascii="Arial" w:hAnsi="Arial" w:cs="Arial"/>
              </w:rPr>
            </w:pPr>
            <w:r w:rsidRPr="00A23E48">
              <w:rPr>
                <w:rFonts w:ascii="Arial" w:hAnsi="Arial" w:cs="Arial"/>
              </w:rPr>
              <w:t>15% kosztów bezpośrednich – w przypadku projektów o wartości kosztów bezpośrednich powyżej 1 740 tys. PLN</w:t>
            </w:r>
            <w:r w:rsidRPr="00A23E48" w:rsidDel="000F56C0">
              <w:rPr>
                <w:rFonts w:ascii="Arial" w:hAnsi="Arial" w:cs="Arial"/>
              </w:rPr>
              <w:t xml:space="preserve"> </w:t>
            </w:r>
            <w:r w:rsidRPr="00A23E48">
              <w:rPr>
                <w:rFonts w:ascii="Arial" w:hAnsi="Arial" w:cs="Arial"/>
              </w:rPr>
              <w:t>do 4 550 tys. PLN włącznie,</w:t>
            </w:r>
          </w:p>
          <w:p w:rsidR="00593726" w:rsidRPr="00A23E48" w:rsidRDefault="00593726" w:rsidP="00A23E48">
            <w:pPr>
              <w:pStyle w:val="Akapit"/>
              <w:keepNext w:val="0"/>
              <w:widowControl w:val="0"/>
              <w:numPr>
                <w:ilvl w:val="0"/>
                <w:numId w:val="3"/>
              </w:numPr>
              <w:spacing w:after="120"/>
              <w:ind w:left="709" w:hanging="283"/>
              <w:jc w:val="left"/>
              <w:rPr>
                <w:rFonts w:ascii="Arial" w:hAnsi="Arial" w:cs="Arial"/>
              </w:rPr>
            </w:pPr>
            <w:r w:rsidRPr="00A23E48">
              <w:rPr>
                <w:rFonts w:ascii="Arial" w:hAnsi="Arial" w:cs="Arial"/>
              </w:rPr>
              <w:t>10% kosztów bezpośrednich – w przypadku projektów o wartości kosztów bezpośrednich przekraczającej 4 550 tys. PLN</w:t>
            </w:r>
          </w:p>
          <w:p w:rsidR="00593726" w:rsidRPr="00A23E48" w:rsidRDefault="00593726" w:rsidP="00A23E48">
            <w:pPr>
              <w:pStyle w:val="Tekstprzypisudolnego"/>
              <w:spacing w:after="120" w:line="360" w:lineRule="auto"/>
              <w:rPr>
                <w:rFonts w:ascii="Arial" w:hAnsi="Arial" w:cs="Arial"/>
                <w:sz w:val="24"/>
                <w:szCs w:val="24"/>
                <w:lang w:val="pl-PL"/>
              </w:rPr>
            </w:pPr>
            <w:r w:rsidRPr="00A23E48">
              <w:rPr>
                <w:rFonts w:ascii="Arial" w:hAnsi="Arial" w:cs="Arial"/>
                <w:sz w:val="24"/>
                <w:szCs w:val="24"/>
                <w:lang w:val="pl-PL"/>
              </w:rPr>
              <w:t xml:space="preserve">PAMIETAJ: </w:t>
            </w:r>
            <w:r w:rsidRPr="00A23E48">
              <w:rPr>
                <w:rFonts w:ascii="Arial" w:hAnsi="Arial" w:cs="Arial"/>
                <w:b/>
                <w:sz w:val="24"/>
                <w:szCs w:val="24"/>
                <w:lang w:val="pl-PL"/>
              </w:rPr>
              <w:t>Kosztu mechanizmu racjonalnych usprawnień</w:t>
            </w:r>
            <w:r w:rsidRPr="00A23E48">
              <w:rPr>
                <w:rFonts w:ascii="Arial" w:hAnsi="Arial" w:cs="Arial"/>
                <w:sz w:val="24"/>
                <w:szCs w:val="24"/>
                <w:lang w:val="pl-PL"/>
              </w:rPr>
              <w:t xml:space="preserve">, o którym mowa w </w:t>
            </w:r>
            <w:r w:rsidRPr="00A23E48">
              <w:rPr>
                <w:rFonts w:ascii="Arial" w:hAnsi="Arial" w:cs="Arial"/>
                <w:i/>
                <w:sz w:val="24"/>
                <w:szCs w:val="24"/>
                <w:lang w:val="pl-PL"/>
              </w:rPr>
              <w:t xml:space="preserve">Wytycznych w zakresie realizacji zasady równości szans i niedyskryminacji, w tym dostępności dla osób z niepełnosprawnościami oraz zasady równości szans kobiet i mężczyzn w ramach funduszy unijnych na lata 2014-2020 </w:t>
            </w:r>
            <w:r w:rsidRPr="00A23E48">
              <w:rPr>
                <w:rFonts w:ascii="Arial" w:hAnsi="Arial" w:cs="Arial"/>
                <w:b/>
                <w:sz w:val="24"/>
                <w:szCs w:val="24"/>
                <w:lang w:val="pl-PL"/>
              </w:rPr>
              <w:t>nie wlicza się do kosztów bezpośrednich projektu na etapie planowania budżetu</w:t>
            </w:r>
            <w:r w:rsidRPr="00A23E48">
              <w:rPr>
                <w:rFonts w:ascii="Arial" w:hAnsi="Arial" w:cs="Arial"/>
                <w:sz w:val="24"/>
                <w:szCs w:val="24"/>
                <w:lang w:val="pl-PL"/>
              </w:rPr>
              <w:t>, w związku z czym nie wpływa na wysokość stawki ryczałtowej kosztów pośrednich.</w:t>
            </w:r>
          </w:p>
          <w:p w:rsidR="00593726" w:rsidRPr="00A23E48" w:rsidRDefault="00593726" w:rsidP="00A23E48">
            <w:pPr>
              <w:pStyle w:val="Tekstprzypisudolnego"/>
              <w:spacing w:after="120" w:line="360" w:lineRule="auto"/>
              <w:rPr>
                <w:rFonts w:ascii="Arial" w:hAnsi="Arial" w:cs="Arial"/>
                <w:spacing w:val="4"/>
                <w:sz w:val="24"/>
                <w:szCs w:val="24"/>
                <w:lang w:val="pl-PL"/>
              </w:rPr>
            </w:pPr>
          </w:p>
        </w:tc>
      </w:tr>
    </w:tbl>
    <w:p w:rsidR="00C3444C" w:rsidRPr="00A23E48" w:rsidRDefault="0055237C" w:rsidP="00A23E48">
      <w:pPr>
        <w:spacing w:after="120" w:line="360" w:lineRule="auto"/>
        <w:rPr>
          <w:rFonts w:ascii="Arial" w:hAnsi="Arial" w:cs="Arial"/>
          <w:spacing w:val="4"/>
        </w:rPr>
      </w:pPr>
      <w:r w:rsidRPr="00A23E48">
        <w:rPr>
          <w:rFonts w:ascii="Arial" w:hAnsi="Arial" w:cs="Arial"/>
          <w:spacing w:val="4"/>
        </w:rPr>
        <w:t xml:space="preserve">System SOWA (system informatyczny do obsługi wniosków o dofinansowanie) sam wskazuje % kosztów pośrednich, który wylicza na podstawie wartości wydatków bezpośrednich projektu wskazanych we wniosku o dofinansowanie. Co więcej, system sam wylicza kwotę, jaka będzie przeznaczana na koszty pośrednie. </w:t>
      </w:r>
    </w:p>
    <w:p w:rsidR="00C93F7C" w:rsidRPr="00A23E48" w:rsidRDefault="00C93F7C" w:rsidP="00A23E48">
      <w:pPr>
        <w:spacing w:after="120" w:line="360" w:lineRule="auto"/>
        <w:rPr>
          <w:rFonts w:ascii="Arial" w:hAnsi="Arial" w:cs="Arial"/>
          <w:spacing w:val="4"/>
        </w:rPr>
      </w:pPr>
    </w:p>
    <w:p w:rsidR="00744577" w:rsidRPr="00A23E48" w:rsidRDefault="00744577" w:rsidP="00A23E48">
      <w:pPr>
        <w:spacing w:after="120" w:line="360" w:lineRule="auto"/>
        <w:rPr>
          <w:rFonts w:ascii="Arial" w:hAnsi="Arial" w:cs="Arial"/>
          <w:spacing w:val="4"/>
          <w:u w:val="single"/>
        </w:rPr>
      </w:pPr>
      <w:r w:rsidRPr="00A23E48">
        <w:rPr>
          <w:rFonts w:ascii="Arial" w:hAnsi="Arial" w:cs="Arial"/>
          <w:spacing w:val="4"/>
          <w:u w:val="single"/>
        </w:rPr>
        <w:t xml:space="preserve">Sposób </w:t>
      </w:r>
      <w:r w:rsidR="00BD7462" w:rsidRPr="00A23E48">
        <w:rPr>
          <w:rFonts w:ascii="Arial" w:hAnsi="Arial" w:cs="Arial"/>
          <w:spacing w:val="4"/>
          <w:u w:val="single"/>
        </w:rPr>
        <w:t xml:space="preserve">rozliczania </w:t>
      </w:r>
      <w:r w:rsidRPr="00A23E48">
        <w:rPr>
          <w:rFonts w:ascii="Arial" w:hAnsi="Arial" w:cs="Arial"/>
          <w:spacing w:val="4"/>
          <w:u w:val="single"/>
        </w:rPr>
        <w:t>kosztów pośrednich w</w:t>
      </w:r>
      <w:r w:rsidR="00BD7462" w:rsidRPr="00A23E48">
        <w:rPr>
          <w:rFonts w:ascii="Arial" w:hAnsi="Arial" w:cs="Arial"/>
          <w:spacing w:val="4"/>
          <w:u w:val="single"/>
        </w:rPr>
        <w:t>e wniosku o płatność</w:t>
      </w:r>
      <w:r w:rsidRPr="00A23E48">
        <w:rPr>
          <w:rFonts w:ascii="Arial" w:hAnsi="Arial" w:cs="Arial"/>
          <w:spacing w:val="4"/>
          <w:u w:val="single"/>
        </w:rPr>
        <w:t>:</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1624E3" w:rsidRPr="00A23E48" w:rsidTr="007761EC">
        <w:trPr>
          <w:trHeight w:val="701"/>
        </w:trPr>
        <w:tc>
          <w:tcPr>
            <w:tcW w:w="9778" w:type="dxa"/>
            <w:shd w:val="clear" w:color="auto" w:fill="FFE599" w:themeFill="accent4" w:themeFillTint="66"/>
            <w:vAlign w:val="center"/>
          </w:tcPr>
          <w:p w:rsidR="00903EFA" w:rsidRPr="00A23E48" w:rsidRDefault="001624E3" w:rsidP="00A23E48">
            <w:pPr>
              <w:spacing w:after="120" w:line="360" w:lineRule="auto"/>
              <w:rPr>
                <w:rFonts w:ascii="Arial" w:hAnsi="Arial" w:cs="Arial"/>
                <w:b/>
                <w:spacing w:val="4"/>
              </w:rPr>
            </w:pPr>
            <w:r w:rsidRPr="00A23E48">
              <w:rPr>
                <w:rFonts w:ascii="Arial" w:hAnsi="Arial" w:cs="Arial"/>
                <w:b/>
                <w:color w:val="1F3864" w:themeColor="accent5" w:themeShade="80"/>
                <w:spacing w:val="4"/>
              </w:rPr>
              <w:t xml:space="preserve">kwota kosztów pośrednich </w:t>
            </w:r>
            <w:r w:rsidRPr="00A23E48">
              <w:rPr>
                <w:rFonts w:ascii="Arial" w:hAnsi="Arial" w:cs="Arial"/>
                <w:b/>
                <w:spacing w:val="4"/>
              </w:rPr>
              <w:t xml:space="preserve">= </w:t>
            </w:r>
          </w:p>
          <w:p w:rsidR="001624E3" w:rsidRPr="00A23E48" w:rsidRDefault="00903EFA" w:rsidP="00A23E48">
            <w:pPr>
              <w:spacing w:after="120" w:line="360" w:lineRule="auto"/>
              <w:rPr>
                <w:rFonts w:ascii="Arial" w:hAnsi="Arial" w:cs="Arial"/>
                <w:b/>
                <w:spacing w:val="4"/>
              </w:rPr>
            </w:pPr>
            <w:r w:rsidRPr="00A23E48">
              <w:rPr>
                <w:rFonts w:ascii="Arial" w:hAnsi="Arial" w:cs="Arial"/>
                <w:b/>
                <w:spacing w:val="4"/>
              </w:rPr>
              <w:t xml:space="preserve">stawka </w:t>
            </w:r>
            <w:r w:rsidR="001624E3" w:rsidRPr="00A23E48">
              <w:rPr>
                <w:rFonts w:ascii="Arial" w:hAnsi="Arial" w:cs="Arial"/>
                <w:b/>
                <w:spacing w:val="4"/>
              </w:rPr>
              <w:t>ryczałt</w:t>
            </w:r>
            <w:r w:rsidRPr="00A23E48">
              <w:rPr>
                <w:rFonts w:ascii="Arial" w:hAnsi="Arial" w:cs="Arial"/>
                <w:b/>
                <w:spacing w:val="4"/>
              </w:rPr>
              <w:t>owa</w:t>
            </w:r>
            <w:r w:rsidR="001624E3" w:rsidRPr="00A23E48">
              <w:rPr>
                <w:rFonts w:ascii="Arial" w:hAnsi="Arial" w:cs="Arial"/>
                <w:b/>
                <w:spacing w:val="4"/>
              </w:rPr>
              <w:t xml:space="preserve">(%) x kwota </w:t>
            </w:r>
            <w:r w:rsidR="00BD7462" w:rsidRPr="00A23E48">
              <w:rPr>
                <w:rFonts w:ascii="Arial" w:hAnsi="Arial" w:cs="Arial"/>
                <w:b/>
                <w:spacing w:val="4"/>
                <w:u w:val="single"/>
              </w:rPr>
              <w:t xml:space="preserve">rozliczanych </w:t>
            </w:r>
            <w:r w:rsidR="001624E3" w:rsidRPr="00A23E48">
              <w:rPr>
                <w:rFonts w:ascii="Arial" w:hAnsi="Arial" w:cs="Arial"/>
                <w:b/>
                <w:spacing w:val="4"/>
              </w:rPr>
              <w:t>kosztów bezpośrednich</w:t>
            </w:r>
          </w:p>
        </w:tc>
      </w:tr>
    </w:tbl>
    <w:p w:rsidR="00C16CD6" w:rsidRPr="00A23E48" w:rsidRDefault="00C16CD6" w:rsidP="00A23E48">
      <w:pPr>
        <w:spacing w:after="120" w:line="360" w:lineRule="auto"/>
        <w:rPr>
          <w:rFonts w:ascii="Arial" w:hAnsi="Arial" w:cs="Arial"/>
          <w:spacing w:val="4"/>
        </w:rPr>
      </w:pPr>
    </w:p>
    <w:p w:rsidR="00A23E48" w:rsidRDefault="00A23E48">
      <w:pPr>
        <w:rPr>
          <w:rFonts w:ascii="Arial" w:hAnsi="Arial" w:cs="Arial"/>
          <w:spacing w:val="4"/>
          <w:u w:val="single"/>
        </w:rPr>
      </w:pPr>
      <w:r>
        <w:rPr>
          <w:rFonts w:ascii="Arial" w:hAnsi="Arial" w:cs="Arial"/>
          <w:spacing w:val="4"/>
          <w:u w:val="single"/>
        </w:rPr>
        <w:br w:type="page"/>
      </w:r>
    </w:p>
    <w:p w:rsidR="00BD7462" w:rsidRPr="00A23E48" w:rsidRDefault="00BD7462" w:rsidP="00A23E48">
      <w:pPr>
        <w:spacing w:after="120" w:line="360" w:lineRule="auto"/>
        <w:rPr>
          <w:rFonts w:ascii="Arial" w:hAnsi="Arial" w:cs="Arial"/>
          <w:spacing w:val="4"/>
          <w:u w:val="single"/>
        </w:rPr>
      </w:pPr>
      <w:r w:rsidRPr="00A23E48">
        <w:rPr>
          <w:rFonts w:ascii="Arial" w:hAnsi="Arial" w:cs="Arial"/>
          <w:spacing w:val="4"/>
          <w:u w:val="single"/>
        </w:rPr>
        <w:lastRenderedPageBreak/>
        <w:t xml:space="preserve">Kwota </w:t>
      </w:r>
      <w:r w:rsidR="00E20686" w:rsidRPr="00A23E48">
        <w:rPr>
          <w:rFonts w:ascii="Arial" w:hAnsi="Arial" w:cs="Arial"/>
          <w:spacing w:val="4"/>
          <w:u w:val="single"/>
        </w:rPr>
        <w:t xml:space="preserve">kwalifikowalnych </w:t>
      </w:r>
      <w:r w:rsidRPr="00A23E48">
        <w:rPr>
          <w:rFonts w:ascii="Arial" w:hAnsi="Arial" w:cs="Arial"/>
          <w:spacing w:val="4"/>
          <w:u w:val="single"/>
        </w:rPr>
        <w:t>kosztów pośrednich wynikając</w:t>
      </w:r>
      <w:r w:rsidR="00E20686" w:rsidRPr="00A23E48">
        <w:rPr>
          <w:rFonts w:ascii="Arial" w:hAnsi="Arial" w:cs="Arial"/>
          <w:spacing w:val="4"/>
          <w:u w:val="single"/>
        </w:rPr>
        <w:t>a</w:t>
      </w:r>
      <w:r w:rsidRPr="00A23E48">
        <w:rPr>
          <w:rFonts w:ascii="Arial" w:hAnsi="Arial" w:cs="Arial"/>
          <w:spacing w:val="4"/>
          <w:u w:val="single"/>
        </w:rPr>
        <w:t xml:space="preserve"> z zatwierdzonego wniosku o płatność:</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BD7462" w:rsidRPr="00A23E48" w:rsidTr="007761EC">
        <w:trPr>
          <w:trHeight w:val="701"/>
        </w:trPr>
        <w:tc>
          <w:tcPr>
            <w:tcW w:w="9778" w:type="dxa"/>
            <w:shd w:val="clear" w:color="auto" w:fill="FFE599" w:themeFill="accent4" w:themeFillTint="66"/>
            <w:vAlign w:val="center"/>
          </w:tcPr>
          <w:p w:rsidR="00BD7462" w:rsidRPr="00A23E48" w:rsidRDefault="00BD7462" w:rsidP="00A23E48">
            <w:pPr>
              <w:spacing w:after="120" w:line="360" w:lineRule="auto"/>
              <w:rPr>
                <w:rFonts w:ascii="Arial" w:hAnsi="Arial" w:cs="Arial"/>
                <w:b/>
                <w:spacing w:val="4"/>
              </w:rPr>
            </w:pPr>
            <w:r w:rsidRPr="00A23E48">
              <w:rPr>
                <w:rFonts w:ascii="Arial" w:hAnsi="Arial" w:cs="Arial"/>
                <w:b/>
                <w:color w:val="1F3864" w:themeColor="accent5" w:themeShade="80"/>
                <w:spacing w:val="4"/>
              </w:rPr>
              <w:t xml:space="preserve">kwota kosztów pośrednich </w:t>
            </w:r>
            <w:r w:rsidRPr="00A23E48">
              <w:rPr>
                <w:rFonts w:ascii="Arial" w:hAnsi="Arial" w:cs="Arial"/>
                <w:b/>
                <w:spacing w:val="4"/>
              </w:rPr>
              <w:t xml:space="preserve">= </w:t>
            </w:r>
          </w:p>
          <w:p w:rsidR="00BD7462" w:rsidRPr="00A23E48" w:rsidRDefault="00BD7462" w:rsidP="00A23E48">
            <w:pPr>
              <w:spacing w:after="120" w:line="360" w:lineRule="auto"/>
              <w:rPr>
                <w:rFonts w:ascii="Arial" w:hAnsi="Arial" w:cs="Arial"/>
                <w:b/>
                <w:spacing w:val="4"/>
              </w:rPr>
            </w:pPr>
            <w:r w:rsidRPr="00A23E48">
              <w:rPr>
                <w:rFonts w:ascii="Arial" w:hAnsi="Arial" w:cs="Arial"/>
                <w:b/>
                <w:spacing w:val="4"/>
              </w:rPr>
              <w:t xml:space="preserve">stawka ryczałtowa(%) x kwota </w:t>
            </w:r>
            <w:r w:rsidRPr="00A23E48">
              <w:rPr>
                <w:rFonts w:ascii="Arial" w:hAnsi="Arial" w:cs="Arial"/>
                <w:b/>
                <w:spacing w:val="4"/>
                <w:u w:val="single"/>
              </w:rPr>
              <w:t>zatwierdzonych</w:t>
            </w:r>
            <w:r w:rsidRPr="00A23E48">
              <w:rPr>
                <w:rFonts w:ascii="Arial" w:hAnsi="Arial" w:cs="Arial"/>
                <w:b/>
                <w:spacing w:val="4"/>
              </w:rPr>
              <w:t xml:space="preserve"> kosztów bezpośrednich</w:t>
            </w:r>
          </w:p>
        </w:tc>
      </w:tr>
    </w:tbl>
    <w:p w:rsidR="00593726" w:rsidRPr="00A23E48" w:rsidRDefault="00593726" w:rsidP="00A23E48">
      <w:pPr>
        <w:spacing w:after="120" w:line="360" w:lineRule="auto"/>
        <w:rPr>
          <w:rFonts w:ascii="Arial" w:hAnsi="Arial" w:cs="Arial"/>
          <w:spacing w:val="4"/>
        </w:rPr>
      </w:pPr>
    </w:p>
    <w:p w:rsidR="00BD7462" w:rsidRPr="00A23E48" w:rsidRDefault="00593726" w:rsidP="00A23E48">
      <w:pPr>
        <w:spacing w:after="120" w:line="360" w:lineRule="auto"/>
        <w:rPr>
          <w:rFonts w:ascii="Arial" w:hAnsi="Arial" w:cs="Arial"/>
          <w:spacing w:val="4"/>
        </w:rPr>
      </w:pPr>
      <w:r w:rsidRPr="00A23E48">
        <w:rPr>
          <w:rFonts w:ascii="Arial" w:hAnsi="Arial" w:cs="Arial"/>
          <w:spacing w:val="4"/>
        </w:rPr>
        <w:t>Beneficjentowi przysługują koszty pośrednie jedynie wtedy, gdy rozliczył koszty bezpośrednie. Wysokość należnych kosztów pośrednich zależy zatem od tego, w jakiej wysokości beneficjent rozliczył, a następnie IP zatwierdziła mu koszty bezpośrednie projektu w danym okresie rozliczeniowym.</w:t>
      </w:r>
    </w:p>
    <w:p w:rsidR="00FC2F10" w:rsidRPr="00A23E48" w:rsidRDefault="00FC2F10" w:rsidP="00A23E48">
      <w:pPr>
        <w:spacing w:after="120" w:line="360" w:lineRule="auto"/>
        <w:rPr>
          <w:rFonts w:ascii="Arial" w:hAnsi="Arial" w:cs="Arial"/>
        </w:rPr>
      </w:pPr>
      <w:r w:rsidRPr="00A23E48">
        <w:rPr>
          <w:rFonts w:ascii="Arial" w:hAnsi="Arial" w:cs="Arial"/>
          <w:highlight w:val="green"/>
        </w:rPr>
        <w:t>[pkt 5 podrozdziału 8.4]</w:t>
      </w:r>
    </w:p>
    <w:p w:rsidR="00802B03" w:rsidRPr="00A23E48" w:rsidRDefault="00802B03" w:rsidP="00A23E48">
      <w:pPr>
        <w:spacing w:after="120" w:line="360" w:lineRule="auto"/>
        <w:rPr>
          <w:rFonts w:ascii="Arial" w:hAnsi="Arial" w:cs="Arial"/>
          <w:spacing w:val="4"/>
        </w:rPr>
      </w:pPr>
    </w:p>
    <w:p w:rsidR="000F5653" w:rsidRPr="00A23E48" w:rsidRDefault="000F5653" w:rsidP="00A23E48">
      <w:pPr>
        <w:pStyle w:val="Akapitzlist"/>
        <w:numPr>
          <w:ilvl w:val="0"/>
          <w:numId w:val="1"/>
        </w:numPr>
        <w:autoSpaceDE w:val="0"/>
        <w:autoSpaceDN w:val="0"/>
        <w:adjustRightInd w:val="0"/>
        <w:spacing w:after="120" w:line="360" w:lineRule="auto"/>
        <w:contextualSpacing w:val="0"/>
        <w:outlineLvl w:val="1"/>
        <w:rPr>
          <w:rFonts w:ascii="Arial" w:hAnsi="Arial" w:cs="Arial"/>
          <w:b/>
          <w:color w:val="5B9BD5" w:themeColor="accent1"/>
          <w:lang w:eastAsia="en-US"/>
        </w:rPr>
      </w:pPr>
      <w:bookmarkStart w:id="15" w:name="_Toc514850902"/>
      <w:r w:rsidRPr="00A23E48">
        <w:rPr>
          <w:rFonts w:ascii="Arial" w:hAnsi="Arial" w:cs="Arial"/>
          <w:b/>
          <w:color w:val="5B9BD5" w:themeColor="accent1"/>
          <w:lang w:eastAsia="en-US"/>
        </w:rPr>
        <w:t>Jak wykazywać koszty pośrednie we wniosku o dofinansowanie</w:t>
      </w:r>
      <w:r w:rsidRPr="00A23E48">
        <w:rPr>
          <w:rFonts w:ascii="Arial" w:hAnsi="Arial" w:cs="Arial"/>
          <w:b/>
          <w:i/>
          <w:color w:val="5B9BD5" w:themeColor="accent1"/>
          <w:lang w:eastAsia="en-US"/>
        </w:rPr>
        <w:t>?</w:t>
      </w:r>
      <w:bookmarkEnd w:id="15"/>
    </w:p>
    <w:p w:rsidR="00D95080" w:rsidRPr="00A23E48" w:rsidRDefault="002377E3" w:rsidP="00A23E48">
      <w:pPr>
        <w:spacing w:after="120" w:line="360" w:lineRule="auto"/>
        <w:rPr>
          <w:rFonts w:ascii="Arial" w:hAnsi="Arial" w:cs="Arial"/>
        </w:rPr>
      </w:pPr>
      <w:r w:rsidRPr="00A23E48">
        <w:rPr>
          <w:rFonts w:ascii="Arial" w:hAnsi="Arial" w:cs="Arial"/>
        </w:rPr>
        <w:t xml:space="preserve">We wniosku o dofinansowanie </w:t>
      </w:r>
      <w:r w:rsidR="00D95080" w:rsidRPr="00A23E48">
        <w:rPr>
          <w:rFonts w:ascii="Arial" w:hAnsi="Arial" w:cs="Arial"/>
        </w:rPr>
        <w:t xml:space="preserve">projektu </w:t>
      </w:r>
      <w:r w:rsidR="00614AE2" w:rsidRPr="00A23E48">
        <w:rPr>
          <w:rFonts w:ascii="Arial" w:hAnsi="Arial" w:cs="Arial"/>
        </w:rPr>
        <w:t xml:space="preserve">nie należy uzasadniać </w:t>
      </w:r>
      <w:r w:rsidR="0077352A" w:rsidRPr="00A23E48">
        <w:rPr>
          <w:rFonts w:ascii="Arial" w:hAnsi="Arial" w:cs="Arial"/>
        </w:rPr>
        <w:t xml:space="preserve">konieczności poniesienia </w:t>
      </w:r>
      <w:r w:rsidR="00A23E48">
        <w:rPr>
          <w:rFonts w:ascii="Arial" w:hAnsi="Arial" w:cs="Arial"/>
        </w:rPr>
        <w:br/>
      </w:r>
      <w:r w:rsidR="0077352A" w:rsidRPr="00A23E48">
        <w:rPr>
          <w:rFonts w:ascii="Arial" w:hAnsi="Arial" w:cs="Arial"/>
        </w:rPr>
        <w:t xml:space="preserve">w ramach projektu </w:t>
      </w:r>
      <w:r w:rsidRPr="00A23E48">
        <w:rPr>
          <w:rFonts w:ascii="Arial" w:hAnsi="Arial" w:cs="Arial"/>
        </w:rPr>
        <w:t xml:space="preserve">kosztów pośrednich </w:t>
      </w:r>
      <w:r w:rsidR="00D95080" w:rsidRPr="00A23E48">
        <w:rPr>
          <w:rFonts w:ascii="Arial" w:hAnsi="Arial" w:cs="Arial"/>
        </w:rPr>
        <w:t xml:space="preserve">i wskazywać metodologii ich obliczania. Nie jest wymagane również wskazywanie </w:t>
      </w:r>
      <w:r w:rsidRPr="00A23E48">
        <w:rPr>
          <w:rFonts w:ascii="Arial" w:hAnsi="Arial" w:cs="Arial"/>
        </w:rPr>
        <w:t xml:space="preserve">sposobu </w:t>
      </w:r>
      <w:r w:rsidR="00614AE2" w:rsidRPr="00A23E48">
        <w:rPr>
          <w:rFonts w:ascii="Arial" w:hAnsi="Arial" w:cs="Arial"/>
        </w:rPr>
        <w:t>dokumentowa</w:t>
      </w:r>
      <w:r w:rsidRPr="00A23E48">
        <w:rPr>
          <w:rFonts w:ascii="Arial" w:hAnsi="Arial" w:cs="Arial"/>
        </w:rPr>
        <w:t>nia</w:t>
      </w:r>
      <w:r w:rsidR="00D95080" w:rsidRPr="00A23E48">
        <w:rPr>
          <w:rFonts w:ascii="Arial" w:hAnsi="Arial" w:cs="Arial"/>
        </w:rPr>
        <w:t xml:space="preserve"> kosztów pośrednich</w:t>
      </w:r>
      <w:r w:rsidRPr="00A23E48">
        <w:rPr>
          <w:rFonts w:ascii="Arial" w:hAnsi="Arial" w:cs="Arial"/>
        </w:rPr>
        <w:t xml:space="preserve">. </w:t>
      </w:r>
    </w:p>
    <w:p w:rsidR="00D95080" w:rsidRPr="00A23E48" w:rsidRDefault="00D95080" w:rsidP="00A23E48">
      <w:pPr>
        <w:spacing w:after="120" w:line="360" w:lineRule="auto"/>
        <w:rPr>
          <w:rFonts w:ascii="Arial" w:hAnsi="Arial" w:cs="Arial"/>
        </w:rPr>
      </w:pPr>
      <w:r w:rsidRPr="00A23E48">
        <w:rPr>
          <w:rFonts w:ascii="Arial" w:hAnsi="Arial" w:cs="Arial"/>
        </w:rPr>
        <w:t xml:space="preserve">System SOWA (system informatyczny do obsługi wniosków o dofinansowanie) sam wskazuje % kosztów pośrednich w ramach projektu, który wylicza </w:t>
      </w:r>
      <w:r w:rsidR="00E20686" w:rsidRPr="00A23E48">
        <w:rPr>
          <w:rFonts w:ascii="Arial" w:hAnsi="Arial" w:cs="Arial"/>
        </w:rPr>
        <w:t xml:space="preserve">kwotę kosztów pośrednich </w:t>
      </w:r>
      <w:r w:rsidRPr="00A23E48">
        <w:rPr>
          <w:rFonts w:ascii="Arial" w:hAnsi="Arial" w:cs="Arial"/>
        </w:rPr>
        <w:t xml:space="preserve">na podstawie wartości </w:t>
      </w:r>
      <w:r w:rsidR="00E20686" w:rsidRPr="00A23E48">
        <w:rPr>
          <w:rFonts w:ascii="Arial" w:hAnsi="Arial" w:cs="Arial"/>
        </w:rPr>
        <w:t xml:space="preserve">kosztów </w:t>
      </w:r>
      <w:r w:rsidRPr="00A23E48">
        <w:rPr>
          <w:rFonts w:ascii="Arial" w:hAnsi="Arial" w:cs="Arial"/>
        </w:rPr>
        <w:t xml:space="preserve">bezpośrednich projektu wskazanych we wniosku o dofinansowanie. Co więcej, system sam wylicza kwotę, jaka </w:t>
      </w:r>
      <w:r w:rsidR="00964C9B" w:rsidRPr="00A23E48">
        <w:rPr>
          <w:rFonts w:ascii="Arial" w:hAnsi="Arial" w:cs="Arial"/>
        </w:rPr>
        <w:t xml:space="preserve">planowana jest do rozliczenia w </w:t>
      </w:r>
      <w:r w:rsidRPr="00A23E48">
        <w:rPr>
          <w:rFonts w:ascii="Arial" w:hAnsi="Arial" w:cs="Arial"/>
        </w:rPr>
        <w:t>koszt</w:t>
      </w:r>
      <w:r w:rsidR="00964C9B" w:rsidRPr="00A23E48">
        <w:rPr>
          <w:rFonts w:ascii="Arial" w:hAnsi="Arial" w:cs="Arial"/>
        </w:rPr>
        <w:t xml:space="preserve">ach </w:t>
      </w:r>
      <w:r w:rsidRPr="00A23E48">
        <w:rPr>
          <w:rFonts w:ascii="Arial" w:hAnsi="Arial" w:cs="Arial"/>
        </w:rPr>
        <w:t>pośredni</w:t>
      </w:r>
      <w:r w:rsidR="00964C9B" w:rsidRPr="00A23E48">
        <w:rPr>
          <w:rFonts w:ascii="Arial" w:hAnsi="Arial" w:cs="Arial"/>
        </w:rPr>
        <w:t>ch</w:t>
      </w:r>
      <w:r w:rsidRPr="00A23E48">
        <w:rPr>
          <w:rFonts w:ascii="Arial" w:hAnsi="Arial" w:cs="Arial"/>
        </w:rPr>
        <w:t xml:space="preserve">. </w:t>
      </w:r>
    </w:p>
    <w:p w:rsidR="00F00A1D" w:rsidRPr="00A23E48" w:rsidRDefault="00F00A1D" w:rsidP="00A23E48">
      <w:pPr>
        <w:spacing w:after="120" w:line="360" w:lineRule="auto"/>
        <w:rPr>
          <w:rFonts w:ascii="Arial" w:hAnsi="Arial" w:cs="Arial"/>
          <w:u w:val="single"/>
        </w:rPr>
      </w:pPr>
      <w:r w:rsidRPr="00A23E48">
        <w:rPr>
          <w:rFonts w:ascii="Arial" w:hAnsi="Arial" w:cs="Arial"/>
          <w:u w:val="single"/>
        </w:rPr>
        <w:t xml:space="preserve">Sposób obliczania % oraz kwoty kosztów pośrednich przez system SOWA: </w:t>
      </w:r>
    </w:p>
    <w:p w:rsidR="00F8684E" w:rsidRPr="00A23E48" w:rsidRDefault="00F8684E" w:rsidP="00A23E48">
      <w:pPr>
        <w:spacing w:after="120" w:line="360" w:lineRule="auto"/>
        <w:rPr>
          <w:rFonts w:ascii="Arial" w:hAnsi="Arial" w:cs="Arial"/>
        </w:rPr>
      </w:pPr>
      <w:r w:rsidRPr="00A23E48">
        <w:rPr>
          <w:rFonts w:ascii="Arial" w:hAnsi="Arial" w:cs="Arial"/>
          <w:noProof/>
        </w:rPr>
        <w:drawing>
          <wp:inline distT="0" distB="0" distL="0" distR="0" wp14:anchorId="23850F82" wp14:editId="42B0B329">
            <wp:extent cx="5969000" cy="263652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69423" cy="2636707"/>
                    </a:xfrm>
                    <a:prstGeom prst="rect">
                      <a:avLst/>
                    </a:prstGeom>
                  </pic:spPr>
                </pic:pic>
              </a:graphicData>
            </a:graphic>
          </wp:inline>
        </w:drawing>
      </w:r>
    </w:p>
    <w:p w:rsidR="00C3565B" w:rsidRPr="00A23E48" w:rsidRDefault="0080655F" w:rsidP="00A23E48">
      <w:pPr>
        <w:spacing w:after="120" w:line="360" w:lineRule="auto"/>
        <w:rPr>
          <w:rFonts w:ascii="Arial" w:hAnsi="Arial" w:cs="Arial"/>
        </w:rPr>
      </w:pPr>
      <w:r w:rsidRPr="00A23E48">
        <w:rPr>
          <w:rFonts w:ascii="Arial" w:hAnsi="Arial" w:cs="Arial"/>
        </w:rPr>
        <w:lastRenderedPageBreak/>
        <w:t>P</w:t>
      </w:r>
      <w:r w:rsidR="00C3565B" w:rsidRPr="00A23E48">
        <w:rPr>
          <w:rFonts w:ascii="Arial" w:hAnsi="Arial" w:cs="Arial"/>
        </w:rPr>
        <w:t>rocentow</w:t>
      </w:r>
      <w:r w:rsidR="00903EFA" w:rsidRPr="00A23E48">
        <w:rPr>
          <w:rFonts w:ascii="Arial" w:hAnsi="Arial" w:cs="Arial"/>
        </w:rPr>
        <w:t>a</w:t>
      </w:r>
      <w:r w:rsidR="00C3565B" w:rsidRPr="00A23E48">
        <w:rPr>
          <w:rFonts w:ascii="Arial" w:hAnsi="Arial" w:cs="Arial"/>
        </w:rPr>
        <w:t xml:space="preserve"> </w:t>
      </w:r>
      <w:r w:rsidR="00903EFA" w:rsidRPr="00A23E48">
        <w:rPr>
          <w:rFonts w:ascii="Arial" w:hAnsi="Arial" w:cs="Arial"/>
        </w:rPr>
        <w:t xml:space="preserve">stawka </w:t>
      </w:r>
      <w:r w:rsidR="00C3565B" w:rsidRPr="00A23E48">
        <w:rPr>
          <w:rFonts w:ascii="Arial" w:hAnsi="Arial" w:cs="Arial"/>
        </w:rPr>
        <w:t>ryczałt</w:t>
      </w:r>
      <w:r w:rsidR="00903EFA" w:rsidRPr="00A23E48">
        <w:rPr>
          <w:rFonts w:ascii="Arial" w:hAnsi="Arial" w:cs="Arial"/>
        </w:rPr>
        <w:t>owa</w:t>
      </w:r>
      <w:r w:rsidR="00C3565B" w:rsidRPr="00A23E48">
        <w:rPr>
          <w:rFonts w:ascii="Arial" w:hAnsi="Arial" w:cs="Arial"/>
        </w:rPr>
        <w:t xml:space="preserve"> kosztów pośrednich </w:t>
      </w:r>
      <w:r w:rsidRPr="00A23E48">
        <w:rPr>
          <w:rFonts w:ascii="Arial" w:hAnsi="Arial" w:cs="Arial"/>
        </w:rPr>
        <w:t xml:space="preserve">zostanie </w:t>
      </w:r>
      <w:r w:rsidR="00C3565B" w:rsidRPr="00A23E48">
        <w:rPr>
          <w:rFonts w:ascii="Arial" w:hAnsi="Arial" w:cs="Arial"/>
        </w:rPr>
        <w:t>wskazan</w:t>
      </w:r>
      <w:r w:rsidR="00903EFA" w:rsidRPr="00A23E48">
        <w:rPr>
          <w:rFonts w:ascii="Arial" w:hAnsi="Arial" w:cs="Arial"/>
        </w:rPr>
        <w:t>a</w:t>
      </w:r>
      <w:r w:rsidR="00C3565B" w:rsidRPr="00A23E48">
        <w:rPr>
          <w:rFonts w:ascii="Arial" w:hAnsi="Arial" w:cs="Arial"/>
        </w:rPr>
        <w:t xml:space="preserve"> w umowie o dofinansowanie projektu. </w:t>
      </w:r>
    </w:p>
    <w:p w:rsidR="00C3444C" w:rsidRPr="00A23E48" w:rsidRDefault="00C3444C" w:rsidP="00A23E48">
      <w:pPr>
        <w:pStyle w:val="Akapitzlist"/>
        <w:autoSpaceDE w:val="0"/>
        <w:autoSpaceDN w:val="0"/>
        <w:adjustRightInd w:val="0"/>
        <w:spacing w:after="120" w:line="360" w:lineRule="auto"/>
        <w:ind w:left="360"/>
        <w:contextualSpacing w:val="0"/>
        <w:outlineLvl w:val="1"/>
        <w:rPr>
          <w:rFonts w:ascii="Arial" w:hAnsi="Arial" w:cs="Arial"/>
          <w:b/>
          <w:color w:val="5B9BD5" w:themeColor="accent1"/>
          <w:lang w:eastAsia="en-US"/>
        </w:rPr>
      </w:pPr>
    </w:p>
    <w:p w:rsidR="007D2664" w:rsidRPr="00A23E48" w:rsidRDefault="007D2664" w:rsidP="00A23E48">
      <w:pPr>
        <w:pStyle w:val="Akapitzlist"/>
        <w:numPr>
          <w:ilvl w:val="0"/>
          <w:numId w:val="1"/>
        </w:numPr>
        <w:autoSpaceDE w:val="0"/>
        <w:autoSpaceDN w:val="0"/>
        <w:adjustRightInd w:val="0"/>
        <w:spacing w:after="120" w:line="360" w:lineRule="auto"/>
        <w:contextualSpacing w:val="0"/>
        <w:outlineLvl w:val="1"/>
        <w:rPr>
          <w:rFonts w:ascii="Arial" w:hAnsi="Arial" w:cs="Arial"/>
          <w:b/>
          <w:color w:val="5B9BD5" w:themeColor="accent1"/>
          <w:lang w:eastAsia="en-US"/>
        </w:rPr>
      </w:pPr>
      <w:bookmarkStart w:id="16" w:name="_Toc510512983"/>
      <w:bookmarkStart w:id="17" w:name="_Toc510512984"/>
      <w:bookmarkStart w:id="18" w:name="_Toc510512985"/>
      <w:bookmarkStart w:id="19" w:name="_Toc514850903"/>
      <w:bookmarkEnd w:id="16"/>
      <w:bookmarkEnd w:id="17"/>
      <w:bookmarkEnd w:id="18"/>
      <w:r w:rsidRPr="00A23E48">
        <w:rPr>
          <w:rFonts w:ascii="Arial" w:hAnsi="Arial" w:cs="Arial"/>
          <w:b/>
          <w:color w:val="5B9BD5" w:themeColor="accent1"/>
          <w:lang w:eastAsia="en-US"/>
        </w:rPr>
        <w:t>Czy beneficjent otrzymuje zaliczkę na pokrycie kosztów pośrednich projektu?</w:t>
      </w:r>
      <w:bookmarkEnd w:id="19"/>
    </w:p>
    <w:p w:rsidR="009C2087" w:rsidRPr="00A23E48" w:rsidRDefault="007D2664" w:rsidP="00A23E48">
      <w:pPr>
        <w:spacing w:after="120" w:line="360" w:lineRule="auto"/>
        <w:rPr>
          <w:rFonts w:ascii="Arial" w:hAnsi="Arial" w:cs="Arial"/>
          <w:lang w:eastAsia="en-US"/>
        </w:rPr>
      </w:pPr>
      <w:r w:rsidRPr="00A23E48">
        <w:rPr>
          <w:rFonts w:ascii="Arial" w:hAnsi="Arial" w:cs="Arial"/>
          <w:b/>
          <w:lang w:eastAsia="en-US"/>
        </w:rPr>
        <w:t xml:space="preserve">Tak. </w:t>
      </w:r>
      <w:r w:rsidRPr="00A23E48">
        <w:rPr>
          <w:rFonts w:ascii="Arial" w:hAnsi="Arial" w:cs="Arial"/>
          <w:lang w:eastAsia="en-US"/>
        </w:rPr>
        <w:t xml:space="preserve">Beneficjentowi przysługują koszty pośrednie w kwocie wynikającej ze stawki ryczałtowej określonej w umowie o dofinansowanie projektu. W związku z tym </w:t>
      </w:r>
      <w:r w:rsidR="005F1E36" w:rsidRPr="00A23E48">
        <w:rPr>
          <w:rFonts w:ascii="Arial" w:hAnsi="Arial" w:cs="Arial"/>
          <w:lang w:eastAsia="en-US"/>
        </w:rPr>
        <w:t xml:space="preserve">na </w:t>
      </w:r>
      <w:r w:rsidRPr="00A23E48">
        <w:rPr>
          <w:rFonts w:ascii="Arial" w:hAnsi="Arial" w:cs="Arial"/>
          <w:lang w:eastAsia="en-US"/>
        </w:rPr>
        <w:t>kwot</w:t>
      </w:r>
      <w:r w:rsidR="005F1E36" w:rsidRPr="00A23E48">
        <w:rPr>
          <w:rFonts w:ascii="Arial" w:hAnsi="Arial" w:cs="Arial"/>
          <w:lang w:eastAsia="en-US"/>
        </w:rPr>
        <w:t>ę</w:t>
      </w:r>
      <w:r w:rsidRPr="00A23E48">
        <w:rPr>
          <w:rFonts w:ascii="Arial" w:hAnsi="Arial" w:cs="Arial"/>
          <w:lang w:eastAsia="en-US"/>
        </w:rPr>
        <w:t xml:space="preserve"> dofinansowania projektu </w:t>
      </w:r>
      <w:r w:rsidR="005F1E36" w:rsidRPr="00A23E48">
        <w:rPr>
          <w:rFonts w:ascii="Arial" w:hAnsi="Arial" w:cs="Arial"/>
          <w:lang w:eastAsia="en-US"/>
        </w:rPr>
        <w:t xml:space="preserve">składają się koszty bezpośrednie projektu oraz </w:t>
      </w:r>
      <w:r w:rsidRPr="00A23E48">
        <w:rPr>
          <w:rFonts w:ascii="Arial" w:hAnsi="Arial" w:cs="Arial"/>
          <w:lang w:eastAsia="en-US"/>
        </w:rPr>
        <w:t>koszt</w:t>
      </w:r>
      <w:r w:rsidR="005F1E36" w:rsidRPr="00A23E48">
        <w:rPr>
          <w:rFonts w:ascii="Arial" w:hAnsi="Arial" w:cs="Arial"/>
          <w:lang w:eastAsia="en-US"/>
        </w:rPr>
        <w:t>y pośrednie.</w:t>
      </w:r>
      <w:r w:rsidR="0058761F" w:rsidRPr="00A23E48">
        <w:rPr>
          <w:rFonts w:ascii="Arial" w:hAnsi="Arial" w:cs="Arial"/>
        </w:rPr>
        <w:t xml:space="preserve"> </w:t>
      </w:r>
      <w:r w:rsidR="00593726" w:rsidRPr="00A23E48">
        <w:rPr>
          <w:rFonts w:ascii="Arial" w:hAnsi="Arial" w:cs="Arial"/>
          <w:lang w:eastAsia="en-US"/>
        </w:rPr>
        <w:t>B</w:t>
      </w:r>
      <w:r w:rsidR="009C2087" w:rsidRPr="00A23E48">
        <w:rPr>
          <w:rFonts w:ascii="Arial" w:hAnsi="Arial" w:cs="Arial"/>
          <w:lang w:eastAsia="en-US"/>
        </w:rPr>
        <w:t>eneficjent sporządza h</w:t>
      </w:r>
      <w:r w:rsidR="009A66CF" w:rsidRPr="00A23E48">
        <w:rPr>
          <w:rFonts w:ascii="Arial" w:hAnsi="Arial" w:cs="Arial"/>
          <w:lang w:eastAsia="en-US"/>
        </w:rPr>
        <w:t xml:space="preserve">armonogram płatności poszczególnych transz zaliczek </w:t>
      </w:r>
      <w:r w:rsidR="00A23E48">
        <w:rPr>
          <w:rFonts w:ascii="Arial" w:hAnsi="Arial" w:cs="Arial"/>
          <w:lang w:eastAsia="en-US"/>
        </w:rPr>
        <w:br/>
      </w:r>
      <w:r w:rsidR="009C2087" w:rsidRPr="00A23E48">
        <w:rPr>
          <w:rFonts w:ascii="Arial" w:hAnsi="Arial" w:cs="Arial"/>
          <w:lang w:eastAsia="en-US"/>
        </w:rPr>
        <w:t xml:space="preserve">z </w:t>
      </w:r>
      <w:r w:rsidR="005F1E36" w:rsidRPr="00A23E48">
        <w:rPr>
          <w:rFonts w:ascii="Arial" w:hAnsi="Arial" w:cs="Arial"/>
          <w:lang w:eastAsia="en-US"/>
        </w:rPr>
        <w:t>uwzględni</w:t>
      </w:r>
      <w:r w:rsidR="009C2087" w:rsidRPr="00A23E48">
        <w:rPr>
          <w:rFonts w:ascii="Arial" w:hAnsi="Arial" w:cs="Arial"/>
          <w:lang w:eastAsia="en-US"/>
        </w:rPr>
        <w:t xml:space="preserve">eniem </w:t>
      </w:r>
      <w:r w:rsidR="009A66CF" w:rsidRPr="00A23E48">
        <w:rPr>
          <w:rFonts w:ascii="Arial" w:hAnsi="Arial" w:cs="Arial"/>
          <w:lang w:eastAsia="en-US"/>
        </w:rPr>
        <w:t>koszt</w:t>
      </w:r>
      <w:r w:rsidR="009C2087" w:rsidRPr="00A23E48">
        <w:rPr>
          <w:rFonts w:ascii="Arial" w:hAnsi="Arial" w:cs="Arial"/>
          <w:lang w:eastAsia="en-US"/>
        </w:rPr>
        <w:t xml:space="preserve">ów </w:t>
      </w:r>
      <w:r w:rsidR="009A66CF" w:rsidRPr="00A23E48">
        <w:rPr>
          <w:rFonts w:ascii="Arial" w:hAnsi="Arial" w:cs="Arial"/>
          <w:lang w:eastAsia="en-US"/>
        </w:rPr>
        <w:t>pośredni</w:t>
      </w:r>
      <w:r w:rsidR="009C2087" w:rsidRPr="00A23E48">
        <w:rPr>
          <w:rFonts w:ascii="Arial" w:hAnsi="Arial" w:cs="Arial"/>
          <w:lang w:eastAsia="en-US"/>
        </w:rPr>
        <w:t>ch</w:t>
      </w:r>
      <w:r w:rsidR="009A66CF" w:rsidRPr="00A23E48">
        <w:rPr>
          <w:rFonts w:ascii="Arial" w:hAnsi="Arial" w:cs="Arial"/>
          <w:lang w:eastAsia="en-US"/>
        </w:rPr>
        <w:t xml:space="preserve">. </w:t>
      </w:r>
    </w:p>
    <w:p w:rsidR="009A66CF" w:rsidRPr="00A23E48" w:rsidRDefault="00593726" w:rsidP="00A23E48">
      <w:pPr>
        <w:spacing w:after="120" w:line="360" w:lineRule="auto"/>
        <w:rPr>
          <w:rFonts w:ascii="Arial" w:hAnsi="Arial" w:cs="Arial"/>
          <w:lang w:eastAsia="en-US"/>
        </w:rPr>
      </w:pPr>
      <w:r w:rsidRPr="00A23E48">
        <w:rPr>
          <w:rFonts w:ascii="Arial" w:hAnsi="Arial" w:cs="Arial"/>
          <w:lang w:eastAsia="en-US"/>
        </w:rPr>
        <w:t>Zatem m</w:t>
      </w:r>
      <w:r w:rsidR="009A66CF" w:rsidRPr="00A23E48">
        <w:rPr>
          <w:rFonts w:ascii="Arial" w:hAnsi="Arial" w:cs="Arial"/>
          <w:lang w:eastAsia="en-US"/>
        </w:rPr>
        <w:t xml:space="preserve">oże zdarzyć się tak, że zaliczka </w:t>
      </w:r>
      <w:r w:rsidR="005F1E36" w:rsidRPr="00A23E48">
        <w:rPr>
          <w:rFonts w:ascii="Arial" w:hAnsi="Arial" w:cs="Arial"/>
          <w:lang w:eastAsia="en-US"/>
        </w:rPr>
        <w:t xml:space="preserve">zostanie </w:t>
      </w:r>
      <w:r w:rsidR="009A66CF" w:rsidRPr="00A23E48">
        <w:rPr>
          <w:rFonts w:ascii="Arial" w:hAnsi="Arial" w:cs="Arial"/>
          <w:lang w:eastAsia="en-US"/>
        </w:rPr>
        <w:t>wypłac</w:t>
      </w:r>
      <w:r w:rsidR="005F1E36" w:rsidRPr="00A23E48">
        <w:rPr>
          <w:rFonts w:ascii="Arial" w:hAnsi="Arial" w:cs="Arial"/>
          <w:lang w:eastAsia="en-US"/>
        </w:rPr>
        <w:t>o</w:t>
      </w:r>
      <w:r w:rsidR="009A66CF" w:rsidRPr="00A23E48">
        <w:rPr>
          <w:rFonts w:ascii="Arial" w:hAnsi="Arial" w:cs="Arial"/>
          <w:lang w:eastAsia="en-US"/>
        </w:rPr>
        <w:t>na mimo</w:t>
      </w:r>
      <w:r w:rsidR="005F1E36" w:rsidRPr="00A23E48">
        <w:rPr>
          <w:rFonts w:ascii="Arial" w:hAnsi="Arial" w:cs="Arial"/>
          <w:lang w:eastAsia="en-US"/>
        </w:rPr>
        <w:t xml:space="preserve"> tego</w:t>
      </w:r>
      <w:r w:rsidR="009A66CF" w:rsidRPr="00A23E48">
        <w:rPr>
          <w:rFonts w:ascii="Arial" w:hAnsi="Arial" w:cs="Arial"/>
          <w:lang w:eastAsia="en-US"/>
        </w:rPr>
        <w:t xml:space="preserve">, że </w:t>
      </w:r>
      <w:r w:rsidR="005F1E36" w:rsidRPr="00A23E48">
        <w:rPr>
          <w:rFonts w:ascii="Arial" w:hAnsi="Arial" w:cs="Arial"/>
          <w:lang w:eastAsia="en-US"/>
        </w:rPr>
        <w:t xml:space="preserve">beneficjent </w:t>
      </w:r>
      <w:r w:rsidR="009A66CF" w:rsidRPr="00A23E48">
        <w:rPr>
          <w:rFonts w:ascii="Arial" w:hAnsi="Arial" w:cs="Arial"/>
          <w:lang w:eastAsia="en-US"/>
        </w:rPr>
        <w:t>nie ponos</w:t>
      </w:r>
      <w:r w:rsidR="005F1E36" w:rsidRPr="00A23E48">
        <w:rPr>
          <w:rFonts w:ascii="Arial" w:hAnsi="Arial" w:cs="Arial"/>
          <w:lang w:eastAsia="en-US"/>
        </w:rPr>
        <w:t xml:space="preserve">i </w:t>
      </w:r>
      <w:r w:rsidR="009A66CF" w:rsidRPr="00A23E48">
        <w:rPr>
          <w:rFonts w:ascii="Arial" w:hAnsi="Arial" w:cs="Arial"/>
          <w:lang w:eastAsia="en-US"/>
        </w:rPr>
        <w:t>jeszcze wydatk</w:t>
      </w:r>
      <w:r w:rsidR="005F1E36" w:rsidRPr="00A23E48">
        <w:rPr>
          <w:rFonts w:ascii="Arial" w:hAnsi="Arial" w:cs="Arial"/>
          <w:lang w:eastAsia="en-US"/>
        </w:rPr>
        <w:t xml:space="preserve">ów </w:t>
      </w:r>
      <w:r w:rsidR="009A66CF" w:rsidRPr="00A23E48">
        <w:rPr>
          <w:rFonts w:ascii="Arial" w:hAnsi="Arial" w:cs="Arial"/>
          <w:lang w:eastAsia="en-US"/>
        </w:rPr>
        <w:t>bezpośredni</w:t>
      </w:r>
      <w:r w:rsidR="005F1E36" w:rsidRPr="00A23E48">
        <w:rPr>
          <w:rFonts w:ascii="Arial" w:hAnsi="Arial" w:cs="Arial"/>
          <w:lang w:eastAsia="en-US"/>
        </w:rPr>
        <w:t>ch</w:t>
      </w:r>
      <w:r w:rsidR="009A66CF" w:rsidRPr="00A23E48">
        <w:rPr>
          <w:rFonts w:ascii="Arial" w:hAnsi="Arial" w:cs="Arial"/>
          <w:lang w:eastAsia="en-US"/>
        </w:rPr>
        <w:t xml:space="preserve">. W szczególności </w:t>
      </w:r>
      <w:r w:rsidR="005F1E36" w:rsidRPr="00A23E48">
        <w:rPr>
          <w:rFonts w:ascii="Arial" w:hAnsi="Arial" w:cs="Arial"/>
          <w:lang w:eastAsia="en-US"/>
        </w:rPr>
        <w:t xml:space="preserve">będzie miało to miejsce w </w:t>
      </w:r>
      <w:r w:rsidR="009A66CF" w:rsidRPr="00A23E48">
        <w:rPr>
          <w:rFonts w:ascii="Arial" w:hAnsi="Arial" w:cs="Arial"/>
          <w:lang w:eastAsia="en-US"/>
        </w:rPr>
        <w:t>początkowe</w:t>
      </w:r>
      <w:r w:rsidR="005F1E36" w:rsidRPr="00A23E48">
        <w:rPr>
          <w:rFonts w:ascii="Arial" w:hAnsi="Arial" w:cs="Arial"/>
          <w:lang w:eastAsia="en-US"/>
        </w:rPr>
        <w:t xml:space="preserve">j fazie </w:t>
      </w:r>
      <w:r w:rsidR="009A66CF" w:rsidRPr="00A23E48">
        <w:rPr>
          <w:rFonts w:ascii="Arial" w:hAnsi="Arial" w:cs="Arial"/>
          <w:lang w:eastAsia="en-US"/>
        </w:rPr>
        <w:t xml:space="preserve">projektu, gdy koszty administracyjne muszą być poniesione w związku </w:t>
      </w:r>
      <w:r w:rsidR="00A23E48">
        <w:rPr>
          <w:rFonts w:ascii="Arial" w:hAnsi="Arial" w:cs="Arial"/>
          <w:lang w:eastAsia="en-US"/>
        </w:rPr>
        <w:br/>
      </w:r>
      <w:r w:rsidR="009A66CF" w:rsidRPr="00A23E48">
        <w:rPr>
          <w:rFonts w:ascii="Arial" w:hAnsi="Arial" w:cs="Arial"/>
          <w:lang w:eastAsia="en-US"/>
        </w:rPr>
        <w:t xml:space="preserve">z potrzebą przeprowadzenia pierwszych czynności </w:t>
      </w:r>
      <w:r w:rsidR="009C2087" w:rsidRPr="00A23E48">
        <w:rPr>
          <w:rFonts w:ascii="Arial" w:hAnsi="Arial" w:cs="Arial"/>
          <w:lang w:eastAsia="en-US"/>
        </w:rPr>
        <w:t xml:space="preserve">obsługowych </w:t>
      </w:r>
      <w:r w:rsidR="009A66CF" w:rsidRPr="00A23E48">
        <w:rPr>
          <w:rFonts w:ascii="Arial" w:hAnsi="Arial" w:cs="Arial"/>
          <w:lang w:eastAsia="en-US"/>
        </w:rPr>
        <w:t>w projekcie</w:t>
      </w:r>
      <w:r w:rsidR="00E20686" w:rsidRPr="00A23E48">
        <w:rPr>
          <w:rFonts w:ascii="Arial" w:hAnsi="Arial" w:cs="Arial"/>
          <w:lang w:eastAsia="en-US"/>
        </w:rPr>
        <w:t>,</w:t>
      </w:r>
      <w:r w:rsidR="009A66CF" w:rsidRPr="00A23E48">
        <w:rPr>
          <w:rFonts w:ascii="Arial" w:hAnsi="Arial" w:cs="Arial"/>
          <w:lang w:eastAsia="en-US"/>
        </w:rPr>
        <w:t xml:space="preserve"> typu informacja </w:t>
      </w:r>
      <w:r w:rsidR="009C2087" w:rsidRPr="00A23E48">
        <w:rPr>
          <w:rFonts w:ascii="Arial" w:hAnsi="Arial" w:cs="Arial"/>
          <w:lang w:eastAsia="en-US"/>
        </w:rPr>
        <w:t xml:space="preserve">i </w:t>
      </w:r>
      <w:r w:rsidR="009A66CF" w:rsidRPr="00A23E48">
        <w:rPr>
          <w:rFonts w:ascii="Arial" w:hAnsi="Arial" w:cs="Arial"/>
          <w:lang w:eastAsia="en-US"/>
        </w:rPr>
        <w:t xml:space="preserve">promocja czy </w:t>
      </w:r>
      <w:r w:rsidR="00E20686" w:rsidRPr="00A23E48">
        <w:rPr>
          <w:rFonts w:ascii="Arial" w:hAnsi="Arial" w:cs="Arial"/>
          <w:lang w:eastAsia="en-US"/>
        </w:rPr>
        <w:t xml:space="preserve">angażowanie </w:t>
      </w:r>
      <w:r w:rsidR="009C2087" w:rsidRPr="00A23E48">
        <w:rPr>
          <w:rFonts w:ascii="Arial" w:hAnsi="Arial" w:cs="Arial"/>
          <w:lang w:eastAsia="en-US"/>
        </w:rPr>
        <w:t xml:space="preserve">uczestników </w:t>
      </w:r>
      <w:r w:rsidR="00E20686" w:rsidRPr="00A23E48">
        <w:rPr>
          <w:rFonts w:ascii="Arial" w:hAnsi="Arial" w:cs="Arial"/>
          <w:lang w:eastAsia="en-US"/>
        </w:rPr>
        <w:t xml:space="preserve">do </w:t>
      </w:r>
      <w:r w:rsidR="009C2087" w:rsidRPr="00A23E48">
        <w:rPr>
          <w:rFonts w:ascii="Arial" w:hAnsi="Arial" w:cs="Arial"/>
          <w:lang w:eastAsia="en-US"/>
        </w:rPr>
        <w:t>projektu</w:t>
      </w:r>
      <w:r w:rsidR="009A66CF" w:rsidRPr="00A23E48">
        <w:rPr>
          <w:rFonts w:ascii="Arial" w:hAnsi="Arial" w:cs="Arial"/>
          <w:lang w:eastAsia="en-US"/>
        </w:rPr>
        <w:t xml:space="preserve">. </w:t>
      </w:r>
      <w:r w:rsidR="009C2087" w:rsidRPr="00A23E48">
        <w:rPr>
          <w:rFonts w:ascii="Arial" w:hAnsi="Arial" w:cs="Arial"/>
          <w:lang w:eastAsia="en-US"/>
        </w:rPr>
        <w:t xml:space="preserve">Natomiast mało prawdopodobnym jest, aby beneficjent potrzebował na początku realizacji projektu całość kosztów pośrednich. </w:t>
      </w:r>
      <w:r w:rsidR="0058761F" w:rsidRPr="00A23E48">
        <w:rPr>
          <w:rFonts w:ascii="Arial" w:hAnsi="Arial" w:cs="Arial"/>
        </w:rPr>
        <w:t>Oznacza to, że</w:t>
      </w:r>
      <w:r w:rsidR="00E20686" w:rsidRPr="00A23E48">
        <w:rPr>
          <w:rFonts w:ascii="Arial" w:hAnsi="Arial" w:cs="Arial"/>
        </w:rPr>
        <w:t xml:space="preserve"> wprawdzie</w:t>
      </w:r>
      <w:r w:rsidR="0058761F" w:rsidRPr="00A23E48">
        <w:rPr>
          <w:rFonts w:ascii="Arial" w:hAnsi="Arial" w:cs="Arial"/>
        </w:rPr>
        <w:t xml:space="preserve"> beneficjent może pobrać zaliczkę na koszty pośrednie bez względu na wysokość kosztów bezpośrednich wykazanych we wnioskach o płatność, jednakże kwota pobrana na poczet kosztów pośrednich nie może być wyższa niż kwota wskazana w zatwierdzonym wniosku o dofinansowanie projektu. Należy jeszcze pamiętać, że ww. </w:t>
      </w:r>
      <w:r w:rsidR="0058761F" w:rsidRPr="00A23E48">
        <w:rPr>
          <w:rFonts w:ascii="Arial" w:hAnsi="Arial" w:cs="Arial"/>
          <w:lang w:eastAsia="en-US"/>
        </w:rPr>
        <w:t>zaliczka nie może zostać pobrana w nadmiernej wysokości w stosunku do zapotrzebowania beneficjenta. Dlatego też, h</w:t>
      </w:r>
      <w:r w:rsidR="009C2087" w:rsidRPr="00A23E48">
        <w:rPr>
          <w:rFonts w:ascii="Arial" w:hAnsi="Arial" w:cs="Arial"/>
          <w:lang w:eastAsia="en-US"/>
        </w:rPr>
        <w:t xml:space="preserve">armonogram płatności powinien prezentować rzeczywiste zapotrzebowanie na wydatki bezpośrednie </w:t>
      </w:r>
      <w:r w:rsidR="00A23E48">
        <w:rPr>
          <w:rFonts w:ascii="Arial" w:hAnsi="Arial" w:cs="Arial"/>
          <w:lang w:eastAsia="en-US"/>
        </w:rPr>
        <w:br/>
      </w:r>
      <w:r w:rsidR="009C2087" w:rsidRPr="00A23E48">
        <w:rPr>
          <w:rFonts w:ascii="Arial" w:hAnsi="Arial" w:cs="Arial"/>
          <w:lang w:eastAsia="en-US"/>
        </w:rPr>
        <w:t>i pośrednie projektu</w:t>
      </w:r>
      <w:r w:rsidR="008A2E29" w:rsidRPr="00A23E48">
        <w:rPr>
          <w:rFonts w:ascii="Arial" w:hAnsi="Arial" w:cs="Arial"/>
          <w:lang w:eastAsia="en-US"/>
        </w:rPr>
        <w:t>. IP powinna ocenić, czy zapotrzebowanie na dofinansowanie faktycznie wynika z harmonogramu realizacji projektu</w:t>
      </w:r>
      <w:r w:rsidR="009C2087" w:rsidRPr="00A23E48">
        <w:rPr>
          <w:rFonts w:ascii="Arial" w:hAnsi="Arial" w:cs="Arial"/>
          <w:lang w:eastAsia="en-US"/>
        </w:rPr>
        <w:t>.</w:t>
      </w:r>
    </w:p>
    <w:p w:rsidR="00D301F7" w:rsidRPr="00A23E48" w:rsidRDefault="00D301F7" w:rsidP="00A23E48">
      <w:pPr>
        <w:spacing w:after="120" w:line="360" w:lineRule="auto"/>
        <w:rPr>
          <w:rFonts w:ascii="Arial" w:hAnsi="Arial" w:cs="Arial"/>
          <w:lang w:eastAsia="en-US"/>
        </w:rPr>
      </w:pPr>
      <w:r w:rsidRPr="00A23E48">
        <w:rPr>
          <w:rFonts w:ascii="Arial" w:hAnsi="Arial" w:cs="Arial"/>
          <w:lang w:eastAsia="en-US"/>
        </w:rPr>
        <w:t>Zaleca się, aby zaliczk</w:t>
      </w:r>
      <w:r w:rsidR="00173009" w:rsidRPr="00A23E48">
        <w:rPr>
          <w:rFonts w:ascii="Arial" w:hAnsi="Arial" w:cs="Arial"/>
          <w:lang w:eastAsia="en-US"/>
        </w:rPr>
        <w:t>a</w:t>
      </w:r>
      <w:r w:rsidRPr="00A23E48">
        <w:rPr>
          <w:rFonts w:ascii="Arial" w:hAnsi="Arial" w:cs="Arial"/>
          <w:lang w:eastAsia="en-US"/>
        </w:rPr>
        <w:t xml:space="preserve"> na koszty pośrednie </w:t>
      </w:r>
      <w:r w:rsidR="00173009" w:rsidRPr="00A23E48">
        <w:rPr>
          <w:rFonts w:ascii="Arial" w:hAnsi="Arial" w:cs="Arial"/>
          <w:lang w:eastAsia="en-US"/>
        </w:rPr>
        <w:t xml:space="preserve">została </w:t>
      </w:r>
      <w:r w:rsidRPr="00A23E48">
        <w:rPr>
          <w:rFonts w:ascii="Arial" w:hAnsi="Arial" w:cs="Arial"/>
          <w:lang w:eastAsia="en-US"/>
        </w:rPr>
        <w:t>przetransferowan</w:t>
      </w:r>
      <w:r w:rsidR="00173009" w:rsidRPr="00A23E48">
        <w:rPr>
          <w:rFonts w:ascii="Arial" w:hAnsi="Arial" w:cs="Arial"/>
          <w:lang w:eastAsia="en-US"/>
        </w:rPr>
        <w:t>a</w:t>
      </w:r>
      <w:r w:rsidRPr="00A23E48">
        <w:rPr>
          <w:rFonts w:ascii="Arial" w:hAnsi="Arial" w:cs="Arial"/>
          <w:lang w:eastAsia="en-US"/>
        </w:rPr>
        <w:t xml:space="preserve"> </w:t>
      </w:r>
      <w:r w:rsidR="003B59D2" w:rsidRPr="00A23E48">
        <w:rPr>
          <w:rFonts w:ascii="Arial" w:hAnsi="Arial" w:cs="Arial"/>
          <w:lang w:eastAsia="en-US"/>
        </w:rPr>
        <w:t xml:space="preserve">przez beneficjenta </w:t>
      </w:r>
      <w:r w:rsidRPr="00A23E48">
        <w:rPr>
          <w:rFonts w:ascii="Arial" w:hAnsi="Arial" w:cs="Arial"/>
          <w:lang w:eastAsia="en-US"/>
        </w:rPr>
        <w:t>na inne niż projektowe konto beneficjenta</w:t>
      </w:r>
      <w:r w:rsidR="00173009" w:rsidRPr="00A23E48">
        <w:rPr>
          <w:rFonts w:ascii="Arial" w:hAnsi="Arial" w:cs="Arial"/>
          <w:lang w:eastAsia="en-US"/>
        </w:rPr>
        <w:t xml:space="preserve">, aby rachunek projektowy prezentował jedynie płatności wydatków bezpośrednich projektu. </w:t>
      </w:r>
      <w:r w:rsidR="007D2664" w:rsidRPr="00A23E48">
        <w:rPr>
          <w:rFonts w:ascii="Arial" w:hAnsi="Arial" w:cs="Arial"/>
          <w:lang w:eastAsia="en-US"/>
        </w:rPr>
        <w:t xml:space="preserve">Beneficjent nie powinien jednak </w:t>
      </w:r>
      <w:r w:rsidRPr="00A23E48">
        <w:rPr>
          <w:rFonts w:ascii="Arial" w:hAnsi="Arial" w:cs="Arial"/>
          <w:lang w:eastAsia="en-US"/>
        </w:rPr>
        <w:t>pobierać z</w:t>
      </w:r>
      <w:r w:rsidR="007D2664" w:rsidRPr="00A23E48">
        <w:rPr>
          <w:rFonts w:ascii="Arial" w:hAnsi="Arial" w:cs="Arial"/>
          <w:lang w:eastAsia="en-US"/>
        </w:rPr>
        <w:t xml:space="preserve">aliczki na koszty pośrednie w całości, </w:t>
      </w:r>
      <w:r w:rsidRPr="00A23E48">
        <w:rPr>
          <w:rFonts w:ascii="Arial" w:hAnsi="Arial" w:cs="Arial"/>
          <w:lang w:eastAsia="en-US"/>
        </w:rPr>
        <w:t xml:space="preserve">gdyż zasadą jest nieprzekazywanie zaliczek </w:t>
      </w:r>
      <w:r w:rsidR="00A23E48">
        <w:rPr>
          <w:rFonts w:ascii="Arial" w:hAnsi="Arial" w:cs="Arial"/>
          <w:lang w:eastAsia="en-US"/>
        </w:rPr>
        <w:br/>
      </w:r>
      <w:r w:rsidRPr="00A23E48">
        <w:rPr>
          <w:rFonts w:ascii="Arial" w:hAnsi="Arial" w:cs="Arial"/>
          <w:lang w:eastAsia="en-US"/>
        </w:rPr>
        <w:t>w nadmiernej wysokości, niewspółmiernej do zapotrzebowania beneficjenta.</w:t>
      </w:r>
      <w:r w:rsidR="008A2E29" w:rsidRPr="00A23E48">
        <w:rPr>
          <w:rFonts w:ascii="Arial" w:hAnsi="Arial" w:cs="Arial"/>
          <w:lang w:eastAsia="en-US"/>
        </w:rPr>
        <w:t xml:space="preserve"> W sytuacji pobrania zaliczki na koszty pośrednie w całości może się bowiem okazać, że konieczny będzie zwrot środków dofinansowania na konto IP z racji niezrealizowan</w:t>
      </w:r>
      <w:r w:rsidR="008625C8" w:rsidRPr="00A23E48">
        <w:rPr>
          <w:rFonts w:ascii="Arial" w:hAnsi="Arial" w:cs="Arial"/>
          <w:lang w:eastAsia="en-US"/>
        </w:rPr>
        <w:t xml:space="preserve">ych </w:t>
      </w:r>
      <w:r w:rsidR="008A2E29" w:rsidRPr="00A23E48">
        <w:rPr>
          <w:rFonts w:ascii="Arial" w:hAnsi="Arial" w:cs="Arial"/>
          <w:lang w:eastAsia="en-US"/>
        </w:rPr>
        <w:t xml:space="preserve">w pełni założeń projektu. </w:t>
      </w:r>
    </w:p>
    <w:p w:rsidR="00A120A2" w:rsidRPr="00A23E48" w:rsidRDefault="00A120A2" w:rsidP="00A23E48">
      <w:pPr>
        <w:pStyle w:val="Akapitzlist"/>
        <w:spacing w:after="120" w:line="360" w:lineRule="auto"/>
        <w:ind w:left="360"/>
        <w:contextualSpacing w:val="0"/>
        <w:outlineLvl w:val="1"/>
        <w:rPr>
          <w:rFonts w:ascii="Arial" w:hAnsi="Arial" w:cs="Arial"/>
          <w:b/>
          <w:color w:val="5B9BD5" w:themeColor="accent1"/>
          <w:highlight w:val="yellow"/>
        </w:rPr>
      </w:pPr>
    </w:p>
    <w:p w:rsidR="00A120A2" w:rsidRPr="00A23E48" w:rsidRDefault="00A120A2"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0" w:name="_Toc514850904"/>
      <w:r w:rsidRPr="00A23E48">
        <w:rPr>
          <w:rFonts w:ascii="Arial" w:hAnsi="Arial" w:cs="Arial"/>
          <w:b/>
          <w:color w:val="5B9BD5" w:themeColor="accent1"/>
        </w:rPr>
        <w:lastRenderedPageBreak/>
        <w:t>Jak rozliczać koszty pośrednie we wnioskach o płatność</w:t>
      </w:r>
      <w:bookmarkEnd w:id="20"/>
    </w:p>
    <w:p w:rsidR="00CE5FBC" w:rsidRPr="00A23E48" w:rsidRDefault="00A120A2" w:rsidP="00A23E48">
      <w:pPr>
        <w:spacing w:after="120" w:line="360" w:lineRule="auto"/>
        <w:rPr>
          <w:rFonts w:ascii="Arial" w:hAnsi="Arial" w:cs="Arial"/>
          <w:lang w:eastAsia="en-US"/>
        </w:rPr>
      </w:pPr>
      <w:r w:rsidRPr="00A23E48">
        <w:rPr>
          <w:rFonts w:ascii="Arial" w:hAnsi="Arial" w:cs="Arial"/>
        </w:rPr>
        <w:t>Zgodnie z §</w:t>
      </w:r>
      <w:r w:rsidR="00173009" w:rsidRPr="00A23E48">
        <w:rPr>
          <w:rFonts w:ascii="Arial" w:hAnsi="Arial" w:cs="Arial"/>
        </w:rPr>
        <w:t xml:space="preserve"> </w:t>
      </w:r>
      <w:r w:rsidRPr="00A23E48">
        <w:rPr>
          <w:rFonts w:ascii="Arial" w:hAnsi="Arial" w:cs="Arial"/>
        </w:rPr>
        <w:t>9</w:t>
      </w:r>
      <w:r w:rsidR="009A0F68" w:rsidRPr="00A23E48">
        <w:rPr>
          <w:rFonts w:ascii="Arial" w:hAnsi="Arial" w:cs="Arial"/>
        </w:rPr>
        <w:t xml:space="preserve"> </w:t>
      </w:r>
      <w:r w:rsidRPr="00A23E48">
        <w:rPr>
          <w:rFonts w:ascii="Arial" w:hAnsi="Arial" w:cs="Arial"/>
        </w:rPr>
        <w:t>wzoru umowy o dofinansowanie projektu</w:t>
      </w:r>
      <w:r w:rsidR="00CE5FBC" w:rsidRPr="00A23E48">
        <w:rPr>
          <w:rStyle w:val="Odwoanieprzypisudolnego"/>
          <w:rFonts w:ascii="Arial" w:hAnsi="Arial" w:cs="Arial"/>
        </w:rPr>
        <w:footnoteReference w:id="1"/>
      </w:r>
      <w:r w:rsidRPr="00A23E48">
        <w:rPr>
          <w:rFonts w:ascii="Arial" w:hAnsi="Arial" w:cs="Arial"/>
        </w:rPr>
        <w:t xml:space="preserve">, </w:t>
      </w:r>
      <w:r w:rsidR="00D301F7" w:rsidRPr="00A23E48">
        <w:rPr>
          <w:rFonts w:ascii="Arial" w:hAnsi="Arial" w:cs="Arial"/>
        </w:rPr>
        <w:t xml:space="preserve">w celu otrzymania kolejnej zaliczki, beneficjent </w:t>
      </w:r>
      <w:r w:rsidR="00E20686" w:rsidRPr="00A23E48">
        <w:rPr>
          <w:rFonts w:ascii="Arial" w:hAnsi="Arial" w:cs="Arial"/>
        </w:rPr>
        <w:t xml:space="preserve">– w uzupełnieniu do wydatków poniesionych bezpośrednio – </w:t>
      </w:r>
      <w:r w:rsidRPr="00A23E48">
        <w:rPr>
          <w:rFonts w:ascii="Arial" w:hAnsi="Arial" w:cs="Arial"/>
        </w:rPr>
        <w:t xml:space="preserve">oświadcza we </w:t>
      </w:r>
      <w:r w:rsidR="003B72E7" w:rsidRPr="00A23E48">
        <w:rPr>
          <w:rFonts w:ascii="Arial" w:hAnsi="Arial" w:cs="Arial"/>
        </w:rPr>
        <w:t xml:space="preserve">wniosku </w:t>
      </w:r>
      <w:r w:rsidRPr="00A23E48">
        <w:rPr>
          <w:rFonts w:ascii="Arial" w:hAnsi="Arial" w:cs="Arial"/>
        </w:rPr>
        <w:t xml:space="preserve">o płatność o </w:t>
      </w:r>
      <w:r w:rsidR="00D301F7" w:rsidRPr="00A23E48">
        <w:rPr>
          <w:rFonts w:ascii="Arial" w:hAnsi="Arial" w:cs="Arial"/>
        </w:rPr>
        <w:t xml:space="preserve">wydatkowanej </w:t>
      </w:r>
      <w:r w:rsidRPr="00A23E48">
        <w:rPr>
          <w:rFonts w:ascii="Arial" w:hAnsi="Arial" w:cs="Arial"/>
        </w:rPr>
        <w:t xml:space="preserve">kwocie kosztów pośrednich ze środków </w:t>
      </w:r>
      <w:r w:rsidR="00D301F7" w:rsidRPr="00A23E48">
        <w:rPr>
          <w:rFonts w:ascii="Arial" w:hAnsi="Arial" w:cs="Arial"/>
        </w:rPr>
        <w:t xml:space="preserve">dotychczas przekazanych </w:t>
      </w:r>
      <w:r w:rsidRPr="00A23E48">
        <w:rPr>
          <w:rFonts w:ascii="Arial" w:hAnsi="Arial" w:cs="Arial"/>
        </w:rPr>
        <w:t>zalicz</w:t>
      </w:r>
      <w:r w:rsidR="00D301F7" w:rsidRPr="00A23E48">
        <w:rPr>
          <w:rFonts w:ascii="Arial" w:hAnsi="Arial" w:cs="Arial"/>
        </w:rPr>
        <w:t>ek (narastająco</w:t>
      </w:r>
      <w:r w:rsidR="0058761F" w:rsidRPr="00A23E48">
        <w:rPr>
          <w:rFonts w:ascii="Arial" w:hAnsi="Arial" w:cs="Arial"/>
        </w:rPr>
        <w:t xml:space="preserve">). </w:t>
      </w:r>
      <w:r w:rsidR="00E20686" w:rsidRPr="00A23E48">
        <w:rPr>
          <w:rFonts w:ascii="Arial" w:hAnsi="Arial" w:cs="Arial"/>
        </w:rPr>
        <w:t>Nie jest to jednak jeszcze rozliczenie kosztów pośrednich.</w:t>
      </w:r>
    </w:p>
    <w:p w:rsidR="00A120A2" w:rsidRPr="00A23E48" w:rsidRDefault="00A120A2" w:rsidP="00A23E48">
      <w:pPr>
        <w:spacing w:after="120" w:line="360" w:lineRule="auto"/>
        <w:rPr>
          <w:rFonts w:ascii="Arial" w:hAnsi="Arial" w:cs="Arial"/>
        </w:rPr>
      </w:pPr>
      <w:r w:rsidRPr="00A23E48">
        <w:rPr>
          <w:rFonts w:ascii="Arial" w:hAnsi="Arial" w:cs="Arial"/>
        </w:rPr>
        <w:t>Niezależnie od składanych oświadczeń</w:t>
      </w:r>
      <w:r w:rsidR="00E20686" w:rsidRPr="00A23E48">
        <w:rPr>
          <w:rFonts w:ascii="Arial" w:hAnsi="Arial" w:cs="Arial"/>
        </w:rPr>
        <w:t xml:space="preserve"> we wniosku o płatność</w:t>
      </w:r>
      <w:r w:rsidR="00517093" w:rsidRPr="00A23E48">
        <w:rPr>
          <w:rFonts w:ascii="Arial" w:hAnsi="Arial" w:cs="Arial"/>
        </w:rPr>
        <w:t xml:space="preserve"> o wysokości poniesionych kosztów pośrednich</w:t>
      </w:r>
      <w:r w:rsidR="00CE5FBC" w:rsidRPr="00A23E48">
        <w:rPr>
          <w:rFonts w:ascii="Arial" w:hAnsi="Arial" w:cs="Arial"/>
        </w:rPr>
        <w:t>,</w:t>
      </w:r>
      <w:r w:rsidRPr="00A23E48">
        <w:rPr>
          <w:rFonts w:ascii="Arial" w:hAnsi="Arial" w:cs="Arial"/>
        </w:rPr>
        <w:t xml:space="preserve"> </w:t>
      </w:r>
      <w:r w:rsidR="003B72E7" w:rsidRPr="00A23E48">
        <w:rPr>
          <w:rFonts w:ascii="Arial" w:hAnsi="Arial" w:cs="Arial"/>
        </w:rPr>
        <w:t>IP</w:t>
      </w:r>
      <w:r w:rsidRPr="00A23E48">
        <w:rPr>
          <w:rFonts w:ascii="Arial" w:hAnsi="Arial" w:cs="Arial"/>
        </w:rPr>
        <w:t xml:space="preserve"> </w:t>
      </w:r>
      <w:r w:rsidR="00E20686" w:rsidRPr="00A23E48">
        <w:rPr>
          <w:rFonts w:ascii="Arial" w:hAnsi="Arial" w:cs="Arial"/>
        </w:rPr>
        <w:t xml:space="preserve">rozlicza </w:t>
      </w:r>
      <w:r w:rsidRPr="00A23E48">
        <w:rPr>
          <w:rFonts w:ascii="Arial" w:hAnsi="Arial" w:cs="Arial"/>
        </w:rPr>
        <w:t xml:space="preserve">beneficjentowi koszty pośrednie </w:t>
      </w:r>
      <w:r w:rsidR="00CE5FBC" w:rsidRPr="00A23E48">
        <w:rPr>
          <w:rFonts w:ascii="Arial" w:hAnsi="Arial" w:cs="Arial"/>
        </w:rPr>
        <w:t xml:space="preserve">w kwocie odpowiadającej stawce </w:t>
      </w:r>
      <w:r w:rsidRPr="00A23E48">
        <w:rPr>
          <w:rFonts w:ascii="Arial" w:hAnsi="Arial" w:cs="Arial"/>
        </w:rPr>
        <w:t>ryczałtowej wynikającej z umowy o dofinansowanie</w:t>
      </w:r>
      <w:r w:rsidR="00E20686" w:rsidRPr="00A23E48">
        <w:rPr>
          <w:rFonts w:ascii="Arial" w:hAnsi="Arial" w:cs="Arial"/>
        </w:rPr>
        <w:t xml:space="preserve"> w stosunku do wykazanych we wniosku kwalifikowalnych wydatków bezpośrednich</w:t>
      </w:r>
      <w:r w:rsidR="00517093" w:rsidRPr="00A23E48">
        <w:rPr>
          <w:rFonts w:ascii="Arial" w:hAnsi="Arial" w:cs="Arial"/>
        </w:rPr>
        <w:t xml:space="preserve"> (dopiero wtedy mówimy </w:t>
      </w:r>
      <w:r w:rsidR="00A23E48">
        <w:rPr>
          <w:rFonts w:ascii="Arial" w:hAnsi="Arial" w:cs="Arial"/>
        </w:rPr>
        <w:br/>
      </w:r>
      <w:r w:rsidR="00517093" w:rsidRPr="00A23E48">
        <w:rPr>
          <w:rFonts w:ascii="Arial" w:hAnsi="Arial" w:cs="Arial"/>
        </w:rPr>
        <w:t>o kwalifikowalnych kosztach pośrednich)</w:t>
      </w:r>
      <w:r w:rsidR="00CE5FBC" w:rsidRPr="00A23E48">
        <w:rPr>
          <w:rFonts w:ascii="Arial" w:hAnsi="Arial" w:cs="Arial"/>
        </w:rPr>
        <w:t xml:space="preserve">. Przy takim rozliczaniu kosztów pośrednich, dopiero </w:t>
      </w:r>
      <w:r w:rsidRPr="00A23E48">
        <w:rPr>
          <w:rFonts w:ascii="Arial" w:hAnsi="Arial" w:cs="Arial"/>
        </w:rPr>
        <w:t>w końcowym wniosku o płatność</w:t>
      </w:r>
      <w:r w:rsidR="00CE5FBC" w:rsidRPr="00A23E48">
        <w:rPr>
          <w:rFonts w:ascii="Arial" w:hAnsi="Arial" w:cs="Arial"/>
        </w:rPr>
        <w:t xml:space="preserve">, gdy </w:t>
      </w:r>
      <w:r w:rsidRPr="00A23E48">
        <w:rPr>
          <w:rFonts w:ascii="Arial" w:hAnsi="Arial" w:cs="Arial"/>
        </w:rPr>
        <w:t>znana jest kwota zatwierdzonych kosztów bezpośrednich od początku realizacji projektu (kumulatywnie)</w:t>
      </w:r>
      <w:r w:rsidR="00CE5FBC" w:rsidRPr="00A23E48">
        <w:rPr>
          <w:rFonts w:ascii="Arial" w:hAnsi="Arial" w:cs="Arial"/>
        </w:rPr>
        <w:t xml:space="preserve">, </w:t>
      </w:r>
      <w:r w:rsidRPr="00A23E48">
        <w:rPr>
          <w:rFonts w:ascii="Arial" w:hAnsi="Arial" w:cs="Arial"/>
        </w:rPr>
        <w:t>możliwe jest rozliczenie kosztów pośrednich po stawce ryczałtowej wynikającej z umowy</w:t>
      </w:r>
      <w:r w:rsidR="00E20686" w:rsidRPr="00A23E48">
        <w:rPr>
          <w:rFonts w:ascii="Arial" w:hAnsi="Arial" w:cs="Arial"/>
        </w:rPr>
        <w:t xml:space="preserve"> i ustalenie</w:t>
      </w:r>
      <w:r w:rsidR="00517093" w:rsidRPr="00A23E48">
        <w:rPr>
          <w:rFonts w:ascii="Arial" w:hAnsi="Arial" w:cs="Arial"/>
        </w:rPr>
        <w:t>,</w:t>
      </w:r>
      <w:r w:rsidR="00E20686" w:rsidRPr="00A23E48">
        <w:rPr>
          <w:rFonts w:ascii="Arial" w:hAnsi="Arial" w:cs="Arial"/>
        </w:rPr>
        <w:t xml:space="preserve"> czy wszystkie zaliczki pobrane na koszty pośrednie są </w:t>
      </w:r>
      <w:r w:rsidR="00517093" w:rsidRPr="00A23E48">
        <w:rPr>
          <w:rFonts w:ascii="Arial" w:hAnsi="Arial" w:cs="Arial"/>
        </w:rPr>
        <w:t>w całości rozliczone</w:t>
      </w:r>
      <w:r w:rsidRPr="00A23E48">
        <w:rPr>
          <w:rFonts w:ascii="Arial" w:hAnsi="Arial" w:cs="Arial"/>
        </w:rPr>
        <w:t>.</w:t>
      </w:r>
    </w:p>
    <w:p w:rsidR="00E20686" w:rsidRPr="00A23E48" w:rsidRDefault="00E20686" w:rsidP="00A23E48">
      <w:pPr>
        <w:spacing w:after="120" w:line="360" w:lineRule="auto"/>
        <w:rPr>
          <w:rFonts w:ascii="Arial" w:hAnsi="Arial" w:cs="Arial"/>
        </w:rPr>
      </w:pPr>
    </w:p>
    <w:p w:rsidR="000F5653" w:rsidRPr="00A23E48" w:rsidRDefault="000F565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1" w:name="_Toc514850905"/>
      <w:r w:rsidRPr="00A23E48">
        <w:rPr>
          <w:rFonts w:ascii="Arial" w:hAnsi="Arial" w:cs="Arial"/>
          <w:b/>
          <w:color w:val="5B9BD5" w:themeColor="accent1"/>
        </w:rPr>
        <w:t>Jak dokumentować koszt</w:t>
      </w:r>
      <w:r w:rsidR="00110206" w:rsidRPr="00A23E48">
        <w:rPr>
          <w:rFonts w:ascii="Arial" w:hAnsi="Arial" w:cs="Arial"/>
          <w:b/>
          <w:color w:val="5B9BD5" w:themeColor="accent1"/>
        </w:rPr>
        <w:t>y</w:t>
      </w:r>
      <w:r w:rsidRPr="00A23E48">
        <w:rPr>
          <w:rFonts w:ascii="Arial" w:hAnsi="Arial" w:cs="Arial"/>
          <w:b/>
          <w:color w:val="5B9BD5" w:themeColor="accent1"/>
        </w:rPr>
        <w:t xml:space="preserve"> p</w:t>
      </w:r>
      <w:r w:rsidR="00110206" w:rsidRPr="00A23E48">
        <w:rPr>
          <w:rFonts w:ascii="Arial" w:hAnsi="Arial" w:cs="Arial"/>
          <w:b/>
          <w:color w:val="5B9BD5" w:themeColor="accent1"/>
        </w:rPr>
        <w:t xml:space="preserve">ośrednie </w:t>
      </w:r>
      <w:r w:rsidRPr="00A23E48">
        <w:rPr>
          <w:rFonts w:ascii="Arial" w:hAnsi="Arial" w:cs="Arial"/>
          <w:b/>
          <w:color w:val="5B9BD5" w:themeColor="accent1"/>
        </w:rPr>
        <w:t>we wniosku o płatność?</w:t>
      </w:r>
      <w:bookmarkEnd w:id="21"/>
    </w:p>
    <w:p w:rsidR="003B72E7" w:rsidRPr="00A23E48" w:rsidRDefault="003B72E7" w:rsidP="00A23E48">
      <w:pPr>
        <w:spacing w:after="120" w:line="360" w:lineRule="auto"/>
        <w:rPr>
          <w:rFonts w:ascii="Arial" w:hAnsi="Arial" w:cs="Arial"/>
          <w:lang w:eastAsia="en-US"/>
        </w:rPr>
      </w:pPr>
      <w:r w:rsidRPr="00A23E48">
        <w:rPr>
          <w:rFonts w:ascii="Arial" w:hAnsi="Arial" w:cs="Arial"/>
          <w:lang w:eastAsia="en-US"/>
        </w:rPr>
        <w:t xml:space="preserve">Z punktu widzenia przepisów unijnych i krajowych dotyczących realizacji projektów współfinansowanych z EFS oraz </w:t>
      </w:r>
      <w:r w:rsidRPr="00A23E48">
        <w:rPr>
          <w:rFonts w:ascii="Arial" w:hAnsi="Arial" w:cs="Arial"/>
          <w:i/>
          <w:iCs/>
          <w:lang w:eastAsia="en-US"/>
        </w:rPr>
        <w:t xml:space="preserve">Wytycznych </w:t>
      </w:r>
      <w:r w:rsidRPr="00A23E48">
        <w:rPr>
          <w:rFonts w:ascii="Arial" w:hAnsi="Arial" w:cs="Arial"/>
          <w:lang w:eastAsia="en-US"/>
        </w:rPr>
        <w:t xml:space="preserve">proces rozliczania kosztów pośrednich ryczałtem jest prosty. Koszty pośrednie wyliczone w odpowiednim procencie (% stawki ryczałtowej wynikający z umowy o dofinansowanie) </w:t>
      </w:r>
      <w:r w:rsidR="00517093" w:rsidRPr="00A23E48">
        <w:rPr>
          <w:rFonts w:ascii="Arial" w:hAnsi="Arial" w:cs="Arial"/>
          <w:lang w:eastAsia="en-US"/>
        </w:rPr>
        <w:t xml:space="preserve">kwalifikowalnych </w:t>
      </w:r>
      <w:r w:rsidRPr="00A23E48">
        <w:rPr>
          <w:rFonts w:ascii="Arial" w:hAnsi="Arial" w:cs="Arial"/>
          <w:lang w:eastAsia="en-US"/>
        </w:rPr>
        <w:t xml:space="preserve">kosztów bezpośrednich uznaje się bowiem za poniesione i rozliczone w momencie właściwego poniesienia i rozliczenia kosztów bezpośrednich. </w:t>
      </w:r>
    </w:p>
    <w:p w:rsidR="00122062" w:rsidRPr="00A23E48" w:rsidRDefault="00110206" w:rsidP="00A23E48">
      <w:pPr>
        <w:spacing w:after="120" w:line="360" w:lineRule="auto"/>
        <w:rPr>
          <w:rFonts w:ascii="Arial" w:hAnsi="Arial" w:cs="Arial"/>
          <w:lang w:eastAsia="en-US"/>
        </w:rPr>
      </w:pPr>
      <w:r w:rsidRPr="00A23E48">
        <w:rPr>
          <w:rFonts w:ascii="Arial" w:hAnsi="Arial" w:cs="Arial"/>
        </w:rPr>
        <w:t xml:space="preserve">Zgodnie z </w:t>
      </w:r>
      <w:r w:rsidR="00096FF6" w:rsidRPr="00A23E48">
        <w:rPr>
          <w:rFonts w:ascii="Arial" w:hAnsi="Arial" w:cs="Arial"/>
        </w:rPr>
        <w:t xml:space="preserve">sekcją </w:t>
      </w:r>
      <w:r w:rsidRPr="00A23E48">
        <w:rPr>
          <w:rFonts w:ascii="Arial" w:hAnsi="Arial" w:cs="Arial"/>
        </w:rPr>
        <w:t xml:space="preserve">6.6.2 pkt 2 </w:t>
      </w:r>
      <w:r w:rsidRPr="00A23E48">
        <w:rPr>
          <w:rFonts w:ascii="Arial" w:hAnsi="Arial" w:cs="Arial"/>
          <w:i/>
        </w:rPr>
        <w:t xml:space="preserve">Wytycznych </w:t>
      </w:r>
      <w:r w:rsidRPr="00A23E48">
        <w:rPr>
          <w:rFonts w:ascii="Arial" w:hAnsi="Arial" w:cs="Arial"/>
        </w:rPr>
        <w:t xml:space="preserve">„wydatki rozliczane uproszczoną metodą są traktowane jako wydatki poniesione. </w:t>
      </w:r>
      <w:r w:rsidRPr="00A23E48">
        <w:rPr>
          <w:rFonts w:ascii="Arial" w:hAnsi="Arial" w:cs="Arial"/>
          <w:b/>
        </w:rPr>
        <w:t>Nie ma obowiązku gromadzenia ani opisywania dokumentów księgowych w ramach projektu na potwierdzenie poniesienia wydatków, które zostały wykazane jako wydatki objęte uproszczoną metodą”.</w:t>
      </w:r>
      <w:r w:rsidR="00590508" w:rsidRPr="00A23E48">
        <w:rPr>
          <w:rFonts w:ascii="Arial" w:hAnsi="Arial" w:cs="Arial"/>
          <w:b/>
        </w:rPr>
        <w:t xml:space="preserve"> </w:t>
      </w:r>
      <w:r w:rsidR="00590508" w:rsidRPr="00A23E48">
        <w:rPr>
          <w:rFonts w:ascii="Arial" w:hAnsi="Arial" w:cs="Arial"/>
          <w:lang w:eastAsia="en-US"/>
        </w:rPr>
        <w:t xml:space="preserve">Powyższe oznacza, że dokumenty księgowe dotyczące kosztów pośrednich </w:t>
      </w:r>
      <w:r w:rsidR="00122062" w:rsidRPr="00A23E48">
        <w:rPr>
          <w:rFonts w:ascii="Arial" w:hAnsi="Arial" w:cs="Arial"/>
          <w:lang w:eastAsia="en-US"/>
        </w:rPr>
        <w:t xml:space="preserve">nie </w:t>
      </w:r>
      <w:r w:rsidR="00590508" w:rsidRPr="00A23E48">
        <w:rPr>
          <w:rFonts w:ascii="Arial" w:hAnsi="Arial" w:cs="Arial"/>
          <w:lang w:eastAsia="en-US"/>
        </w:rPr>
        <w:t xml:space="preserve">podlegają </w:t>
      </w:r>
      <w:r w:rsidR="00122062" w:rsidRPr="00A23E48">
        <w:rPr>
          <w:rFonts w:ascii="Arial" w:hAnsi="Arial" w:cs="Arial"/>
          <w:lang w:eastAsia="en-US"/>
        </w:rPr>
        <w:t xml:space="preserve">kontroli podczas </w:t>
      </w:r>
      <w:r w:rsidR="00590508" w:rsidRPr="00A23E48">
        <w:rPr>
          <w:rFonts w:ascii="Arial" w:hAnsi="Arial" w:cs="Arial"/>
          <w:lang w:eastAsia="en-US"/>
        </w:rPr>
        <w:t xml:space="preserve">weryfikacji wniosków o płatność </w:t>
      </w:r>
      <w:r w:rsidR="00122062" w:rsidRPr="00A23E48">
        <w:rPr>
          <w:rFonts w:ascii="Arial" w:hAnsi="Arial" w:cs="Arial"/>
          <w:lang w:eastAsia="en-US"/>
        </w:rPr>
        <w:t xml:space="preserve">czy </w:t>
      </w:r>
      <w:r w:rsidR="00590508" w:rsidRPr="00A23E48">
        <w:rPr>
          <w:rFonts w:ascii="Arial" w:hAnsi="Arial" w:cs="Arial"/>
          <w:lang w:eastAsia="en-US"/>
        </w:rPr>
        <w:t>kontroli na</w:t>
      </w:r>
      <w:r w:rsidR="00122062" w:rsidRPr="00A23E48">
        <w:rPr>
          <w:rFonts w:ascii="Arial" w:hAnsi="Arial" w:cs="Arial"/>
          <w:lang w:eastAsia="en-US"/>
        </w:rPr>
        <w:t xml:space="preserve"> </w:t>
      </w:r>
      <w:r w:rsidR="00590508" w:rsidRPr="00A23E48">
        <w:rPr>
          <w:rFonts w:ascii="Arial" w:hAnsi="Arial" w:cs="Arial"/>
          <w:lang w:eastAsia="en-US"/>
        </w:rPr>
        <w:t>miejscu prowadzonej przez instytucje do tego uprawnione (Instytucję</w:t>
      </w:r>
      <w:r w:rsidR="00122062" w:rsidRPr="00A23E48">
        <w:rPr>
          <w:rFonts w:ascii="Arial" w:hAnsi="Arial" w:cs="Arial"/>
          <w:lang w:eastAsia="en-US"/>
        </w:rPr>
        <w:t xml:space="preserve"> </w:t>
      </w:r>
      <w:r w:rsidR="00590508" w:rsidRPr="00A23E48">
        <w:rPr>
          <w:rFonts w:ascii="Arial" w:hAnsi="Arial" w:cs="Arial"/>
          <w:lang w:eastAsia="en-US"/>
        </w:rPr>
        <w:t xml:space="preserve">Zarządzającą </w:t>
      </w:r>
      <w:r w:rsidR="00DC176C" w:rsidRPr="00A23E48">
        <w:rPr>
          <w:rFonts w:ascii="Arial" w:hAnsi="Arial" w:cs="Arial"/>
          <w:lang w:eastAsia="en-US"/>
        </w:rPr>
        <w:t>– IZ,</w:t>
      </w:r>
      <w:r w:rsidR="00593726" w:rsidRPr="00A23E48">
        <w:rPr>
          <w:rFonts w:ascii="Arial" w:hAnsi="Arial" w:cs="Arial"/>
          <w:lang w:eastAsia="en-US"/>
        </w:rPr>
        <w:t xml:space="preserve"> </w:t>
      </w:r>
      <w:r w:rsidR="00122062" w:rsidRPr="00A23E48">
        <w:rPr>
          <w:rFonts w:ascii="Arial" w:hAnsi="Arial" w:cs="Arial"/>
          <w:lang w:eastAsia="en-US"/>
        </w:rPr>
        <w:t xml:space="preserve">czy </w:t>
      </w:r>
      <w:r w:rsidR="00590508" w:rsidRPr="00A23E48">
        <w:rPr>
          <w:rFonts w:ascii="Arial" w:hAnsi="Arial" w:cs="Arial"/>
          <w:lang w:eastAsia="en-US"/>
        </w:rPr>
        <w:t>I</w:t>
      </w:r>
      <w:r w:rsidR="003B72E7" w:rsidRPr="00A23E48">
        <w:rPr>
          <w:rFonts w:ascii="Arial" w:hAnsi="Arial" w:cs="Arial"/>
          <w:lang w:eastAsia="en-US"/>
        </w:rPr>
        <w:t>P</w:t>
      </w:r>
      <w:r w:rsidR="00590508" w:rsidRPr="00A23E48">
        <w:rPr>
          <w:rFonts w:ascii="Arial" w:hAnsi="Arial" w:cs="Arial"/>
          <w:lang w:eastAsia="en-US"/>
        </w:rPr>
        <w:t>).</w:t>
      </w:r>
    </w:p>
    <w:p w:rsidR="00110206" w:rsidRPr="00A23E48" w:rsidRDefault="005C672C" w:rsidP="00A23E48">
      <w:pPr>
        <w:spacing w:after="120" w:line="360" w:lineRule="auto"/>
        <w:rPr>
          <w:rFonts w:ascii="Arial" w:hAnsi="Arial" w:cs="Arial"/>
          <w:lang w:eastAsia="en-US"/>
        </w:rPr>
      </w:pPr>
      <w:r w:rsidRPr="00A23E48">
        <w:rPr>
          <w:rFonts w:ascii="Arial" w:hAnsi="Arial" w:cs="Arial"/>
        </w:rPr>
        <w:lastRenderedPageBreak/>
        <w:t xml:space="preserve">Powyższe </w:t>
      </w:r>
      <w:r w:rsidR="00110206" w:rsidRPr="00A23E48">
        <w:rPr>
          <w:rFonts w:ascii="Arial" w:hAnsi="Arial" w:cs="Arial"/>
        </w:rPr>
        <w:t xml:space="preserve">dotyczy także kosztów personelu </w:t>
      </w:r>
      <w:r w:rsidR="00816D32" w:rsidRPr="00A23E48">
        <w:rPr>
          <w:rFonts w:ascii="Arial" w:hAnsi="Arial" w:cs="Arial"/>
        </w:rPr>
        <w:t>administracyjnego</w:t>
      </w:r>
      <w:r w:rsidR="00BC23CA" w:rsidRPr="00A23E48">
        <w:rPr>
          <w:rFonts w:ascii="Arial" w:hAnsi="Arial" w:cs="Arial"/>
        </w:rPr>
        <w:t xml:space="preserve"> rozliczanego w kosztach pośrednich</w:t>
      </w:r>
      <w:r w:rsidR="00110206" w:rsidRPr="00A23E48">
        <w:rPr>
          <w:rFonts w:ascii="Arial" w:hAnsi="Arial" w:cs="Arial"/>
        </w:rPr>
        <w:t xml:space="preserve">. Tym samym, nie podlegają weryfikacji dokumenty dotyczące zatrudniania i finansowania personelu </w:t>
      </w:r>
      <w:r w:rsidR="00C52EC2" w:rsidRPr="00A23E48">
        <w:rPr>
          <w:rFonts w:ascii="Arial" w:hAnsi="Arial" w:cs="Arial"/>
        </w:rPr>
        <w:t>z</w:t>
      </w:r>
      <w:r w:rsidR="00110206" w:rsidRPr="00A23E48">
        <w:rPr>
          <w:rFonts w:ascii="Arial" w:hAnsi="Arial" w:cs="Arial"/>
        </w:rPr>
        <w:t>arządzającego w projekcie</w:t>
      </w:r>
      <w:r w:rsidR="0058761F" w:rsidRPr="00A23E48">
        <w:rPr>
          <w:rFonts w:ascii="Arial" w:hAnsi="Arial" w:cs="Arial"/>
        </w:rPr>
        <w:t xml:space="preserve">, ani nie jest wymagane uzupełnianie </w:t>
      </w:r>
      <w:r w:rsidR="003B59D2" w:rsidRPr="00A23E48">
        <w:rPr>
          <w:rFonts w:ascii="Arial" w:hAnsi="Arial" w:cs="Arial"/>
        </w:rPr>
        <w:t>B</w:t>
      </w:r>
      <w:r w:rsidR="0058761F" w:rsidRPr="00A23E48">
        <w:rPr>
          <w:rFonts w:ascii="Arial" w:hAnsi="Arial" w:cs="Arial"/>
        </w:rPr>
        <w:t>azy personelu w SL2014</w:t>
      </w:r>
      <w:r w:rsidR="00110206" w:rsidRPr="00A23E48">
        <w:rPr>
          <w:rFonts w:ascii="Arial" w:hAnsi="Arial" w:cs="Arial"/>
        </w:rPr>
        <w:t xml:space="preserve">. Wyjątkiem </w:t>
      </w:r>
      <w:r w:rsidR="0080655F" w:rsidRPr="00A23E48">
        <w:rPr>
          <w:rFonts w:ascii="Arial" w:hAnsi="Arial" w:cs="Arial"/>
        </w:rPr>
        <w:t xml:space="preserve">jest oświadczenie o </w:t>
      </w:r>
      <w:r w:rsidR="00110206" w:rsidRPr="00A23E48">
        <w:rPr>
          <w:rFonts w:ascii="Arial" w:hAnsi="Arial" w:cs="Arial"/>
        </w:rPr>
        <w:t>niekaralności</w:t>
      </w:r>
      <w:r w:rsidR="00703A51" w:rsidRPr="00A23E48">
        <w:rPr>
          <w:rFonts w:ascii="Arial" w:hAnsi="Arial" w:cs="Arial"/>
        </w:rPr>
        <w:t xml:space="preserve">, </w:t>
      </w:r>
      <w:r w:rsidR="0080655F" w:rsidRPr="00A23E48">
        <w:rPr>
          <w:rFonts w:ascii="Arial" w:hAnsi="Arial" w:cs="Arial"/>
        </w:rPr>
        <w:t>o którym mowa w</w:t>
      </w:r>
      <w:r w:rsidR="00703A51" w:rsidRPr="00A23E48">
        <w:rPr>
          <w:rFonts w:ascii="Arial" w:hAnsi="Arial" w:cs="Arial"/>
        </w:rPr>
        <w:t xml:space="preserve"> </w:t>
      </w:r>
      <w:r w:rsidR="00110206" w:rsidRPr="00A23E48">
        <w:rPr>
          <w:rFonts w:ascii="Arial" w:hAnsi="Arial" w:cs="Arial"/>
        </w:rPr>
        <w:t xml:space="preserve">pkt 7 </w:t>
      </w:r>
      <w:r w:rsidR="00816D32" w:rsidRPr="00A23E48">
        <w:rPr>
          <w:rFonts w:ascii="Arial" w:hAnsi="Arial" w:cs="Arial"/>
        </w:rPr>
        <w:t>pod</w:t>
      </w:r>
      <w:r w:rsidR="00110206" w:rsidRPr="00A23E48">
        <w:rPr>
          <w:rFonts w:ascii="Arial" w:hAnsi="Arial" w:cs="Arial"/>
        </w:rPr>
        <w:t>rozdziału 6.1</w:t>
      </w:r>
      <w:r w:rsidR="00816D32" w:rsidRPr="00A23E48">
        <w:rPr>
          <w:rFonts w:ascii="Arial" w:hAnsi="Arial" w:cs="Arial"/>
        </w:rPr>
        <w:t>5</w:t>
      </w:r>
      <w:r w:rsidR="00703A51" w:rsidRPr="00A23E48">
        <w:rPr>
          <w:rFonts w:ascii="Arial" w:hAnsi="Arial" w:cs="Arial"/>
        </w:rPr>
        <w:t xml:space="preserve"> </w:t>
      </w:r>
      <w:r w:rsidR="00703A51" w:rsidRPr="00A23E48">
        <w:rPr>
          <w:rFonts w:ascii="Arial" w:hAnsi="Arial" w:cs="Arial"/>
          <w:i/>
        </w:rPr>
        <w:t>Wytycznych</w:t>
      </w:r>
      <w:r w:rsidR="0058761F" w:rsidRPr="00A23E48">
        <w:rPr>
          <w:rFonts w:ascii="Arial" w:hAnsi="Arial" w:cs="Arial"/>
          <w:i/>
        </w:rPr>
        <w:t xml:space="preserve">, </w:t>
      </w:r>
      <w:r w:rsidR="0058761F" w:rsidRPr="00A23E48">
        <w:rPr>
          <w:rFonts w:ascii="Arial" w:hAnsi="Arial" w:cs="Arial"/>
        </w:rPr>
        <w:t>które jest składane przez osoby wymienione w tym przepisie</w:t>
      </w:r>
      <w:r w:rsidR="00816D32" w:rsidRPr="00A23E48">
        <w:rPr>
          <w:rFonts w:ascii="Arial" w:hAnsi="Arial" w:cs="Arial"/>
        </w:rPr>
        <w:t>.</w:t>
      </w:r>
      <w:r w:rsidR="00453771" w:rsidRPr="00A23E48">
        <w:rPr>
          <w:rFonts w:ascii="Arial" w:hAnsi="Arial" w:cs="Arial"/>
        </w:rPr>
        <w:t xml:space="preserve"> Oświadczenie to może podlegać kontroli uprawnionych organów.</w:t>
      </w:r>
    </w:p>
    <w:p w:rsidR="00816D32" w:rsidRPr="00A23E48" w:rsidRDefault="003B72E7" w:rsidP="00A23E48">
      <w:pPr>
        <w:spacing w:after="120" w:line="360" w:lineRule="auto"/>
        <w:rPr>
          <w:rFonts w:ascii="Arial" w:hAnsi="Arial" w:cs="Arial"/>
        </w:rPr>
      </w:pPr>
      <w:r w:rsidRPr="00A23E48" w:rsidDel="003B72E7">
        <w:rPr>
          <w:rFonts w:ascii="Arial" w:hAnsi="Arial" w:cs="Arial"/>
          <w:lang w:eastAsia="en-US"/>
        </w:rPr>
        <w:t xml:space="preserve"> </w:t>
      </w:r>
      <w:r w:rsidR="00816D32" w:rsidRPr="00A23E48">
        <w:rPr>
          <w:rFonts w:ascii="Arial" w:hAnsi="Arial" w:cs="Arial"/>
          <w:highlight w:val="green"/>
        </w:rPr>
        <w:t>[pkt 2 sekcji 6.6.2]</w:t>
      </w:r>
    </w:p>
    <w:p w:rsidR="00887317" w:rsidRPr="00A23E48" w:rsidRDefault="00887317" w:rsidP="00A23E48">
      <w:pPr>
        <w:spacing w:after="120" w:line="360" w:lineRule="auto"/>
        <w:rPr>
          <w:rFonts w:ascii="Arial" w:hAnsi="Arial" w:cs="Arial"/>
        </w:rPr>
      </w:pPr>
    </w:p>
    <w:p w:rsidR="00BC23CA" w:rsidRPr="00A23E48" w:rsidRDefault="00BC23CA"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2" w:name="_Toc514850906"/>
      <w:r w:rsidRPr="00A23E48">
        <w:rPr>
          <w:rFonts w:ascii="Arial" w:hAnsi="Arial" w:cs="Arial"/>
          <w:b/>
          <w:color w:val="5B9BD5" w:themeColor="accent1"/>
          <w:lang w:eastAsia="en-US"/>
        </w:rPr>
        <w:t>Czy do kosztów pośrednich ma zastosowanie zasada konkurencyjności</w:t>
      </w:r>
      <w:r w:rsidR="007D6CF4" w:rsidRPr="00A23E48">
        <w:rPr>
          <w:rFonts w:ascii="Arial" w:hAnsi="Arial" w:cs="Arial"/>
          <w:b/>
          <w:color w:val="5B9BD5" w:themeColor="accent1"/>
          <w:lang w:eastAsia="en-US"/>
        </w:rPr>
        <w:t xml:space="preserve"> </w:t>
      </w:r>
      <w:r w:rsidR="003B72E7" w:rsidRPr="00A23E48">
        <w:rPr>
          <w:rFonts w:ascii="Arial" w:hAnsi="Arial" w:cs="Arial"/>
          <w:b/>
          <w:color w:val="5B9BD5" w:themeColor="accent1"/>
          <w:lang w:eastAsia="en-US"/>
        </w:rPr>
        <w:br/>
      </w:r>
      <w:r w:rsidR="007D6CF4" w:rsidRPr="00A23E48">
        <w:rPr>
          <w:rFonts w:ascii="Arial" w:hAnsi="Arial" w:cs="Arial"/>
          <w:b/>
          <w:color w:val="5B9BD5" w:themeColor="accent1"/>
          <w:lang w:eastAsia="en-US"/>
        </w:rPr>
        <w:t>i rozeznanie rynku</w:t>
      </w:r>
      <w:r w:rsidRPr="00A23E48">
        <w:rPr>
          <w:rFonts w:ascii="Arial" w:hAnsi="Arial" w:cs="Arial"/>
          <w:b/>
          <w:color w:val="5B9BD5" w:themeColor="accent1"/>
          <w:lang w:eastAsia="en-US"/>
        </w:rPr>
        <w:t>?</w:t>
      </w:r>
      <w:bookmarkEnd w:id="22"/>
    </w:p>
    <w:p w:rsidR="00BC23CA" w:rsidRPr="00A23E48" w:rsidRDefault="00BC23CA" w:rsidP="00A23E48">
      <w:pPr>
        <w:spacing w:after="120" w:line="360" w:lineRule="auto"/>
        <w:rPr>
          <w:rFonts w:ascii="Arial" w:hAnsi="Arial" w:cs="Arial"/>
        </w:rPr>
      </w:pPr>
      <w:r w:rsidRPr="00A23E48">
        <w:rPr>
          <w:rFonts w:ascii="Arial" w:hAnsi="Arial" w:cs="Arial"/>
          <w:b/>
        </w:rPr>
        <w:t>Nie.</w:t>
      </w:r>
      <w:r w:rsidRPr="00A23E48">
        <w:rPr>
          <w:rFonts w:ascii="Arial" w:hAnsi="Arial" w:cs="Arial"/>
        </w:rPr>
        <w:t xml:space="preserve"> Koszty pośrednie nie podlegają weryfikacji pod kątem spełniania przez te koszty warunków kwalifikowalności z </w:t>
      </w:r>
      <w:r w:rsidRPr="00A23E48">
        <w:rPr>
          <w:rFonts w:ascii="Arial" w:hAnsi="Arial" w:cs="Arial"/>
          <w:i/>
        </w:rPr>
        <w:t>Wytycznych</w:t>
      </w:r>
      <w:r w:rsidR="00453771" w:rsidRPr="00A23E48">
        <w:rPr>
          <w:rFonts w:ascii="Arial" w:hAnsi="Arial" w:cs="Arial"/>
          <w:i/>
        </w:rPr>
        <w:t xml:space="preserve"> </w:t>
      </w:r>
      <w:r w:rsidR="00453771" w:rsidRPr="00A23E48">
        <w:rPr>
          <w:rFonts w:ascii="Arial" w:hAnsi="Arial" w:cs="Arial"/>
        </w:rPr>
        <w:t xml:space="preserve">w zakresie stosowania </w:t>
      </w:r>
      <w:r w:rsidRPr="00A23E48">
        <w:rPr>
          <w:rFonts w:ascii="Arial" w:hAnsi="Arial" w:cs="Arial"/>
        </w:rPr>
        <w:t xml:space="preserve">zasady konkurencyjności </w:t>
      </w:r>
      <w:r w:rsidR="008B6368" w:rsidRPr="00A23E48">
        <w:rPr>
          <w:rFonts w:ascii="Arial" w:hAnsi="Arial" w:cs="Arial"/>
        </w:rPr>
        <w:t xml:space="preserve">i rozeznania rynku </w:t>
      </w:r>
      <w:r w:rsidRPr="00A23E48">
        <w:rPr>
          <w:rFonts w:ascii="Arial" w:hAnsi="Arial" w:cs="Arial"/>
        </w:rPr>
        <w:t>określon</w:t>
      </w:r>
      <w:r w:rsidR="008B6368" w:rsidRPr="00A23E48">
        <w:rPr>
          <w:rFonts w:ascii="Arial" w:hAnsi="Arial" w:cs="Arial"/>
        </w:rPr>
        <w:t>ych</w:t>
      </w:r>
      <w:r w:rsidRPr="00A23E48">
        <w:rPr>
          <w:rFonts w:ascii="Arial" w:hAnsi="Arial" w:cs="Arial"/>
        </w:rPr>
        <w:t xml:space="preserve"> w podrozdziale 6.5. Należy jednak pamiętać o wymogu stosowania ustawy – </w:t>
      </w:r>
      <w:r w:rsidRPr="00A23E48">
        <w:rPr>
          <w:rFonts w:ascii="Arial" w:hAnsi="Arial" w:cs="Arial"/>
          <w:i/>
        </w:rPr>
        <w:t xml:space="preserve">Prawo zamówień publicznych </w:t>
      </w:r>
      <w:r w:rsidRPr="00A23E48">
        <w:rPr>
          <w:rFonts w:ascii="Arial" w:hAnsi="Arial" w:cs="Arial"/>
        </w:rPr>
        <w:t>przez beneficjentów do tego zobowiązanych (na podstawie tejże ustawy)</w:t>
      </w:r>
      <w:r w:rsidR="00453771" w:rsidRPr="00A23E48">
        <w:rPr>
          <w:rFonts w:ascii="Arial" w:hAnsi="Arial" w:cs="Arial"/>
        </w:rPr>
        <w:t xml:space="preserve"> bez względu na sposób rozliczenia wydatków w projektach</w:t>
      </w:r>
      <w:r w:rsidRPr="00A23E48">
        <w:rPr>
          <w:rFonts w:ascii="Arial" w:hAnsi="Arial" w:cs="Arial"/>
        </w:rPr>
        <w:t>. Jednak prawidłowość stosowania ustawy pzp nie będzie podlegała sprawdzeniu w trakcie kontroli projektu</w:t>
      </w:r>
      <w:r w:rsidR="003B72E7" w:rsidRPr="00A23E48">
        <w:rPr>
          <w:rFonts w:ascii="Arial" w:hAnsi="Arial" w:cs="Arial"/>
        </w:rPr>
        <w:t xml:space="preserve"> przeprowadzonej przez </w:t>
      </w:r>
      <w:r w:rsidRPr="00A23E48">
        <w:rPr>
          <w:rFonts w:ascii="Arial" w:hAnsi="Arial" w:cs="Arial"/>
        </w:rPr>
        <w:t>instytucj</w:t>
      </w:r>
      <w:r w:rsidR="003B72E7" w:rsidRPr="00A23E48">
        <w:rPr>
          <w:rFonts w:ascii="Arial" w:hAnsi="Arial" w:cs="Arial"/>
        </w:rPr>
        <w:t>e</w:t>
      </w:r>
      <w:r w:rsidRPr="00A23E48">
        <w:rPr>
          <w:rFonts w:ascii="Arial" w:hAnsi="Arial" w:cs="Arial"/>
        </w:rPr>
        <w:t xml:space="preserve"> uczestnicząc</w:t>
      </w:r>
      <w:r w:rsidR="003B72E7" w:rsidRPr="00A23E48">
        <w:rPr>
          <w:rFonts w:ascii="Arial" w:hAnsi="Arial" w:cs="Arial"/>
        </w:rPr>
        <w:t>e</w:t>
      </w:r>
      <w:r w:rsidRPr="00A23E48">
        <w:rPr>
          <w:rFonts w:ascii="Arial" w:hAnsi="Arial" w:cs="Arial"/>
        </w:rPr>
        <w:t xml:space="preserve"> we wdrażaniu programu</w:t>
      </w:r>
      <w:r w:rsidR="00DC176C" w:rsidRPr="00A23E48">
        <w:rPr>
          <w:rFonts w:ascii="Arial" w:hAnsi="Arial" w:cs="Arial"/>
        </w:rPr>
        <w:t xml:space="preserve">, tj. </w:t>
      </w:r>
      <w:r w:rsidRPr="00A23E48">
        <w:rPr>
          <w:rFonts w:ascii="Arial" w:hAnsi="Arial" w:cs="Arial"/>
        </w:rPr>
        <w:t>Instytucj</w:t>
      </w:r>
      <w:r w:rsidR="00DC176C" w:rsidRPr="00A23E48">
        <w:rPr>
          <w:rFonts w:ascii="Arial" w:hAnsi="Arial" w:cs="Arial"/>
        </w:rPr>
        <w:t>ę</w:t>
      </w:r>
      <w:r w:rsidRPr="00A23E48">
        <w:rPr>
          <w:rFonts w:ascii="Arial" w:hAnsi="Arial" w:cs="Arial"/>
        </w:rPr>
        <w:t xml:space="preserve"> Certyfikując</w:t>
      </w:r>
      <w:r w:rsidR="00DC176C" w:rsidRPr="00A23E48">
        <w:rPr>
          <w:rFonts w:ascii="Arial" w:hAnsi="Arial" w:cs="Arial"/>
        </w:rPr>
        <w:t>ą</w:t>
      </w:r>
      <w:r w:rsidRPr="00A23E48">
        <w:rPr>
          <w:rFonts w:ascii="Arial" w:hAnsi="Arial" w:cs="Arial"/>
        </w:rPr>
        <w:t xml:space="preserve">, </w:t>
      </w:r>
      <w:r w:rsidR="00DC176C" w:rsidRPr="00A23E48">
        <w:rPr>
          <w:rFonts w:ascii="Arial" w:hAnsi="Arial" w:cs="Arial"/>
        </w:rPr>
        <w:t xml:space="preserve">Instytucję </w:t>
      </w:r>
      <w:r w:rsidRPr="00A23E48">
        <w:rPr>
          <w:rFonts w:ascii="Arial" w:hAnsi="Arial" w:cs="Arial"/>
        </w:rPr>
        <w:t>Audytow</w:t>
      </w:r>
      <w:r w:rsidR="00DC176C" w:rsidRPr="00A23E48">
        <w:rPr>
          <w:rFonts w:ascii="Arial" w:hAnsi="Arial" w:cs="Arial"/>
        </w:rPr>
        <w:t>ą</w:t>
      </w:r>
      <w:r w:rsidRPr="00A23E48">
        <w:rPr>
          <w:rFonts w:ascii="Arial" w:hAnsi="Arial" w:cs="Arial"/>
        </w:rPr>
        <w:t xml:space="preserve">, </w:t>
      </w:r>
      <w:r w:rsidR="00DC176C" w:rsidRPr="00A23E48">
        <w:rPr>
          <w:rFonts w:ascii="Arial" w:hAnsi="Arial" w:cs="Arial"/>
        </w:rPr>
        <w:t>IZ</w:t>
      </w:r>
      <w:r w:rsidRPr="00A23E48">
        <w:rPr>
          <w:rFonts w:ascii="Arial" w:hAnsi="Arial" w:cs="Arial"/>
        </w:rPr>
        <w:t xml:space="preserve"> czy </w:t>
      </w:r>
      <w:r w:rsidR="003B72E7" w:rsidRPr="00A23E48">
        <w:rPr>
          <w:rFonts w:ascii="Arial" w:hAnsi="Arial" w:cs="Arial"/>
        </w:rPr>
        <w:t>IP</w:t>
      </w:r>
      <w:r w:rsidRPr="00A23E48">
        <w:rPr>
          <w:rFonts w:ascii="Arial" w:hAnsi="Arial" w:cs="Arial"/>
        </w:rPr>
        <w:t xml:space="preserve">. Kontrola natomiast może zostać prowadzona przez jednostki spoza systemu </w:t>
      </w:r>
      <w:r w:rsidR="00F80953" w:rsidRPr="00A23E48">
        <w:rPr>
          <w:rFonts w:ascii="Arial" w:hAnsi="Arial" w:cs="Arial"/>
        </w:rPr>
        <w:t xml:space="preserve">wdrażania funduszy, </w:t>
      </w:r>
      <w:r w:rsidRPr="00A23E48">
        <w:rPr>
          <w:rFonts w:ascii="Arial" w:hAnsi="Arial" w:cs="Arial"/>
        </w:rPr>
        <w:t xml:space="preserve">takie jak Najwyższa Izba Kontroli czy Prezes UZP.    </w:t>
      </w:r>
    </w:p>
    <w:p w:rsidR="00816D32" w:rsidRPr="00A23E48" w:rsidRDefault="00816D32" w:rsidP="00A23E48">
      <w:pPr>
        <w:spacing w:after="120" w:line="360" w:lineRule="auto"/>
        <w:rPr>
          <w:rFonts w:ascii="Arial" w:hAnsi="Arial" w:cs="Arial"/>
          <w:b/>
          <w:color w:val="5B9BD5" w:themeColor="accent1"/>
        </w:rPr>
      </w:pPr>
    </w:p>
    <w:p w:rsidR="00C37EB0" w:rsidRPr="00A23E48" w:rsidRDefault="00C37EB0"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3" w:name="_Toc512325238"/>
      <w:bookmarkStart w:id="24" w:name="_Toc512325297"/>
      <w:bookmarkStart w:id="25" w:name="_Toc514850907"/>
      <w:bookmarkEnd w:id="23"/>
      <w:bookmarkEnd w:id="24"/>
      <w:r w:rsidRPr="00A23E48">
        <w:rPr>
          <w:rFonts w:ascii="Arial" w:hAnsi="Arial" w:cs="Arial"/>
          <w:b/>
          <w:color w:val="5B9BD5" w:themeColor="accent1"/>
        </w:rPr>
        <w:t>Czy ryczałtowe rozliczanie kosztów pośrednich jest obligatoryjne?</w:t>
      </w:r>
      <w:bookmarkEnd w:id="25"/>
    </w:p>
    <w:p w:rsidR="00C37EB0" w:rsidRPr="00A23E48" w:rsidRDefault="00C37EB0" w:rsidP="00A23E48">
      <w:pPr>
        <w:autoSpaceDE w:val="0"/>
        <w:autoSpaceDN w:val="0"/>
        <w:adjustRightInd w:val="0"/>
        <w:spacing w:after="120" w:line="360" w:lineRule="auto"/>
        <w:rPr>
          <w:rFonts w:ascii="Arial" w:hAnsi="Arial" w:cs="Arial"/>
          <w:lang w:eastAsia="en-US"/>
        </w:rPr>
      </w:pPr>
      <w:r w:rsidRPr="00A23E48">
        <w:rPr>
          <w:rFonts w:ascii="Arial" w:hAnsi="Arial" w:cs="Arial"/>
          <w:b/>
          <w:lang w:eastAsia="en-US"/>
        </w:rPr>
        <w:t>Tak</w:t>
      </w:r>
      <w:r w:rsidRPr="00A23E48">
        <w:rPr>
          <w:rFonts w:ascii="Arial" w:hAnsi="Arial" w:cs="Arial"/>
          <w:lang w:eastAsia="en-US"/>
        </w:rPr>
        <w:t xml:space="preserve">. </w:t>
      </w:r>
      <w:r w:rsidRPr="00A23E48">
        <w:rPr>
          <w:rFonts w:ascii="Arial" w:hAnsi="Arial" w:cs="Arial"/>
          <w:i/>
          <w:lang w:eastAsia="en-US"/>
        </w:rPr>
        <w:t>Wytyczne</w:t>
      </w:r>
      <w:r w:rsidRPr="00A23E48">
        <w:rPr>
          <w:rFonts w:ascii="Arial" w:hAnsi="Arial" w:cs="Arial"/>
          <w:lang w:eastAsia="en-US"/>
        </w:rPr>
        <w:t xml:space="preserve"> nie przewidują innego sposobu rozliczania kosztów pośrednich projektu EFS niż </w:t>
      </w:r>
      <w:r w:rsidR="00F80953" w:rsidRPr="00A23E48">
        <w:rPr>
          <w:rFonts w:ascii="Arial" w:hAnsi="Arial" w:cs="Arial"/>
          <w:lang w:eastAsia="en-US"/>
        </w:rPr>
        <w:t xml:space="preserve">stawką </w:t>
      </w:r>
      <w:r w:rsidRPr="00A23E48">
        <w:rPr>
          <w:rFonts w:ascii="Arial" w:hAnsi="Arial" w:cs="Arial"/>
          <w:lang w:eastAsia="en-US"/>
        </w:rPr>
        <w:t>ryczałt</w:t>
      </w:r>
      <w:r w:rsidR="00F80953" w:rsidRPr="00A23E48">
        <w:rPr>
          <w:rFonts w:ascii="Arial" w:hAnsi="Arial" w:cs="Arial"/>
          <w:lang w:eastAsia="en-US"/>
        </w:rPr>
        <w:t>ową</w:t>
      </w:r>
      <w:r w:rsidRPr="00A23E48">
        <w:rPr>
          <w:rFonts w:ascii="Arial" w:hAnsi="Arial" w:cs="Arial"/>
          <w:lang w:eastAsia="en-US"/>
        </w:rPr>
        <w:t xml:space="preserve">. </w:t>
      </w:r>
      <w:r w:rsidR="00453771" w:rsidRPr="00A23E48">
        <w:rPr>
          <w:rFonts w:ascii="Arial" w:hAnsi="Arial" w:cs="Arial"/>
          <w:lang w:eastAsia="en-US"/>
        </w:rPr>
        <w:t>Inną możliwością jest tylko nierozliczanie w ogóle kosztów pośrednich w projekcie.</w:t>
      </w:r>
    </w:p>
    <w:p w:rsidR="00BA00C7" w:rsidRPr="00A23E48" w:rsidRDefault="00C37EB0" w:rsidP="00A23E48">
      <w:pPr>
        <w:spacing w:after="120" w:line="360" w:lineRule="auto"/>
        <w:rPr>
          <w:rFonts w:ascii="Arial" w:hAnsi="Arial" w:cs="Arial"/>
        </w:rPr>
      </w:pPr>
      <w:r w:rsidRPr="00A23E48">
        <w:rPr>
          <w:rFonts w:ascii="Arial" w:hAnsi="Arial" w:cs="Arial"/>
          <w:highlight w:val="green"/>
        </w:rPr>
        <w:t>[pkt 5 podrozdziału 8.4]</w:t>
      </w:r>
    </w:p>
    <w:p w:rsidR="0047458E" w:rsidRPr="00A23E48" w:rsidRDefault="0047458E" w:rsidP="00A23E48">
      <w:pPr>
        <w:spacing w:after="120" w:line="360" w:lineRule="auto"/>
        <w:rPr>
          <w:rFonts w:ascii="Arial" w:hAnsi="Arial" w:cs="Arial"/>
        </w:rPr>
      </w:pPr>
    </w:p>
    <w:p w:rsidR="00BC23CA" w:rsidRPr="00A23E48" w:rsidRDefault="00BC23CA"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26" w:name="_Toc514850908"/>
      <w:r w:rsidRPr="00A23E48">
        <w:rPr>
          <w:rFonts w:ascii="Arial" w:hAnsi="Arial" w:cs="Arial"/>
          <w:b/>
          <w:color w:val="5B9BD5" w:themeColor="accent1"/>
        </w:rPr>
        <w:t>Czy rozliczenie kosztów pośrednich podlega kontroli?</w:t>
      </w:r>
      <w:bookmarkEnd w:id="26"/>
    </w:p>
    <w:p w:rsidR="00BC23CA" w:rsidRPr="00A23E48" w:rsidRDefault="00BC23CA" w:rsidP="00A23E48">
      <w:pPr>
        <w:autoSpaceDE w:val="0"/>
        <w:autoSpaceDN w:val="0"/>
        <w:adjustRightInd w:val="0"/>
        <w:spacing w:after="120" w:line="360" w:lineRule="auto"/>
        <w:rPr>
          <w:rFonts w:ascii="Arial" w:hAnsi="Arial" w:cs="Arial"/>
          <w:lang w:eastAsia="en-US"/>
        </w:rPr>
      </w:pPr>
      <w:r w:rsidRPr="00A23E48">
        <w:rPr>
          <w:rFonts w:ascii="Arial" w:hAnsi="Arial" w:cs="Arial"/>
          <w:b/>
          <w:lang w:eastAsia="en-US"/>
        </w:rPr>
        <w:t>Tak</w:t>
      </w:r>
      <w:r w:rsidRPr="00A23E48">
        <w:rPr>
          <w:rFonts w:ascii="Arial" w:hAnsi="Arial" w:cs="Arial"/>
          <w:lang w:eastAsia="en-US"/>
        </w:rPr>
        <w:t xml:space="preserve">. Sprawdzenie, czy beneficjent dokonał prawidłowego rozliczenia kosztów pośrednich we wniosku o płatność polega na zweryfikowaniu, czy beneficjent zastosował prawidłowy % stawki ryczałtowej kosztów pośrednich z umowy o dofinansowanie i czy prawidłowo </w:t>
      </w:r>
      <w:r w:rsidRPr="00A23E48">
        <w:rPr>
          <w:rFonts w:ascii="Arial" w:hAnsi="Arial" w:cs="Arial"/>
          <w:lang w:eastAsia="en-US"/>
        </w:rPr>
        <w:lastRenderedPageBreak/>
        <w:t>wyliczył przysługujące mu koszty pośrednie mnożąc % stawki ryczałtowej x rozlicz</w:t>
      </w:r>
      <w:r w:rsidR="00F80953" w:rsidRPr="00A23E48">
        <w:rPr>
          <w:rFonts w:ascii="Arial" w:hAnsi="Arial" w:cs="Arial"/>
          <w:lang w:eastAsia="en-US"/>
        </w:rPr>
        <w:t>a</w:t>
      </w:r>
      <w:r w:rsidRPr="00A23E48">
        <w:rPr>
          <w:rFonts w:ascii="Arial" w:hAnsi="Arial" w:cs="Arial"/>
          <w:lang w:eastAsia="en-US"/>
        </w:rPr>
        <w:t xml:space="preserve">ne koszty bezpośrednie. </w:t>
      </w:r>
      <w:r w:rsidRPr="00A23E48">
        <w:rPr>
          <w:rFonts w:ascii="Arial" w:hAnsi="Arial" w:cs="Arial"/>
        </w:rPr>
        <w:t xml:space="preserve">Natomiast dokumenty księgowe dotyczące kosztów pośrednich nie podlegają wymogom ewidencyjnym dotyczącym dokumentacji projektu. Brak wymogu ewidencjonowania w projekcie kosztów pośrednich oznacza, że wydatki z nimi związane nie podlegają kontroli na miejscu czy w trakcie weryfikacji wniosków o płatność, w tym w ramach pogłębionej analizy wniosku (z zastrzeżeniem jednak, że </w:t>
      </w:r>
      <w:r w:rsidRPr="00A23E48">
        <w:rPr>
          <w:rFonts w:ascii="Arial" w:hAnsi="Arial" w:cs="Arial"/>
          <w:lang w:eastAsia="en-US"/>
        </w:rPr>
        <w:t>beneficjentów będących instytucjami publicznymi, tj. jednostk</w:t>
      </w:r>
      <w:r w:rsidR="00F80953" w:rsidRPr="00A23E48">
        <w:rPr>
          <w:rFonts w:ascii="Arial" w:hAnsi="Arial" w:cs="Arial"/>
          <w:lang w:eastAsia="en-US"/>
        </w:rPr>
        <w:t>am</w:t>
      </w:r>
      <w:r w:rsidRPr="00A23E48">
        <w:rPr>
          <w:rFonts w:ascii="Arial" w:hAnsi="Arial" w:cs="Arial"/>
          <w:lang w:eastAsia="en-US"/>
        </w:rPr>
        <w:t xml:space="preserve">i sektora finansów publicznych, obowiązują przepisy krajowe dotyczące właściwego planowania i księgowania wydatków budżetowych, co podlega kontroli prowadzonej przez instytucje spoza systemu wdrażania </w:t>
      </w:r>
      <w:r w:rsidR="008A719D" w:rsidRPr="00A23E48">
        <w:rPr>
          <w:rFonts w:ascii="Arial" w:hAnsi="Arial" w:cs="Arial"/>
          <w:lang w:eastAsia="en-US"/>
        </w:rPr>
        <w:br/>
      </w:r>
      <w:r w:rsidRPr="00A23E48">
        <w:rPr>
          <w:rFonts w:ascii="Arial" w:hAnsi="Arial" w:cs="Arial"/>
          <w:lang w:eastAsia="en-US"/>
        </w:rPr>
        <w:t xml:space="preserve">PO WER, takie jak Najwyższa Izba Kontroli). </w:t>
      </w:r>
    </w:p>
    <w:p w:rsidR="00BC23CA" w:rsidRPr="00A23E48" w:rsidRDefault="00BC23CA" w:rsidP="00A23E48">
      <w:pPr>
        <w:spacing w:after="120" w:line="360" w:lineRule="auto"/>
        <w:rPr>
          <w:rFonts w:ascii="Arial" w:hAnsi="Arial" w:cs="Arial"/>
          <w:spacing w:val="4"/>
        </w:rPr>
      </w:pPr>
    </w:p>
    <w:p w:rsidR="00852854" w:rsidRPr="00A23E48" w:rsidRDefault="00852854" w:rsidP="00A23E48">
      <w:pPr>
        <w:spacing w:after="120" w:line="360" w:lineRule="auto"/>
        <w:rPr>
          <w:rFonts w:ascii="Arial" w:hAnsi="Arial" w:cs="Arial"/>
        </w:rPr>
      </w:pPr>
    </w:p>
    <w:p w:rsidR="00852854" w:rsidRPr="00A23E48" w:rsidRDefault="00852854" w:rsidP="00A23E48">
      <w:pPr>
        <w:spacing w:after="120" w:line="360" w:lineRule="auto"/>
        <w:rPr>
          <w:rFonts w:ascii="Arial" w:hAnsi="Arial" w:cs="Arial"/>
        </w:rPr>
      </w:pPr>
    </w:p>
    <w:p w:rsidR="00A65D48" w:rsidRPr="00A23E48" w:rsidRDefault="00A65D48" w:rsidP="00A23E48">
      <w:pPr>
        <w:spacing w:after="120" w:line="360" w:lineRule="auto"/>
        <w:rPr>
          <w:rFonts w:ascii="Arial" w:eastAsiaTheme="majorEastAsia" w:hAnsi="Arial" w:cs="Arial"/>
          <w:b/>
          <w:bCs/>
          <w:color w:val="2E74B5" w:themeColor="accent1" w:themeShade="BF"/>
          <w:u w:val="single"/>
        </w:rPr>
      </w:pPr>
      <w:r w:rsidRPr="00A23E48">
        <w:rPr>
          <w:rFonts w:ascii="Arial" w:hAnsi="Arial" w:cs="Arial"/>
          <w:u w:val="single"/>
        </w:rPr>
        <w:br w:type="page"/>
      </w:r>
    </w:p>
    <w:p w:rsidR="00D446E7" w:rsidRPr="00A23E48" w:rsidRDefault="00D446E7" w:rsidP="00A23E48">
      <w:pPr>
        <w:pStyle w:val="Nagwek1"/>
        <w:spacing w:before="0" w:after="120" w:line="360" w:lineRule="auto"/>
        <w:rPr>
          <w:rFonts w:ascii="Arial" w:hAnsi="Arial" w:cs="Arial"/>
          <w:sz w:val="24"/>
          <w:szCs w:val="24"/>
          <w:u w:val="single"/>
        </w:rPr>
      </w:pPr>
      <w:bookmarkStart w:id="27" w:name="_Toc514850909"/>
      <w:r w:rsidRPr="00A23E48">
        <w:rPr>
          <w:rFonts w:ascii="Arial" w:hAnsi="Arial" w:cs="Arial"/>
          <w:sz w:val="24"/>
          <w:szCs w:val="24"/>
          <w:u w:val="single"/>
        </w:rPr>
        <w:lastRenderedPageBreak/>
        <w:t>Rozdział II. Katalog kosztów pośrednich</w:t>
      </w:r>
      <w:bookmarkEnd w:id="27"/>
    </w:p>
    <w:p w:rsidR="008B6368" w:rsidRPr="00A23E48" w:rsidRDefault="008B6368" w:rsidP="00A23E48">
      <w:pPr>
        <w:spacing w:after="120" w:line="360" w:lineRule="auto"/>
        <w:rPr>
          <w:rFonts w:ascii="Arial" w:hAnsi="Arial" w:cs="Arial"/>
        </w:rPr>
      </w:pPr>
    </w:p>
    <w:p w:rsidR="00D446E7" w:rsidRPr="00A23E48" w:rsidRDefault="00D446E7" w:rsidP="00A23E48">
      <w:pPr>
        <w:spacing w:after="120" w:line="360" w:lineRule="auto"/>
        <w:rPr>
          <w:rFonts w:ascii="Arial" w:hAnsi="Arial" w:cs="Arial"/>
        </w:rPr>
      </w:pPr>
      <w:r w:rsidRPr="00A23E48">
        <w:rPr>
          <w:rFonts w:ascii="Arial" w:hAnsi="Arial" w:cs="Arial"/>
        </w:rPr>
        <w:t xml:space="preserve">Katalog kosztów pośrednich projektów EFS wskazany w pkt 2 podrozdziału 8.4 </w:t>
      </w:r>
      <w:r w:rsidRPr="00A23E48">
        <w:rPr>
          <w:rFonts w:ascii="Arial" w:hAnsi="Arial" w:cs="Arial"/>
          <w:i/>
        </w:rPr>
        <w:t>Wytycznych</w:t>
      </w:r>
      <w:r w:rsidRPr="00A23E48">
        <w:rPr>
          <w:rFonts w:ascii="Arial" w:hAnsi="Arial" w:cs="Arial"/>
        </w:rPr>
        <w:t xml:space="preserve"> </w:t>
      </w:r>
      <w:r w:rsidR="00453771" w:rsidRPr="00A23E48">
        <w:rPr>
          <w:rFonts w:ascii="Arial" w:hAnsi="Arial" w:cs="Arial"/>
        </w:rPr>
        <w:t xml:space="preserve">jest </w:t>
      </w:r>
      <w:r w:rsidRPr="00A23E48">
        <w:rPr>
          <w:rFonts w:ascii="Arial" w:hAnsi="Arial" w:cs="Arial"/>
          <w:b/>
        </w:rPr>
        <w:t>katalog</w:t>
      </w:r>
      <w:r w:rsidR="00453771" w:rsidRPr="00A23E48">
        <w:rPr>
          <w:rFonts w:ascii="Arial" w:hAnsi="Arial" w:cs="Arial"/>
          <w:b/>
        </w:rPr>
        <w:t>iem</w:t>
      </w:r>
      <w:r w:rsidRPr="00A23E48">
        <w:rPr>
          <w:rFonts w:ascii="Arial" w:hAnsi="Arial" w:cs="Arial"/>
          <w:b/>
        </w:rPr>
        <w:t xml:space="preserve"> otwarty</w:t>
      </w:r>
      <w:r w:rsidR="00453771" w:rsidRPr="00A23E48">
        <w:rPr>
          <w:rFonts w:ascii="Arial" w:hAnsi="Arial" w:cs="Arial"/>
          <w:b/>
        </w:rPr>
        <w:t xml:space="preserve">m. </w:t>
      </w:r>
      <w:r w:rsidR="00453771" w:rsidRPr="00A23E48">
        <w:rPr>
          <w:rFonts w:ascii="Arial" w:hAnsi="Arial" w:cs="Arial"/>
        </w:rPr>
        <w:t>Został on</w:t>
      </w:r>
      <w:r w:rsidR="00940D04" w:rsidRPr="00A23E48">
        <w:rPr>
          <w:rFonts w:ascii="Arial" w:hAnsi="Arial" w:cs="Arial"/>
          <w:b/>
        </w:rPr>
        <w:t xml:space="preserve"> </w:t>
      </w:r>
      <w:r w:rsidR="00940D04" w:rsidRPr="00A23E48">
        <w:rPr>
          <w:rFonts w:ascii="Arial" w:hAnsi="Arial" w:cs="Arial"/>
        </w:rPr>
        <w:t>sporządzony po to, aby</w:t>
      </w:r>
      <w:r w:rsidRPr="00A23E48">
        <w:rPr>
          <w:rFonts w:ascii="Arial" w:hAnsi="Arial" w:cs="Arial"/>
          <w:b/>
        </w:rPr>
        <w:t xml:space="preserve"> </w:t>
      </w:r>
      <w:r w:rsidRPr="00A23E48">
        <w:rPr>
          <w:rFonts w:ascii="Arial" w:hAnsi="Arial" w:cs="Arial"/>
        </w:rPr>
        <w:t xml:space="preserve">żadna </w:t>
      </w:r>
      <w:r w:rsidR="00A23E48">
        <w:rPr>
          <w:rFonts w:ascii="Arial" w:hAnsi="Arial" w:cs="Arial"/>
        </w:rPr>
        <w:br/>
      </w:r>
      <w:r w:rsidRPr="00A23E48">
        <w:rPr>
          <w:rFonts w:ascii="Arial" w:hAnsi="Arial" w:cs="Arial"/>
        </w:rPr>
        <w:t>z kategorii wydatków z tego katalogu nie zosta</w:t>
      </w:r>
      <w:r w:rsidR="00940D04" w:rsidRPr="00A23E48">
        <w:rPr>
          <w:rFonts w:ascii="Arial" w:hAnsi="Arial" w:cs="Arial"/>
        </w:rPr>
        <w:t xml:space="preserve">ła </w:t>
      </w:r>
      <w:r w:rsidRPr="00A23E48">
        <w:rPr>
          <w:rFonts w:ascii="Arial" w:hAnsi="Arial" w:cs="Arial"/>
        </w:rPr>
        <w:t>wykazana w ramach kosztów bezpośrednich</w:t>
      </w:r>
      <w:r w:rsidR="00940D04" w:rsidRPr="00A23E48">
        <w:rPr>
          <w:rFonts w:ascii="Arial" w:hAnsi="Arial" w:cs="Arial"/>
        </w:rPr>
        <w:t xml:space="preserve"> (o ile oczywiście stanowi koszt administracyjny związany </w:t>
      </w:r>
      <w:r w:rsidR="00A65D48" w:rsidRPr="00A23E48">
        <w:rPr>
          <w:rFonts w:ascii="Arial" w:hAnsi="Arial" w:cs="Arial"/>
        </w:rPr>
        <w:br/>
      </w:r>
      <w:r w:rsidR="00940D04" w:rsidRPr="00A23E48">
        <w:rPr>
          <w:rFonts w:ascii="Arial" w:hAnsi="Arial" w:cs="Arial"/>
        </w:rPr>
        <w:t>z obsługą projektu)</w:t>
      </w:r>
      <w:r w:rsidRPr="00A23E48">
        <w:rPr>
          <w:rFonts w:ascii="Arial" w:hAnsi="Arial" w:cs="Arial"/>
        </w:rPr>
        <w:t xml:space="preserve">. Oznacza to, że podmiot dokonujący oceny kwalifikowalności </w:t>
      </w:r>
      <w:r w:rsidR="00940D04" w:rsidRPr="00A23E48">
        <w:rPr>
          <w:rFonts w:ascii="Arial" w:hAnsi="Arial" w:cs="Arial"/>
        </w:rPr>
        <w:t xml:space="preserve">wydatków </w:t>
      </w:r>
      <w:r w:rsidRPr="00A23E48">
        <w:rPr>
          <w:rFonts w:ascii="Arial" w:hAnsi="Arial" w:cs="Arial"/>
        </w:rPr>
        <w:t>na etapie wyboru projektu ma obowiązek zweryfikować, czy w ramach zadań określonych w budżecie projektu (</w:t>
      </w:r>
      <w:r w:rsidR="003C738F" w:rsidRPr="00A23E48">
        <w:rPr>
          <w:rFonts w:ascii="Arial" w:hAnsi="Arial" w:cs="Arial"/>
        </w:rPr>
        <w:t xml:space="preserve">tj. </w:t>
      </w:r>
      <w:r w:rsidRPr="00A23E48">
        <w:rPr>
          <w:rFonts w:ascii="Arial" w:hAnsi="Arial" w:cs="Arial"/>
        </w:rPr>
        <w:t xml:space="preserve">w kosztach bezpośrednich) nie zostały wykazane koszty, które stanowią koszty pośrednie. </w:t>
      </w:r>
      <w:r w:rsidR="00940D04" w:rsidRPr="00A23E48">
        <w:rPr>
          <w:rFonts w:ascii="Arial" w:hAnsi="Arial" w:cs="Arial"/>
        </w:rPr>
        <w:t xml:space="preserve">Natomiast </w:t>
      </w:r>
      <w:r w:rsidRPr="00A23E48">
        <w:rPr>
          <w:rFonts w:ascii="Arial" w:hAnsi="Arial" w:cs="Arial"/>
        </w:rPr>
        <w:t>na etapie realizacji projektu podmiot zatwierdzający wniosek o płatność weryfikuje, czy w zestawieniu poniesionych wydatków bezpośrednich we wniosku o płatność nie zostały wykazane wydatki pośrednie wskazane w powyższym katalogu</w:t>
      </w:r>
      <w:r w:rsidR="003C738F" w:rsidRPr="00A23E48">
        <w:rPr>
          <w:rFonts w:ascii="Arial" w:hAnsi="Arial" w:cs="Arial"/>
        </w:rPr>
        <w:t xml:space="preserve"> lub mające charakter kosztów pośrednich</w:t>
      </w:r>
      <w:r w:rsidRPr="00A23E48">
        <w:rPr>
          <w:rFonts w:ascii="Arial" w:hAnsi="Arial" w:cs="Arial"/>
        </w:rPr>
        <w:t>.</w:t>
      </w:r>
    </w:p>
    <w:p w:rsidR="00D446E7" w:rsidRPr="00A23E48" w:rsidRDefault="00D446E7" w:rsidP="00A23E48">
      <w:pPr>
        <w:spacing w:after="120" w:line="360" w:lineRule="auto"/>
        <w:rPr>
          <w:rFonts w:ascii="Arial" w:hAnsi="Arial" w:cs="Arial"/>
        </w:rPr>
      </w:pPr>
      <w:r w:rsidRPr="00A23E48">
        <w:rPr>
          <w:rFonts w:ascii="Arial" w:hAnsi="Arial" w:cs="Arial"/>
          <w:highlight w:val="green"/>
        </w:rPr>
        <w:t>[pkt 2 podrozdziału 8.4]</w:t>
      </w:r>
    </w:p>
    <w:p w:rsidR="00D446E7" w:rsidRPr="00A23E48" w:rsidRDefault="00D446E7" w:rsidP="00A23E48">
      <w:pPr>
        <w:spacing w:after="120" w:line="360" w:lineRule="auto"/>
        <w:rPr>
          <w:rFonts w:ascii="Arial" w:hAnsi="Arial" w:cs="Arial"/>
          <w:b/>
        </w:rPr>
      </w:pPr>
      <w:r w:rsidRPr="00A23E48">
        <w:rPr>
          <w:rFonts w:ascii="Arial" w:hAnsi="Arial" w:cs="Arial"/>
          <w:b/>
        </w:rPr>
        <w:t xml:space="preserve">Koszty pośrednie to koszty związane z obsługą administracyjną projektu. Natomiast w przypadku, gdy analogiczne koszty związane byłyby z realizacją zadań merytorycznych, są to wtedy koszty bezpośrednie projektu. W jaki sposób należy rozróżniać koszty pośrednie od kosztów bezpośrednich opisano w niniejszym i IV rozdziale tego opracowania.  </w:t>
      </w:r>
    </w:p>
    <w:p w:rsidR="00D446E7" w:rsidRPr="00A23E48" w:rsidRDefault="00D446E7" w:rsidP="00A23E48">
      <w:pPr>
        <w:pStyle w:val="Akapitzlist"/>
        <w:spacing w:after="120" w:line="360" w:lineRule="auto"/>
        <w:contextualSpacing w:val="0"/>
        <w:rPr>
          <w:rFonts w:ascii="Arial" w:eastAsiaTheme="majorEastAsia" w:hAnsi="Arial" w:cs="Arial"/>
          <w:b/>
          <w:bCs/>
          <w:color w:val="5B9BD5" w:themeColor="accent1"/>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28" w:name="_Toc514850910"/>
      <w:r w:rsidRPr="00A23E48">
        <w:rPr>
          <w:rFonts w:ascii="Arial" w:hAnsi="Arial" w:cs="Arial"/>
          <w:sz w:val="24"/>
          <w:szCs w:val="24"/>
        </w:rPr>
        <w:t>Personel zarządzający</w:t>
      </w:r>
      <w:bookmarkEnd w:id="28"/>
    </w:p>
    <w:p w:rsidR="00D446E7" w:rsidRPr="00A23E48" w:rsidRDefault="00D446E7" w:rsidP="00A23E48">
      <w:pPr>
        <w:autoSpaceDE w:val="0"/>
        <w:autoSpaceDN w:val="0"/>
        <w:adjustRightInd w:val="0"/>
        <w:spacing w:after="120" w:line="360" w:lineRule="auto"/>
        <w:rPr>
          <w:rFonts w:ascii="Arial" w:hAnsi="Arial" w:cs="Arial"/>
          <w:lang w:eastAsia="en-US"/>
        </w:rPr>
      </w:pPr>
      <w:r w:rsidRPr="00A23E48">
        <w:rPr>
          <w:rFonts w:ascii="Arial" w:hAnsi="Arial" w:cs="Arial"/>
          <w:lang w:eastAsia="en-US"/>
        </w:rPr>
        <w:t xml:space="preserve">Katalog kosztów pośrednich określony w pkt 2 podrozdziału 8.4 </w:t>
      </w:r>
      <w:r w:rsidRPr="00A23E48">
        <w:rPr>
          <w:rFonts w:ascii="Arial" w:hAnsi="Arial" w:cs="Arial"/>
          <w:i/>
          <w:iCs/>
          <w:lang w:eastAsia="en-US"/>
        </w:rPr>
        <w:t xml:space="preserve">Wytycznych </w:t>
      </w:r>
      <w:r w:rsidRPr="00A23E48">
        <w:rPr>
          <w:rFonts w:ascii="Arial" w:hAnsi="Arial" w:cs="Arial"/>
          <w:lang w:eastAsia="en-US"/>
        </w:rPr>
        <w:t xml:space="preserve">uwzględnia wszystkie koszty administracyjne ponoszone w związku z realizacją projektu EFS, w tym koszty zaangażowania personelu administracyjnego, tj. personelu wykonującego czynności administracyjne związane z obsługą projektu. </w:t>
      </w:r>
    </w:p>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Koszty zarządzania projektem, w tym:</w:t>
      </w:r>
    </w:p>
    <w:p w:rsidR="00D446E7" w:rsidRPr="00A23E48" w:rsidRDefault="00D446E7" w:rsidP="00A23E48">
      <w:pPr>
        <w:pStyle w:val="Akapitzlist"/>
        <w:numPr>
          <w:ilvl w:val="0"/>
          <w:numId w:val="9"/>
        </w:numPr>
        <w:autoSpaceDE w:val="0"/>
        <w:autoSpaceDN w:val="0"/>
        <w:adjustRightInd w:val="0"/>
        <w:spacing w:after="120" w:line="360" w:lineRule="auto"/>
        <w:contextualSpacing w:val="0"/>
        <w:rPr>
          <w:rFonts w:ascii="Arial" w:hAnsi="Arial" w:cs="Arial"/>
        </w:rPr>
      </w:pPr>
      <w:r w:rsidRPr="00A23E48">
        <w:rPr>
          <w:rFonts w:ascii="Arial" w:hAnsi="Arial" w:cs="Arial"/>
        </w:rPr>
        <w:t>koszt zaangażowania kierownika/koordynatora projektu, czyli osoby mającej za zadanie koordynowanie i zarządzanie projektem czy</w:t>
      </w:r>
    </w:p>
    <w:p w:rsidR="00D446E7" w:rsidRPr="00A23E48" w:rsidRDefault="00D446E7" w:rsidP="00A23E48">
      <w:pPr>
        <w:pStyle w:val="Akapitzlist"/>
        <w:numPr>
          <w:ilvl w:val="0"/>
          <w:numId w:val="9"/>
        </w:numPr>
        <w:autoSpaceDE w:val="0"/>
        <w:autoSpaceDN w:val="0"/>
        <w:adjustRightInd w:val="0"/>
        <w:spacing w:after="120" w:line="360" w:lineRule="auto"/>
        <w:contextualSpacing w:val="0"/>
        <w:rPr>
          <w:rFonts w:ascii="Arial" w:hAnsi="Arial" w:cs="Arial"/>
        </w:rPr>
      </w:pPr>
      <w:r w:rsidRPr="00A23E48">
        <w:rPr>
          <w:rFonts w:ascii="Arial" w:hAnsi="Arial" w:cs="Arial"/>
        </w:rPr>
        <w:t xml:space="preserve">innego personelu zaangażowanego w rozliczanie, monitorowanie i prowadzenie innych działań administracyjnych w projekcie takich jak promocja projektu </w:t>
      </w:r>
    </w:p>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 xml:space="preserve">są kosztami pośrednimi. </w:t>
      </w:r>
    </w:p>
    <w:p w:rsidR="00D446E7" w:rsidRPr="00A23E48" w:rsidRDefault="001E188C" w:rsidP="00A23E48">
      <w:pPr>
        <w:autoSpaceDE w:val="0"/>
        <w:autoSpaceDN w:val="0"/>
        <w:adjustRightInd w:val="0"/>
        <w:spacing w:after="120" w:line="360" w:lineRule="auto"/>
        <w:rPr>
          <w:rFonts w:ascii="Arial" w:hAnsi="Arial" w:cs="Arial"/>
        </w:rPr>
      </w:pPr>
      <w:r w:rsidRPr="00A23E48">
        <w:rPr>
          <w:rFonts w:ascii="Arial" w:hAnsi="Arial" w:cs="Arial"/>
        </w:rPr>
        <w:lastRenderedPageBreak/>
        <w:t xml:space="preserve">Czynności personelu zarządzającego </w:t>
      </w:r>
      <w:r w:rsidR="00D446E7" w:rsidRPr="00A23E48">
        <w:rPr>
          <w:rFonts w:ascii="Arial" w:hAnsi="Arial" w:cs="Arial"/>
        </w:rPr>
        <w:t xml:space="preserve">projektem </w:t>
      </w:r>
      <w:r w:rsidRPr="00A23E48">
        <w:rPr>
          <w:rFonts w:ascii="Arial" w:hAnsi="Arial" w:cs="Arial"/>
        </w:rPr>
        <w:t>stanowią typowe czynności administracyjn</w:t>
      </w:r>
      <w:r w:rsidR="004A5CE4" w:rsidRPr="00A23E48">
        <w:rPr>
          <w:rFonts w:ascii="Arial" w:hAnsi="Arial" w:cs="Arial"/>
        </w:rPr>
        <w:t>o</w:t>
      </w:r>
      <w:r w:rsidR="003C738F" w:rsidRPr="00A23E48">
        <w:rPr>
          <w:rFonts w:ascii="Arial" w:hAnsi="Arial" w:cs="Arial"/>
        </w:rPr>
        <w:t>-</w:t>
      </w:r>
      <w:r w:rsidR="004A5CE4" w:rsidRPr="00A23E48">
        <w:rPr>
          <w:rFonts w:ascii="Arial" w:hAnsi="Arial" w:cs="Arial"/>
        </w:rPr>
        <w:t xml:space="preserve">zarządcze </w:t>
      </w:r>
      <w:r w:rsidRPr="00A23E48">
        <w:rPr>
          <w:rFonts w:ascii="Arial" w:hAnsi="Arial" w:cs="Arial"/>
        </w:rPr>
        <w:t xml:space="preserve"> projektu</w:t>
      </w:r>
      <w:r w:rsidR="00D446E7" w:rsidRPr="00A23E48">
        <w:rPr>
          <w:rFonts w:ascii="Arial" w:hAnsi="Arial" w:cs="Arial"/>
        </w:rPr>
        <w:t xml:space="preserve">. </w:t>
      </w:r>
      <w:r w:rsidR="007F6AFA" w:rsidRPr="00A23E48">
        <w:rPr>
          <w:rFonts w:ascii="Arial" w:hAnsi="Arial" w:cs="Arial"/>
        </w:rPr>
        <w:t>O</w:t>
      </w:r>
      <w:r w:rsidR="00D446E7" w:rsidRPr="00A23E48">
        <w:rPr>
          <w:rFonts w:ascii="Arial" w:hAnsi="Arial" w:cs="Arial"/>
        </w:rPr>
        <w:t xml:space="preserve">dpowiedzialność kierownika projektu sprowadza się </w:t>
      </w:r>
      <w:r w:rsidR="007F6AFA" w:rsidRPr="00A23E48">
        <w:rPr>
          <w:rFonts w:ascii="Arial" w:hAnsi="Arial" w:cs="Arial"/>
        </w:rPr>
        <w:t xml:space="preserve">bowiem </w:t>
      </w:r>
      <w:r w:rsidR="00D446E7" w:rsidRPr="00A23E48">
        <w:rPr>
          <w:rFonts w:ascii="Arial" w:hAnsi="Arial" w:cs="Arial"/>
        </w:rPr>
        <w:t>do zarządzania i koordynowania projektem w imieniu beneficjenta. Oczywistym jest zatem, że czynności kierownika projektu, tj. personelu zarządzającego projektem, są typowymi czynnościami administracyjnymi, które KE wymienia w swoim podręczniku przypisując je do kosztów pośrednich jako "wydatki na personel, takie jak koszty zarządzania, wydatki związane z rekrutacją, koszty obsługi księgowej lub sprzątania itp.; wydatki na telefon, wodę, energię elektryczną itd". Dlatego też, koszt zaangażowania kierownika/koordynatora projektu</w:t>
      </w:r>
      <w:r w:rsidRPr="00A23E48">
        <w:rPr>
          <w:rFonts w:ascii="Arial" w:hAnsi="Arial" w:cs="Arial"/>
        </w:rPr>
        <w:t xml:space="preserve"> </w:t>
      </w:r>
      <w:r w:rsidR="007F6AFA" w:rsidRPr="00A23E48">
        <w:rPr>
          <w:rFonts w:ascii="Arial" w:hAnsi="Arial" w:cs="Arial"/>
        </w:rPr>
        <w:t xml:space="preserve">tak jak </w:t>
      </w:r>
      <w:r w:rsidRPr="00A23E48">
        <w:rPr>
          <w:rFonts w:ascii="Arial" w:hAnsi="Arial" w:cs="Arial"/>
        </w:rPr>
        <w:t xml:space="preserve">innego personelu zaangażowanego w rozliczanie, monitorowanie i prowadzenie innych działań administracyjnych </w:t>
      </w:r>
      <w:r w:rsidR="007F6AFA" w:rsidRPr="00A23E48">
        <w:rPr>
          <w:rFonts w:ascii="Arial" w:hAnsi="Arial" w:cs="Arial"/>
        </w:rPr>
        <w:br/>
      </w:r>
      <w:r w:rsidRPr="00A23E48">
        <w:rPr>
          <w:rFonts w:ascii="Arial" w:hAnsi="Arial" w:cs="Arial"/>
        </w:rPr>
        <w:t xml:space="preserve">w projekcie </w:t>
      </w:r>
      <w:r w:rsidR="00D446E7" w:rsidRPr="00A23E48">
        <w:rPr>
          <w:rFonts w:ascii="Arial" w:hAnsi="Arial" w:cs="Arial"/>
        </w:rPr>
        <w:t>zaliczony do kosztów zarządzania projektem</w:t>
      </w:r>
      <w:r w:rsidR="00DC176C" w:rsidRPr="00A23E48">
        <w:rPr>
          <w:rFonts w:ascii="Arial" w:hAnsi="Arial" w:cs="Arial"/>
        </w:rPr>
        <w:t>,</w:t>
      </w:r>
      <w:r w:rsidR="00D446E7" w:rsidRPr="00A23E48">
        <w:rPr>
          <w:rFonts w:ascii="Arial" w:hAnsi="Arial" w:cs="Arial"/>
        </w:rPr>
        <w:t xml:space="preserve"> jako typowy koszt administracyjny związany z realizacją projektu</w:t>
      </w:r>
      <w:r w:rsidR="00DC176C" w:rsidRPr="00A23E48">
        <w:rPr>
          <w:rFonts w:ascii="Arial" w:hAnsi="Arial" w:cs="Arial"/>
        </w:rPr>
        <w:t>,</w:t>
      </w:r>
      <w:r w:rsidR="00D446E7" w:rsidRPr="00A23E48">
        <w:rPr>
          <w:rFonts w:ascii="Arial" w:hAnsi="Arial" w:cs="Arial"/>
        </w:rPr>
        <w:t xml:space="preserve"> rozliczany jest w kosztach pośrednich projektu.</w:t>
      </w:r>
    </w:p>
    <w:p w:rsidR="00D446E7" w:rsidRPr="00A23E48" w:rsidRDefault="00D446E7" w:rsidP="00A23E48">
      <w:pPr>
        <w:pStyle w:val="Tekstpodstawowy"/>
        <w:tabs>
          <w:tab w:val="left" w:pos="5387"/>
          <w:tab w:val="left" w:pos="5954"/>
        </w:tabs>
        <w:spacing w:after="120" w:line="360" w:lineRule="auto"/>
        <w:ind w:right="113"/>
        <w:jc w:val="left"/>
        <w:rPr>
          <w:rFonts w:ascii="Arial" w:hAnsi="Arial" w:cs="Arial"/>
          <w:bCs/>
          <w:spacing w:val="4"/>
        </w:rPr>
      </w:pPr>
      <w:r w:rsidRPr="00A23E48">
        <w:rPr>
          <w:rFonts w:ascii="Arial" w:hAnsi="Arial" w:cs="Arial"/>
          <w:bCs/>
          <w:spacing w:val="4"/>
        </w:rPr>
        <w:t xml:space="preserve">Forma zaangażowania osób wykonujących czynności personelu zarządzającego nie ma żadnego znaczenia dla uznania, że koszty pośrednie zostały poniesione w ramach projektu prawidłowo. Beneficjent w takiej sytuacji dysponuje </w:t>
      </w:r>
      <w:r w:rsidR="00DC176C" w:rsidRPr="00A23E48">
        <w:rPr>
          <w:rFonts w:ascii="Arial" w:hAnsi="Arial" w:cs="Arial"/>
          <w:bCs/>
          <w:spacing w:val="4"/>
        </w:rPr>
        <w:t xml:space="preserve">bowiem </w:t>
      </w:r>
      <w:r w:rsidRPr="00A23E48">
        <w:rPr>
          <w:rFonts w:ascii="Arial" w:hAnsi="Arial" w:cs="Arial"/>
          <w:bCs/>
          <w:spacing w:val="4"/>
        </w:rPr>
        <w:t>określoną kwotą, która zależy od limitu wynikającego z umowy o dofinansowanie</w:t>
      </w:r>
      <w:r w:rsidRPr="00A23E48">
        <w:rPr>
          <w:rFonts w:ascii="Arial" w:hAnsi="Arial" w:cs="Arial"/>
          <w:bCs/>
          <w:i/>
          <w:spacing w:val="4"/>
        </w:rPr>
        <w:t xml:space="preserve"> </w:t>
      </w:r>
      <w:r w:rsidRPr="00A23E48">
        <w:rPr>
          <w:rFonts w:ascii="Arial" w:hAnsi="Arial" w:cs="Arial"/>
          <w:bCs/>
          <w:spacing w:val="4"/>
        </w:rPr>
        <w:t xml:space="preserve">(% stawka </w:t>
      </w:r>
      <w:r w:rsidR="003C738F" w:rsidRPr="00A23E48">
        <w:rPr>
          <w:rFonts w:ascii="Arial" w:hAnsi="Arial" w:cs="Arial"/>
          <w:bCs/>
          <w:spacing w:val="4"/>
        </w:rPr>
        <w:t>ryczałtowa</w:t>
      </w:r>
      <w:r w:rsidRPr="00A23E48">
        <w:rPr>
          <w:rFonts w:ascii="Arial" w:hAnsi="Arial" w:cs="Arial"/>
          <w:bCs/>
          <w:spacing w:val="4"/>
        </w:rPr>
        <w:t xml:space="preserve">), zaś koszty pośrednie są traktowane jako wydatki poniesione bez konieczności potwierdzenia ich poniesienia. W takim przypadku katalog kosztów pośrednich jest istotny o tyle, że w </w:t>
      </w:r>
      <w:r w:rsidRPr="00A23E48">
        <w:rPr>
          <w:rFonts w:ascii="Arial" w:hAnsi="Arial" w:cs="Arial"/>
          <w:bCs/>
          <w:i/>
          <w:spacing w:val="4"/>
        </w:rPr>
        <w:t>Wytycznych</w:t>
      </w:r>
      <w:r w:rsidRPr="00A23E48">
        <w:rPr>
          <w:rFonts w:ascii="Arial" w:hAnsi="Arial" w:cs="Arial"/>
          <w:bCs/>
          <w:spacing w:val="4"/>
        </w:rPr>
        <w:t xml:space="preserve"> istnieje zakaz wykazywania kosztów pośrednich w kosztach bezpośrednich projektu. </w:t>
      </w:r>
      <w:r w:rsidRPr="00A23E48">
        <w:rPr>
          <w:rFonts w:ascii="Arial" w:hAnsi="Arial" w:cs="Arial"/>
        </w:rPr>
        <w:t>W każdym przypadku, gdy koszty administracyjne odnoszą się do zarządzania projektem, w szczególności dotyczą kosztów zaangażowania personelu zarządzającego, będą rozliczane w ramach kosztów pośrednich.</w:t>
      </w:r>
    </w:p>
    <w:p w:rsidR="00D446E7" w:rsidRPr="00A23E48" w:rsidRDefault="00D446E7" w:rsidP="00A23E48">
      <w:pPr>
        <w:pStyle w:val="Tekstpodstawowy"/>
        <w:tabs>
          <w:tab w:val="left" w:pos="5387"/>
          <w:tab w:val="left" w:pos="5954"/>
        </w:tabs>
        <w:spacing w:after="120" w:line="360" w:lineRule="auto"/>
        <w:ind w:right="113"/>
        <w:jc w:val="left"/>
        <w:rPr>
          <w:rFonts w:ascii="Arial" w:hAnsi="Arial" w:cs="Arial"/>
          <w:b/>
        </w:rPr>
      </w:pPr>
      <w:r w:rsidRPr="00A23E48">
        <w:rPr>
          <w:rFonts w:ascii="Arial" w:hAnsi="Arial" w:cs="Arial"/>
        </w:rPr>
        <w:t xml:space="preserve">Do personelu administracyjnego projektu nie mają zastosowania warunki kwalifikowalności z podrozdziału 6.15 </w:t>
      </w:r>
      <w:r w:rsidRPr="00A23E48">
        <w:rPr>
          <w:rFonts w:ascii="Arial" w:hAnsi="Arial" w:cs="Arial"/>
          <w:i/>
        </w:rPr>
        <w:t xml:space="preserve">Wytycznych, </w:t>
      </w:r>
      <w:r w:rsidRPr="00A23E48">
        <w:rPr>
          <w:rFonts w:ascii="Arial" w:hAnsi="Arial" w:cs="Arial"/>
        </w:rPr>
        <w:t xml:space="preserve">ponieważ </w:t>
      </w:r>
      <w:r w:rsidR="00C52EC2" w:rsidRPr="00A23E48">
        <w:rPr>
          <w:rFonts w:ascii="Arial" w:hAnsi="Arial" w:cs="Arial"/>
        </w:rPr>
        <w:t xml:space="preserve">koszty pośrednie </w:t>
      </w:r>
      <w:r w:rsidRPr="00A23E48">
        <w:rPr>
          <w:rFonts w:ascii="Arial" w:hAnsi="Arial" w:cs="Arial"/>
        </w:rPr>
        <w:t>są rozliczane ryczałtem</w:t>
      </w:r>
      <w:r w:rsidRPr="00A23E48">
        <w:rPr>
          <w:rFonts w:ascii="Arial" w:hAnsi="Arial" w:cs="Arial"/>
          <w:i/>
        </w:rPr>
        <w:t xml:space="preserve">. </w:t>
      </w:r>
      <w:r w:rsidRPr="00A23E48">
        <w:rPr>
          <w:rFonts w:ascii="Arial" w:hAnsi="Arial" w:cs="Arial"/>
          <w:b/>
        </w:rPr>
        <w:t xml:space="preserve">Szczegółowe zasady dotyczące rozliczania kosztów personelu administracyjnego zostały przedstawione w rozdziale IV niniejszego materiału. </w:t>
      </w:r>
    </w:p>
    <w:p w:rsidR="00D446E7" w:rsidRPr="00A23E48" w:rsidRDefault="00D446E7" w:rsidP="00A23E48">
      <w:pPr>
        <w:spacing w:after="120" w:line="360" w:lineRule="auto"/>
        <w:rPr>
          <w:rFonts w:ascii="Arial" w:hAnsi="Arial" w:cs="Arial"/>
        </w:rPr>
      </w:pPr>
    </w:p>
    <w:p w:rsidR="00DE5EF1" w:rsidRPr="00A23E48" w:rsidRDefault="00DE5EF1"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29" w:name="_Toc512325243"/>
      <w:bookmarkStart w:id="30" w:name="_Toc512325302"/>
      <w:bookmarkStart w:id="31" w:name="_Toc514850911"/>
      <w:bookmarkEnd w:id="29"/>
      <w:bookmarkEnd w:id="30"/>
      <w:r w:rsidRPr="00A23E48">
        <w:rPr>
          <w:rFonts w:ascii="Arial" w:hAnsi="Arial" w:cs="Arial"/>
          <w:sz w:val="24"/>
          <w:szCs w:val="24"/>
        </w:rPr>
        <w:lastRenderedPageBreak/>
        <w:t>Zarząd</w:t>
      </w:r>
      <w:bookmarkEnd w:id="31"/>
    </w:p>
    <w:p w:rsidR="00D446E7" w:rsidRPr="00A23E48" w:rsidRDefault="00D446E7" w:rsidP="00A23E48">
      <w:pPr>
        <w:tabs>
          <w:tab w:val="num" w:pos="900"/>
        </w:tabs>
        <w:spacing w:after="120" w:line="360" w:lineRule="auto"/>
        <w:rPr>
          <w:rFonts w:ascii="Arial" w:hAnsi="Arial" w:cs="Arial"/>
        </w:rPr>
      </w:pPr>
      <w:r w:rsidRPr="00A23E48">
        <w:rPr>
          <w:rFonts w:ascii="Arial" w:hAnsi="Arial" w:cs="Arial"/>
        </w:rPr>
        <w:t>Koszty zarządu to koszty wynagrodzenia osób uprawnionych do reprezentowania jednostki, których zakresy czynności nie są przypisane wyłącznie do projektu, np. kierownik jednostki.</w:t>
      </w:r>
    </w:p>
    <w:p w:rsidR="00D446E7" w:rsidRPr="00A23E48" w:rsidRDefault="00D446E7" w:rsidP="00A23E48">
      <w:pPr>
        <w:pStyle w:val="Tekstpodstawowy"/>
        <w:tabs>
          <w:tab w:val="left" w:pos="5387"/>
          <w:tab w:val="left" w:pos="5954"/>
        </w:tabs>
        <w:spacing w:after="120" w:line="360" w:lineRule="auto"/>
        <w:ind w:right="70"/>
        <w:jc w:val="left"/>
        <w:rPr>
          <w:rFonts w:ascii="Arial" w:hAnsi="Arial" w:cs="Arial"/>
          <w:bCs/>
          <w:spacing w:val="4"/>
        </w:rPr>
      </w:pPr>
      <w:r w:rsidRPr="00A23E48">
        <w:rPr>
          <w:rFonts w:ascii="Arial" w:hAnsi="Arial" w:cs="Arial"/>
          <w:bCs/>
          <w:spacing w:val="4"/>
        </w:rPr>
        <w:t>Koszty zarządu beneficjent ponosi w związku ze swoją działalnością (niezależnie od tego, czy realizuje projekt, czy też nie)</w:t>
      </w:r>
      <w:r w:rsidR="00DE70FE" w:rsidRPr="00A23E48">
        <w:rPr>
          <w:rFonts w:ascii="Arial" w:hAnsi="Arial" w:cs="Arial"/>
          <w:bCs/>
          <w:spacing w:val="4"/>
        </w:rPr>
        <w:t>. N</w:t>
      </w:r>
      <w:r w:rsidRPr="00A23E48">
        <w:rPr>
          <w:rFonts w:ascii="Arial" w:hAnsi="Arial" w:cs="Arial"/>
          <w:bCs/>
          <w:spacing w:val="4"/>
        </w:rPr>
        <w:t xml:space="preserve">iewątpliwie zatem </w:t>
      </w:r>
      <w:r w:rsidRPr="00A23E48">
        <w:rPr>
          <w:rFonts w:ascii="Arial" w:hAnsi="Arial" w:cs="Arial"/>
        </w:rPr>
        <w:t xml:space="preserve">czynności zarządu </w:t>
      </w:r>
      <w:r w:rsidR="007F6AFA" w:rsidRPr="00A23E48">
        <w:rPr>
          <w:rFonts w:ascii="Arial" w:hAnsi="Arial" w:cs="Arial"/>
        </w:rPr>
        <w:t xml:space="preserve">wykonane w celu </w:t>
      </w:r>
      <w:r w:rsidR="00DE70FE" w:rsidRPr="00A23E48">
        <w:rPr>
          <w:rFonts w:ascii="Arial" w:hAnsi="Arial" w:cs="Arial"/>
        </w:rPr>
        <w:t xml:space="preserve">zarządzania lub </w:t>
      </w:r>
      <w:r w:rsidR="007F6AFA" w:rsidRPr="00A23E48">
        <w:rPr>
          <w:rFonts w:ascii="Arial" w:hAnsi="Arial" w:cs="Arial"/>
        </w:rPr>
        <w:t>administrowania projektem należy zaliczyć do kosztów pośrednich</w:t>
      </w:r>
      <w:r w:rsidRPr="00A23E48">
        <w:rPr>
          <w:rFonts w:ascii="Arial" w:hAnsi="Arial" w:cs="Arial"/>
        </w:rPr>
        <w:t xml:space="preserve">. Wobec powyższego, w każdej sytuacji koszty zarządu </w:t>
      </w:r>
      <w:r w:rsidR="00DE70FE" w:rsidRPr="00A23E48">
        <w:rPr>
          <w:rFonts w:ascii="Arial" w:hAnsi="Arial" w:cs="Arial"/>
        </w:rPr>
        <w:t xml:space="preserve">związane z nadzorem nad projektem </w:t>
      </w:r>
      <w:r w:rsidRPr="00A23E48">
        <w:rPr>
          <w:rFonts w:ascii="Arial" w:hAnsi="Arial" w:cs="Arial"/>
        </w:rPr>
        <w:t xml:space="preserve">beneficjent rozlicza w kosztach pośrednich projektu. </w:t>
      </w:r>
      <w:r w:rsidRPr="00A23E48">
        <w:rPr>
          <w:rFonts w:ascii="Arial" w:hAnsi="Arial" w:cs="Arial"/>
          <w:bCs/>
          <w:spacing w:val="4"/>
        </w:rPr>
        <w:t xml:space="preserve">  </w:t>
      </w:r>
    </w:p>
    <w:p w:rsidR="0062173D" w:rsidRPr="00A23E48" w:rsidRDefault="0062173D"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2" w:name="_Toc514850912"/>
      <w:r w:rsidRPr="00A23E48">
        <w:rPr>
          <w:rFonts w:ascii="Arial" w:hAnsi="Arial" w:cs="Arial"/>
          <w:sz w:val="24"/>
          <w:szCs w:val="24"/>
        </w:rPr>
        <w:t xml:space="preserve">Personel </w:t>
      </w:r>
      <w:r w:rsidR="002E5FD3" w:rsidRPr="00A23E48">
        <w:rPr>
          <w:rFonts w:ascii="Arial" w:hAnsi="Arial" w:cs="Arial"/>
          <w:sz w:val="24"/>
          <w:szCs w:val="24"/>
        </w:rPr>
        <w:t>administracyjny (</w:t>
      </w:r>
      <w:r w:rsidRPr="00A23E48">
        <w:rPr>
          <w:rFonts w:ascii="Arial" w:hAnsi="Arial" w:cs="Arial"/>
          <w:sz w:val="24"/>
          <w:szCs w:val="24"/>
        </w:rPr>
        <w:t>obsługowy</w:t>
      </w:r>
      <w:r w:rsidR="002E5FD3" w:rsidRPr="00A23E48">
        <w:rPr>
          <w:rFonts w:ascii="Arial" w:hAnsi="Arial" w:cs="Arial"/>
          <w:sz w:val="24"/>
          <w:szCs w:val="24"/>
        </w:rPr>
        <w:t>)</w:t>
      </w:r>
      <w:bookmarkEnd w:id="32"/>
    </w:p>
    <w:p w:rsidR="00D446E7" w:rsidRPr="00A23E48" w:rsidRDefault="00D446E7" w:rsidP="00A23E48">
      <w:pPr>
        <w:pStyle w:val="Tekstpodstawowy"/>
        <w:tabs>
          <w:tab w:val="left" w:pos="5387"/>
          <w:tab w:val="left" w:pos="5954"/>
        </w:tabs>
        <w:spacing w:after="120" w:line="360" w:lineRule="auto"/>
        <w:ind w:right="70"/>
        <w:jc w:val="left"/>
        <w:rPr>
          <w:rFonts w:ascii="Arial" w:hAnsi="Arial" w:cs="Arial"/>
        </w:rPr>
      </w:pPr>
      <w:r w:rsidRPr="00A23E48">
        <w:rPr>
          <w:rFonts w:ascii="Arial" w:hAnsi="Arial" w:cs="Arial"/>
          <w:spacing w:val="4"/>
        </w:rPr>
        <w:t xml:space="preserve">Personel </w:t>
      </w:r>
      <w:r w:rsidR="00606D0E" w:rsidRPr="00A23E48">
        <w:rPr>
          <w:rFonts w:ascii="Arial" w:hAnsi="Arial" w:cs="Arial"/>
          <w:spacing w:val="4"/>
        </w:rPr>
        <w:t>administracyjny (</w:t>
      </w:r>
      <w:r w:rsidRPr="00A23E48">
        <w:rPr>
          <w:rFonts w:ascii="Arial" w:hAnsi="Arial" w:cs="Arial"/>
          <w:spacing w:val="4"/>
        </w:rPr>
        <w:t>obsługowy</w:t>
      </w:r>
      <w:r w:rsidR="00606D0E" w:rsidRPr="00A23E48">
        <w:rPr>
          <w:rFonts w:ascii="Arial" w:hAnsi="Arial" w:cs="Arial"/>
          <w:spacing w:val="4"/>
        </w:rPr>
        <w:t>)</w:t>
      </w:r>
      <w:r w:rsidRPr="00A23E48">
        <w:rPr>
          <w:rFonts w:ascii="Arial" w:hAnsi="Arial" w:cs="Arial"/>
          <w:spacing w:val="4"/>
        </w:rPr>
        <w:t xml:space="preserve"> zajmujący się obsługą kadrową, księgową i finansową, obsługą sekretariatu i kancelarii, obsługą prawną, w tym obsługą w zakresie prowadzenia procedury zamówień publicznych, czyni to </w:t>
      </w:r>
      <w:r w:rsidRPr="00A23E48">
        <w:rPr>
          <w:rFonts w:ascii="Arial" w:hAnsi="Arial" w:cs="Arial"/>
        </w:rPr>
        <w:t xml:space="preserve">na potrzeby funkcjonowania beneficjenta w związku z prowadzoną przez niego </w:t>
      </w:r>
      <w:r w:rsidRPr="00A23E48">
        <w:rPr>
          <w:rFonts w:ascii="Arial" w:hAnsi="Arial" w:cs="Arial"/>
          <w:bCs/>
          <w:spacing w:val="4"/>
        </w:rPr>
        <w:t xml:space="preserve">działalnością (niezależnie od tego, czy realizuje projekt, czy też nie). Niewątpliwie zatem </w:t>
      </w:r>
      <w:r w:rsidRPr="00A23E48">
        <w:rPr>
          <w:rFonts w:ascii="Arial" w:hAnsi="Arial" w:cs="Arial"/>
        </w:rPr>
        <w:t xml:space="preserve">czynności personelu administracyjnego nie da się przypisać do wsparcia na rzecz konkretnego uczestnika projektu. Wobec powyższego, w każdej sytuacji, koszty zaangażowania personelu obsługowego beneficjent rozlicza w kosztach pośrednich projektu. </w:t>
      </w:r>
      <w:r w:rsidRPr="00A23E48">
        <w:rPr>
          <w:rFonts w:ascii="Arial" w:hAnsi="Arial" w:cs="Arial"/>
          <w:bCs/>
          <w:spacing w:val="4"/>
        </w:rPr>
        <w:t xml:space="preserve">  </w:t>
      </w:r>
    </w:p>
    <w:p w:rsidR="00D446E7" w:rsidRPr="00A23E48" w:rsidRDefault="00D446E7" w:rsidP="00A23E48">
      <w:pPr>
        <w:pStyle w:val="Tekstpodstawowy"/>
        <w:tabs>
          <w:tab w:val="left" w:pos="5387"/>
          <w:tab w:val="left" w:pos="5954"/>
        </w:tabs>
        <w:spacing w:after="120" w:line="360" w:lineRule="auto"/>
        <w:ind w:right="113"/>
        <w:jc w:val="left"/>
        <w:rPr>
          <w:rFonts w:ascii="Arial" w:hAnsi="Arial" w:cs="Arial"/>
          <w:b/>
        </w:rPr>
      </w:pPr>
      <w:r w:rsidRPr="00A23E48">
        <w:rPr>
          <w:rFonts w:ascii="Arial" w:hAnsi="Arial" w:cs="Arial"/>
          <w:b/>
        </w:rPr>
        <w:t xml:space="preserve">Szczegółowe zasady dotyczące rozliczania kosztów personelu administracyjnego zostały przedstawione w rozdziale IV niniejszego materiału. </w:t>
      </w:r>
    </w:p>
    <w:p w:rsidR="00DE5EF1" w:rsidRPr="00A23E48" w:rsidRDefault="00DE5EF1" w:rsidP="00A23E48">
      <w:pPr>
        <w:pStyle w:val="Tekstpodstawowy"/>
        <w:tabs>
          <w:tab w:val="left" w:pos="5387"/>
          <w:tab w:val="left" w:pos="5954"/>
        </w:tabs>
        <w:spacing w:after="120" w:line="360" w:lineRule="auto"/>
        <w:ind w:right="113"/>
        <w:jc w:val="left"/>
        <w:rPr>
          <w:rFonts w:ascii="Arial" w:hAnsi="Arial" w:cs="Arial"/>
          <w:b/>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3" w:name="_Toc512325246"/>
      <w:bookmarkStart w:id="34" w:name="_Toc512325305"/>
      <w:bookmarkStart w:id="35" w:name="_Toc514850913"/>
      <w:bookmarkEnd w:id="33"/>
      <w:bookmarkEnd w:id="34"/>
      <w:r w:rsidRPr="00A23E48">
        <w:rPr>
          <w:rFonts w:ascii="Arial" w:hAnsi="Arial" w:cs="Arial"/>
          <w:sz w:val="24"/>
          <w:szCs w:val="24"/>
        </w:rPr>
        <w:t>Obsługa księgowa</w:t>
      </w:r>
      <w:bookmarkEnd w:id="35"/>
      <w:r w:rsidR="002E5FD3" w:rsidRPr="00A23E48">
        <w:rPr>
          <w:rFonts w:ascii="Arial" w:hAnsi="Arial" w:cs="Arial"/>
          <w:sz w:val="24"/>
          <w:szCs w:val="24"/>
        </w:rPr>
        <w:t xml:space="preserve"> </w:t>
      </w:r>
    </w:p>
    <w:p w:rsidR="00D446E7" w:rsidRPr="00A23E48" w:rsidRDefault="00D446E7" w:rsidP="00A23E48">
      <w:pPr>
        <w:spacing w:after="120" w:line="360" w:lineRule="auto"/>
        <w:rPr>
          <w:rFonts w:ascii="Arial" w:hAnsi="Arial" w:cs="Arial"/>
        </w:rPr>
      </w:pPr>
      <w:r w:rsidRPr="00A23E48">
        <w:rPr>
          <w:rFonts w:ascii="Arial" w:hAnsi="Arial" w:cs="Arial"/>
        </w:rPr>
        <w:t xml:space="preserve">Koszt obsługi księgowej projektu beneficjent ponosi jako wynagrodzenie osób księgujących wydatki w projekcie lub koszt zlecenia prowadzenia obsługi księgowej biuru rachunkowemu. W przypadku kosztów związanych z obsługą księgową projektu wynagrodzenie wypłacane z tego tytułu stanowi zawsze koszt pośredni w ramach projektu. </w:t>
      </w:r>
    </w:p>
    <w:p w:rsidR="00D446E7" w:rsidRPr="00A23E48" w:rsidRDefault="00D446E7"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6" w:name="_Toc514850914"/>
      <w:r w:rsidRPr="00A23E48">
        <w:rPr>
          <w:rFonts w:ascii="Arial" w:hAnsi="Arial" w:cs="Arial"/>
          <w:sz w:val="24"/>
          <w:szCs w:val="24"/>
        </w:rPr>
        <w:lastRenderedPageBreak/>
        <w:t xml:space="preserve">Utrzymanie powierzchni biurowej </w:t>
      </w:r>
      <w:r w:rsidR="00606D0E" w:rsidRPr="00A23E48">
        <w:rPr>
          <w:rFonts w:ascii="Arial" w:hAnsi="Arial" w:cs="Arial"/>
          <w:sz w:val="24"/>
          <w:szCs w:val="24"/>
        </w:rPr>
        <w:t xml:space="preserve">związanej z obsługą administracyjną projektu </w:t>
      </w:r>
      <w:r w:rsidRPr="00A23E48">
        <w:rPr>
          <w:rFonts w:ascii="Arial" w:hAnsi="Arial" w:cs="Arial"/>
          <w:sz w:val="24"/>
          <w:szCs w:val="24"/>
        </w:rPr>
        <w:t>(czynsz, najem, opłaty administracyjne)</w:t>
      </w:r>
      <w:bookmarkEnd w:id="36"/>
    </w:p>
    <w:p w:rsidR="00D446E7" w:rsidRPr="00A23E48" w:rsidRDefault="00D446E7" w:rsidP="00A23E48">
      <w:pPr>
        <w:tabs>
          <w:tab w:val="num" w:pos="900"/>
        </w:tabs>
        <w:spacing w:after="120" w:line="360" w:lineRule="auto"/>
        <w:rPr>
          <w:rFonts w:ascii="Arial" w:hAnsi="Arial" w:cs="Arial"/>
        </w:rPr>
      </w:pPr>
      <w:r w:rsidRPr="00A23E48">
        <w:rPr>
          <w:rFonts w:ascii="Arial" w:hAnsi="Arial" w:cs="Arial"/>
        </w:rPr>
        <w:t xml:space="preserve">Do kosztów utrzymania powierzchni biurowych </w:t>
      </w:r>
      <w:r w:rsidR="004A5CE4" w:rsidRPr="00A23E48">
        <w:rPr>
          <w:rFonts w:ascii="Arial" w:hAnsi="Arial" w:cs="Arial"/>
        </w:rPr>
        <w:t xml:space="preserve">zalicza się wyłącznie koszty tych powierzchni, które są wykorzystywane do </w:t>
      </w:r>
      <w:r w:rsidR="004A5CE4" w:rsidRPr="00A23E48">
        <w:rPr>
          <w:rFonts w:ascii="Arial" w:hAnsi="Arial" w:cs="Arial"/>
          <w:u w:val="single"/>
        </w:rPr>
        <w:t xml:space="preserve">obsługi administracyjnej projektu, np.: </w:t>
      </w:r>
    </w:p>
    <w:p w:rsidR="00D446E7" w:rsidRPr="00A23E48" w:rsidRDefault="002E5FD3" w:rsidP="00A23E48">
      <w:pPr>
        <w:pStyle w:val="Akapitzlist"/>
        <w:numPr>
          <w:ilvl w:val="0"/>
          <w:numId w:val="10"/>
        </w:numPr>
        <w:tabs>
          <w:tab w:val="num" w:pos="900"/>
        </w:tabs>
        <w:spacing w:after="120" w:line="360" w:lineRule="auto"/>
        <w:contextualSpacing w:val="0"/>
        <w:rPr>
          <w:rFonts w:ascii="Arial" w:hAnsi="Arial" w:cs="Arial"/>
        </w:rPr>
      </w:pPr>
      <w:r w:rsidRPr="00A23E48">
        <w:rPr>
          <w:rFonts w:ascii="Arial" w:hAnsi="Arial" w:cs="Arial"/>
        </w:rPr>
        <w:t>c</w:t>
      </w:r>
      <w:r w:rsidR="00D446E7" w:rsidRPr="00A23E48">
        <w:rPr>
          <w:rFonts w:ascii="Arial" w:hAnsi="Arial" w:cs="Arial"/>
        </w:rPr>
        <w:t>zynsz</w:t>
      </w:r>
      <w:r w:rsidRPr="00A23E48">
        <w:rPr>
          <w:rFonts w:ascii="Arial" w:hAnsi="Arial" w:cs="Arial"/>
        </w:rPr>
        <w:t xml:space="preserve"> za biuro</w:t>
      </w:r>
      <w:r w:rsidR="00D446E7" w:rsidRPr="00A23E48">
        <w:rPr>
          <w:rFonts w:ascii="Arial" w:hAnsi="Arial" w:cs="Arial"/>
        </w:rPr>
        <w:t xml:space="preserve">, </w:t>
      </w:r>
    </w:p>
    <w:p w:rsidR="00D446E7" w:rsidRPr="00A23E48" w:rsidRDefault="00D446E7" w:rsidP="00A23E48">
      <w:pPr>
        <w:pStyle w:val="Akapitzlist"/>
        <w:numPr>
          <w:ilvl w:val="0"/>
          <w:numId w:val="10"/>
        </w:numPr>
        <w:tabs>
          <w:tab w:val="num" w:pos="900"/>
        </w:tabs>
        <w:spacing w:after="120" w:line="360" w:lineRule="auto"/>
        <w:contextualSpacing w:val="0"/>
        <w:rPr>
          <w:rFonts w:ascii="Arial" w:hAnsi="Arial" w:cs="Arial"/>
        </w:rPr>
      </w:pPr>
      <w:r w:rsidRPr="00A23E48">
        <w:rPr>
          <w:rFonts w:ascii="Arial" w:hAnsi="Arial" w:cs="Arial"/>
        </w:rPr>
        <w:t>koszt wynajmu</w:t>
      </w:r>
      <w:r w:rsidR="002E5FD3" w:rsidRPr="00A23E48">
        <w:rPr>
          <w:rFonts w:ascii="Arial" w:hAnsi="Arial" w:cs="Arial"/>
        </w:rPr>
        <w:t xml:space="preserve"> biura</w:t>
      </w:r>
      <w:r w:rsidRPr="00A23E48">
        <w:rPr>
          <w:rFonts w:ascii="Arial" w:hAnsi="Arial" w:cs="Arial"/>
        </w:rPr>
        <w:t xml:space="preserve">, </w:t>
      </w:r>
    </w:p>
    <w:p w:rsidR="00D446E7" w:rsidRPr="00A23E48" w:rsidRDefault="00D446E7" w:rsidP="00A23E48">
      <w:pPr>
        <w:pStyle w:val="Akapitzlist"/>
        <w:numPr>
          <w:ilvl w:val="0"/>
          <w:numId w:val="10"/>
        </w:numPr>
        <w:tabs>
          <w:tab w:val="num" w:pos="900"/>
        </w:tabs>
        <w:spacing w:after="120" w:line="360" w:lineRule="auto"/>
        <w:contextualSpacing w:val="0"/>
        <w:rPr>
          <w:rFonts w:ascii="Arial" w:hAnsi="Arial" w:cs="Arial"/>
        </w:rPr>
      </w:pPr>
      <w:r w:rsidRPr="00A23E48">
        <w:rPr>
          <w:rFonts w:ascii="Arial" w:hAnsi="Arial" w:cs="Arial"/>
        </w:rPr>
        <w:t>koszt sprzątania pomieszczeń</w:t>
      </w:r>
      <w:r w:rsidR="002E5FD3" w:rsidRPr="00A23E48">
        <w:rPr>
          <w:rFonts w:ascii="Arial" w:hAnsi="Arial" w:cs="Arial"/>
        </w:rPr>
        <w:t xml:space="preserve"> biurowych</w:t>
      </w:r>
      <w:r w:rsidRPr="00A23E48">
        <w:rPr>
          <w:rFonts w:ascii="Arial" w:hAnsi="Arial" w:cs="Arial"/>
        </w:rPr>
        <w:t xml:space="preserve">, </w:t>
      </w:r>
    </w:p>
    <w:p w:rsidR="00D446E7" w:rsidRPr="00A23E48" w:rsidRDefault="00D446E7" w:rsidP="00A23E48">
      <w:pPr>
        <w:pStyle w:val="Akapitzlist"/>
        <w:numPr>
          <w:ilvl w:val="0"/>
          <w:numId w:val="10"/>
        </w:numPr>
        <w:tabs>
          <w:tab w:val="num" w:pos="900"/>
        </w:tabs>
        <w:spacing w:after="120" w:line="360" w:lineRule="auto"/>
        <w:contextualSpacing w:val="0"/>
        <w:rPr>
          <w:rFonts w:ascii="Arial" w:hAnsi="Arial" w:cs="Arial"/>
        </w:rPr>
      </w:pPr>
      <w:r w:rsidRPr="00A23E48">
        <w:rPr>
          <w:rFonts w:ascii="Arial" w:hAnsi="Arial" w:cs="Arial"/>
        </w:rPr>
        <w:t>inne opłaty administracyjne</w:t>
      </w:r>
      <w:r w:rsidR="000A5066" w:rsidRPr="00A23E48">
        <w:rPr>
          <w:rFonts w:ascii="Arial" w:hAnsi="Arial" w:cs="Arial"/>
        </w:rPr>
        <w:t>.</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446E7" w:rsidRPr="00A23E48" w:rsidTr="007761EC">
        <w:tc>
          <w:tcPr>
            <w:tcW w:w="9778" w:type="dxa"/>
            <w:shd w:val="clear" w:color="auto" w:fill="FFE599" w:themeFill="accent4" w:themeFillTint="66"/>
          </w:tcPr>
          <w:p w:rsidR="00D446E7" w:rsidRPr="00A23E48" w:rsidRDefault="00D446E7" w:rsidP="00A23E48">
            <w:pPr>
              <w:spacing w:after="120" w:line="360" w:lineRule="auto"/>
              <w:rPr>
                <w:rFonts w:ascii="Arial" w:hAnsi="Arial" w:cs="Arial"/>
              </w:rPr>
            </w:pPr>
            <w:r w:rsidRPr="00A23E48">
              <w:rPr>
                <w:rFonts w:ascii="Arial" w:hAnsi="Arial" w:cs="Arial"/>
              </w:rPr>
              <w:t>Natomiast</w:t>
            </w:r>
            <w:r w:rsidR="00DE70FE" w:rsidRPr="00A23E48">
              <w:rPr>
                <w:rFonts w:ascii="Arial" w:hAnsi="Arial" w:cs="Arial"/>
              </w:rPr>
              <w:t xml:space="preserve">  </w:t>
            </w:r>
            <w:r w:rsidR="00214374" w:rsidRPr="00A23E48">
              <w:rPr>
                <w:rFonts w:ascii="Arial" w:hAnsi="Arial" w:cs="Arial"/>
              </w:rPr>
              <w:t xml:space="preserve">czynsz/najem pomieszczeń, w których personel merytoryczny projektu </w:t>
            </w:r>
            <w:r w:rsidR="00DE70FE" w:rsidRPr="00A23E48">
              <w:rPr>
                <w:rFonts w:ascii="Arial" w:hAnsi="Arial" w:cs="Arial"/>
              </w:rPr>
              <w:t xml:space="preserve">realizuje </w:t>
            </w:r>
            <w:r w:rsidR="006C3253" w:rsidRPr="00A23E48">
              <w:rPr>
                <w:rFonts w:ascii="Arial" w:hAnsi="Arial" w:cs="Arial"/>
              </w:rPr>
              <w:t>wsparci</w:t>
            </w:r>
            <w:r w:rsidR="00DE70FE" w:rsidRPr="00A23E48">
              <w:rPr>
                <w:rFonts w:ascii="Arial" w:hAnsi="Arial" w:cs="Arial"/>
              </w:rPr>
              <w:t>e</w:t>
            </w:r>
            <w:r w:rsidR="006C3253" w:rsidRPr="00A23E48">
              <w:rPr>
                <w:rFonts w:ascii="Arial" w:hAnsi="Arial" w:cs="Arial"/>
              </w:rPr>
              <w:t xml:space="preserve"> </w:t>
            </w:r>
            <w:r w:rsidR="00DE70FE" w:rsidRPr="00A23E48">
              <w:rPr>
                <w:rFonts w:ascii="Arial" w:hAnsi="Arial" w:cs="Arial"/>
              </w:rPr>
              <w:t xml:space="preserve">na rzecz </w:t>
            </w:r>
            <w:r w:rsidR="00214374" w:rsidRPr="00A23E48">
              <w:rPr>
                <w:rFonts w:ascii="Arial" w:hAnsi="Arial" w:cs="Arial"/>
              </w:rPr>
              <w:t>uczestnik</w:t>
            </w:r>
            <w:r w:rsidR="00DE70FE" w:rsidRPr="00A23E48">
              <w:rPr>
                <w:rFonts w:ascii="Arial" w:hAnsi="Arial" w:cs="Arial"/>
              </w:rPr>
              <w:t>ów</w:t>
            </w:r>
            <w:r w:rsidR="00214374" w:rsidRPr="00A23E48">
              <w:rPr>
                <w:rFonts w:ascii="Arial" w:hAnsi="Arial" w:cs="Arial"/>
              </w:rPr>
              <w:t xml:space="preserve"> projektu</w:t>
            </w:r>
            <w:r w:rsidR="00DE70FE" w:rsidRPr="00A23E48">
              <w:rPr>
                <w:rFonts w:ascii="Arial" w:hAnsi="Arial" w:cs="Arial"/>
              </w:rPr>
              <w:t xml:space="preserve"> jak np. </w:t>
            </w:r>
            <w:r w:rsidRPr="00A23E48">
              <w:rPr>
                <w:rFonts w:ascii="Arial" w:hAnsi="Arial" w:cs="Arial"/>
              </w:rPr>
              <w:t xml:space="preserve">koszt wynajmu sal szkoleniowych (wykładowych) </w:t>
            </w:r>
            <w:r w:rsidR="00DE70FE" w:rsidRPr="00A23E48">
              <w:rPr>
                <w:rFonts w:ascii="Arial" w:hAnsi="Arial" w:cs="Arial"/>
              </w:rPr>
              <w:t xml:space="preserve">lub </w:t>
            </w:r>
            <w:r w:rsidRPr="00A23E48">
              <w:rPr>
                <w:rFonts w:ascii="Arial" w:hAnsi="Arial" w:cs="Arial"/>
              </w:rPr>
              <w:t xml:space="preserve">koszt utrzymania sal, które beneficjent przeznacza do realizacji zadań merytorycznych projektu (np. szkoleń) </w:t>
            </w:r>
            <w:r w:rsidR="00DE70FE" w:rsidRPr="00A23E48">
              <w:rPr>
                <w:rFonts w:ascii="Arial" w:hAnsi="Arial" w:cs="Arial"/>
              </w:rPr>
              <w:t xml:space="preserve">może </w:t>
            </w:r>
            <w:r w:rsidRPr="00A23E48">
              <w:rPr>
                <w:rFonts w:ascii="Arial" w:hAnsi="Arial" w:cs="Arial"/>
              </w:rPr>
              <w:t>stanowi</w:t>
            </w:r>
            <w:r w:rsidR="00DE70FE" w:rsidRPr="00A23E48">
              <w:rPr>
                <w:rFonts w:ascii="Arial" w:hAnsi="Arial" w:cs="Arial"/>
              </w:rPr>
              <w:t>ć</w:t>
            </w:r>
            <w:r w:rsidRPr="00A23E48">
              <w:rPr>
                <w:rFonts w:ascii="Arial" w:hAnsi="Arial" w:cs="Arial"/>
              </w:rPr>
              <w:t xml:space="preserve"> koszt bezpośredni projektu</w:t>
            </w:r>
            <w:r w:rsidR="00DE70FE" w:rsidRPr="00A23E48">
              <w:rPr>
                <w:rFonts w:ascii="Arial" w:hAnsi="Arial" w:cs="Arial"/>
              </w:rPr>
              <w:t xml:space="preserve">. W takim przypadku koszt ten </w:t>
            </w:r>
            <w:r w:rsidR="006C3253" w:rsidRPr="00A23E48">
              <w:rPr>
                <w:rFonts w:ascii="Arial" w:hAnsi="Arial" w:cs="Arial"/>
              </w:rPr>
              <w:t xml:space="preserve">– jeżeli zasadny – może być </w:t>
            </w:r>
            <w:r w:rsidRPr="00A23E48">
              <w:rPr>
                <w:rFonts w:ascii="Arial" w:hAnsi="Arial" w:cs="Arial"/>
              </w:rPr>
              <w:t xml:space="preserve">przyporządkowany do konkretnego zadania we wniosku o dofinansowanie. </w:t>
            </w:r>
          </w:p>
          <w:p w:rsidR="00D446E7" w:rsidRPr="00A23E48" w:rsidRDefault="00DE70FE" w:rsidP="002C2D16">
            <w:pPr>
              <w:spacing w:after="120" w:line="360" w:lineRule="auto"/>
              <w:rPr>
                <w:rFonts w:ascii="Arial" w:hAnsi="Arial" w:cs="Arial"/>
              </w:rPr>
            </w:pPr>
            <w:r w:rsidRPr="00A23E48">
              <w:rPr>
                <w:rFonts w:ascii="Arial" w:hAnsi="Arial" w:cs="Arial"/>
                <w:spacing w:val="4"/>
              </w:rPr>
              <w:t xml:space="preserve">Pomieszczenia wykorzystywane w projektach EFS </w:t>
            </w:r>
            <w:r w:rsidR="00D446E7" w:rsidRPr="00A23E48">
              <w:rPr>
                <w:rFonts w:ascii="Arial" w:hAnsi="Arial" w:cs="Arial"/>
                <w:spacing w:val="4"/>
              </w:rPr>
              <w:t>powinn</w:t>
            </w:r>
            <w:r w:rsidR="001560E7" w:rsidRPr="00A23E48">
              <w:rPr>
                <w:rFonts w:ascii="Arial" w:hAnsi="Arial" w:cs="Arial"/>
                <w:spacing w:val="4"/>
              </w:rPr>
              <w:t>y</w:t>
            </w:r>
            <w:r w:rsidR="00D446E7" w:rsidRPr="00A23E48">
              <w:rPr>
                <w:rFonts w:ascii="Arial" w:hAnsi="Arial" w:cs="Arial"/>
                <w:spacing w:val="4"/>
              </w:rPr>
              <w:t xml:space="preserve"> spełniać wymagania dostępności dla osób z niepełnosprawnościami. </w:t>
            </w:r>
          </w:p>
        </w:tc>
      </w:tr>
    </w:tbl>
    <w:p w:rsidR="00D446E7" w:rsidRPr="00A23E48" w:rsidRDefault="00D446E7" w:rsidP="00A23E48">
      <w:pPr>
        <w:autoSpaceDE w:val="0"/>
        <w:autoSpaceDN w:val="0"/>
        <w:adjustRightInd w:val="0"/>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7" w:name="_Toc514850915"/>
      <w:r w:rsidRPr="00A23E48">
        <w:rPr>
          <w:rFonts w:ascii="Arial" w:hAnsi="Arial" w:cs="Arial"/>
          <w:sz w:val="24"/>
          <w:szCs w:val="24"/>
        </w:rPr>
        <w:t>Rachunek bankowy</w:t>
      </w:r>
      <w:bookmarkEnd w:id="37"/>
    </w:p>
    <w:p w:rsidR="00D446E7" w:rsidRPr="00A23E48" w:rsidRDefault="00D446E7" w:rsidP="00A23E48">
      <w:pPr>
        <w:spacing w:after="120" w:line="360" w:lineRule="auto"/>
        <w:rPr>
          <w:rFonts w:ascii="Arial" w:hAnsi="Arial" w:cs="Arial"/>
        </w:rPr>
      </w:pPr>
      <w:r w:rsidRPr="00A23E48">
        <w:rPr>
          <w:rFonts w:ascii="Arial" w:hAnsi="Arial" w:cs="Arial"/>
        </w:rPr>
        <w:t xml:space="preserve">Koszty związane z otworzeniem i prowadzeniem wyodrębnionego na rzecz projektu subkonta na rachunku bankowym lub odrębnego rachunku bankowego stanowią </w:t>
      </w:r>
      <w:r w:rsidR="00DE70FE" w:rsidRPr="00A23E48">
        <w:rPr>
          <w:rFonts w:ascii="Arial" w:hAnsi="Arial" w:cs="Arial"/>
        </w:rPr>
        <w:t xml:space="preserve">zawsze </w:t>
      </w:r>
      <w:r w:rsidRPr="00A23E48">
        <w:rPr>
          <w:rFonts w:ascii="Arial" w:hAnsi="Arial" w:cs="Arial"/>
        </w:rPr>
        <w:t>koszt pośredni.</w:t>
      </w:r>
    </w:p>
    <w:p w:rsidR="00135B3F" w:rsidRPr="00A23E48" w:rsidRDefault="00135B3F"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8" w:name="_Toc514850916"/>
      <w:r w:rsidRPr="00A23E48">
        <w:rPr>
          <w:rFonts w:ascii="Arial" w:hAnsi="Arial" w:cs="Arial"/>
          <w:sz w:val="24"/>
          <w:szCs w:val="24"/>
        </w:rPr>
        <w:t>Działania informacyjno-promocyjne</w:t>
      </w:r>
      <w:bookmarkEnd w:id="38"/>
    </w:p>
    <w:p w:rsidR="00D446E7" w:rsidRPr="00A23E48" w:rsidRDefault="00D446E7" w:rsidP="00A23E48">
      <w:pPr>
        <w:spacing w:after="120" w:line="360" w:lineRule="auto"/>
        <w:rPr>
          <w:rFonts w:ascii="Arial" w:hAnsi="Arial" w:cs="Arial"/>
          <w:spacing w:val="4"/>
        </w:rPr>
      </w:pPr>
      <w:r w:rsidRPr="00A23E48">
        <w:rPr>
          <w:rFonts w:ascii="Arial" w:hAnsi="Arial" w:cs="Arial"/>
          <w:spacing w:val="4"/>
        </w:rPr>
        <w:t>Do kosztów informacyjno-promocyjnych projektu zalicza się m.in.:</w:t>
      </w:r>
    </w:p>
    <w:p w:rsidR="00D446E7" w:rsidRPr="00A23E48" w:rsidRDefault="00D446E7" w:rsidP="00A23E48">
      <w:pPr>
        <w:pStyle w:val="Akapitzlist"/>
        <w:numPr>
          <w:ilvl w:val="0"/>
          <w:numId w:val="12"/>
        </w:numPr>
        <w:spacing w:after="120" w:line="360" w:lineRule="auto"/>
        <w:contextualSpacing w:val="0"/>
        <w:rPr>
          <w:rFonts w:ascii="Arial" w:hAnsi="Arial" w:cs="Arial"/>
          <w:spacing w:val="4"/>
        </w:rPr>
      </w:pPr>
      <w:r w:rsidRPr="00A23E48">
        <w:rPr>
          <w:rFonts w:ascii="Arial" w:hAnsi="Arial" w:cs="Arial"/>
          <w:noProof/>
        </w:rPr>
        <mc:AlternateContent>
          <mc:Choice Requires="wps">
            <w:drawing>
              <wp:anchor distT="0" distB="0" distL="114300" distR="114300" simplePos="0" relativeHeight="251662336" behindDoc="0" locked="0" layoutInCell="1" allowOverlap="1" wp14:anchorId="0FD609EF" wp14:editId="2147C7BB">
                <wp:simplePos x="0" y="0"/>
                <wp:positionH relativeFrom="column">
                  <wp:posOffset>470471</wp:posOffset>
                </wp:positionH>
                <wp:positionV relativeFrom="paragraph">
                  <wp:posOffset>282529</wp:posOffset>
                </wp:positionV>
                <wp:extent cx="5588000" cy="484816"/>
                <wp:effectExtent l="0" t="0" r="12700" b="1079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484816"/>
                        </a:xfrm>
                        <a:prstGeom prst="rect">
                          <a:avLst/>
                        </a:prstGeom>
                        <a:solidFill>
                          <a:schemeClr val="accent4">
                            <a:lumMod val="40000"/>
                            <a:lumOff val="60000"/>
                          </a:schemeClr>
                        </a:solidFill>
                        <a:ln w="9525">
                          <a:solidFill>
                            <a:srgbClr val="000000"/>
                          </a:solidFill>
                          <a:miter lim="800000"/>
                          <a:headEnd/>
                          <a:tailEnd/>
                        </a:ln>
                      </wps:spPr>
                      <wps:txbx>
                        <w:txbxContent>
                          <w:p w:rsidR="007A65A6" w:rsidRPr="002C2D16" w:rsidRDefault="007A65A6" w:rsidP="00D446E7">
                            <w:pPr>
                              <w:jc w:val="both"/>
                              <w:rPr>
                                <w:rFonts w:ascii="Arial" w:hAnsi="Arial" w:cs="Arial"/>
                                <w:spacing w:val="4"/>
                              </w:rPr>
                            </w:pPr>
                            <w:r w:rsidRPr="002C2D16">
                              <w:rPr>
                                <w:rFonts w:ascii="Arial" w:hAnsi="Arial" w:cs="Arial"/>
                                <w:spacing w:val="4"/>
                              </w:rPr>
                              <w:t xml:space="preserve">Strona internetowa o projekcie powinna spełniać wymagania dostępności dla osób z niepełnosprawnościami. </w:t>
                            </w:r>
                          </w:p>
                          <w:p w:rsidR="007A65A6" w:rsidRPr="002C2D16" w:rsidRDefault="007A65A6" w:rsidP="00D446E7">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37.05pt;margin-top:22.25pt;width:440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" fillcolor="#ffe599 [1303]">
                <v:textbox>
                  <w:txbxContent>
                    <w:p w:rsidR="007A65A6" w:rsidRPr="002C2D16" w:rsidRDefault="007A65A6" w:rsidP="00D446E7">
                      <w:pPr>
                        <w:jc w:val="both"/>
                        <w:rPr>
                          <w:rFonts w:ascii="Arial" w:hAnsi="Arial" w:cs="Arial"/>
                          <w:spacing w:val="4"/>
                        </w:rPr>
                      </w:pPr>
                      <w:r w:rsidRPr="002C2D16">
                        <w:rPr>
                          <w:rFonts w:ascii="Arial" w:hAnsi="Arial" w:cs="Arial"/>
                          <w:spacing w:val="4"/>
                        </w:rPr>
                        <w:t xml:space="preserve">Strona internetowa o projekcie powinna spełniać wymagania dostępności dla osób z niepełnosprawnościami. </w:t>
                      </w:r>
                    </w:p>
                    <w:p w:rsidR="007A65A6" w:rsidRPr="002C2D16" w:rsidRDefault="007A65A6" w:rsidP="00D446E7">
                      <w:pPr>
                        <w:jc w:val="both"/>
                      </w:pPr>
                    </w:p>
                  </w:txbxContent>
                </v:textbox>
              </v:shape>
            </w:pict>
          </mc:Fallback>
        </mc:AlternateContent>
      </w:r>
      <w:r w:rsidRPr="00A23E48">
        <w:rPr>
          <w:rFonts w:ascii="Arial" w:hAnsi="Arial" w:cs="Arial"/>
          <w:spacing w:val="4"/>
        </w:rPr>
        <w:t xml:space="preserve">koszt powstania i utrzymania strony internetowej o projekcie, </w:t>
      </w:r>
    </w:p>
    <w:p w:rsidR="00D446E7" w:rsidRPr="00A23E48" w:rsidRDefault="00D446E7" w:rsidP="00A23E48">
      <w:pPr>
        <w:spacing w:after="120" w:line="360" w:lineRule="auto"/>
        <w:rPr>
          <w:rFonts w:ascii="Arial" w:hAnsi="Arial" w:cs="Arial"/>
          <w:spacing w:val="4"/>
        </w:rPr>
      </w:pPr>
    </w:p>
    <w:p w:rsidR="00D446E7" w:rsidRPr="00A23E48" w:rsidRDefault="00D446E7" w:rsidP="00A23E48">
      <w:pPr>
        <w:pStyle w:val="Akapitzlist"/>
        <w:spacing w:after="120" w:line="360" w:lineRule="auto"/>
        <w:contextualSpacing w:val="0"/>
        <w:rPr>
          <w:rFonts w:ascii="Arial" w:hAnsi="Arial" w:cs="Arial"/>
        </w:rPr>
      </w:pPr>
    </w:p>
    <w:p w:rsidR="00D446E7" w:rsidRPr="00A23E48" w:rsidRDefault="002C2D16" w:rsidP="00A23E48">
      <w:pPr>
        <w:pStyle w:val="Akapitzlist"/>
        <w:numPr>
          <w:ilvl w:val="0"/>
          <w:numId w:val="12"/>
        </w:numPr>
        <w:spacing w:after="120" w:line="360" w:lineRule="auto"/>
        <w:contextualSpacing w:val="0"/>
        <w:rPr>
          <w:rFonts w:ascii="Arial" w:hAnsi="Arial" w:cs="Arial"/>
          <w:spacing w:val="4"/>
        </w:rPr>
      </w:pPr>
      <w:r w:rsidRPr="00A23E48">
        <w:rPr>
          <w:rFonts w:ascii="Arial" w:hAnsi="Arial" w:cs="Arial"/>
          <w:noProof/>
        </w:rPr>
        <mc:AlternateContent>
          <mc:Choice Requires="wps">
            <w:drawing>
              <wp:anchor distT="0" distB="0" distL="114300" distR="114300" simplePos="0" relativeHeight="251661312" behindDoc="0" locked="0" layoutInCell="1" allowOverlap="1" wp14:anchorId="1287F5AC" wp14:editId="04E88860">
                <wp:simplePos x="0" y="0"/>
                <wp:positionH relativeFrom="column">
                  <wp:posOffset>513429</wp:posOffset>
                </wp:positionH>
                <wp:positionV relativeFrom="paragraph">
                  <wp:posOffset>261552</wp:posOffset>
                </wp:positionV>
                <wp:extent cx="5588000" cy="871441"/>
                <wp:effectExtent l="0" t="0" r="12700" b="2413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871441"/>
                        </a:xfrm>
                        <a:prstGeom prst="rect">
                          <a:avLst/>
                        </a:prstGeom>
                        <a:solidFill>
                          <a:schemeClr val="accent4">
                            <a:lumMod val="40000"/>
                            <a:lumOff val="60000"/>
                          </a:schemeClr>
                        </a:solidFill>
                        <a:ln w="9525">
                          <a:solidFill>
                            <a:srgbClr val="000000"/>
                          </a:solidFill>
                          <a:miter lim="800000"/>
                          <a:headEnd/>
                          <a:tailEnd/>
                        </a:ln>
                      </wps:spPr>
                      <wps:txbx>
                        <w:txbxContent>
                          <w:p w:rsidR="007A65A6" w:rsidRPr="002C2D16" w:rsidRDefault="007A65A6" w:rsidP="00D446E7">
                            <w:pPr>
                              <w:jc w:val="both"/>
                              <w:rPr>
                                <w:rFonts w:ascii="Arial" w:hAnsi="Arial" w:cs="Arial"/>
                                <w:spacing w:val="4"/>
                              </w:rPr>
                            </w:pPr>
                            <w:r w:rsidRPr="002C2D16">
                              <w:rPr>
                                <w:rFonts w:ascii="Arial" w:hAnsi="Arial" w:cs="Arial"/>
                                <w:spacing w:val="4"/>
                              </w:rPr>
                              <w:t xml:space="preserve">Materiały informacyjne i promocyjne (w tym audycje) powinny spełniać wymagania dostępności dla osób z niepełnosprawnościami. Przy zakupie materiałów promocyjnych warto rozważyć wybór produktów zgodnych z zasadą Fair trade lub produktów ekologicznych. </w:t>
                            </w:r>
                          </w:p>
                          <w:p w:rsidR="007A65A6" w:rsidRPr="004636C7" w:rsidRDefault="007A65A6" w:rsidP="00D446E7">
                            <w:pPr>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7" type="#_x0000_t202" style="position:absolute;left:0;text-align:left;margin-left:40.45pt;margin-top:20.6pt;width:440pt;height:6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" fillcolor="#ffe599 [1303]">
                <v:textbox>
                  <w:txbxContent>
                    <w:p w:rsidR="007A65A6" w:rsidRPr="002C2D16" w:rsidRDefault="007A65A6" w:rsidP="00D446E7">
                      <w:pPr>
                        <w:jc w:val="both"/>
                        <w:rPr>
                          <w:rFonts w:ascii="Arial" w:hAnsi="Arial" w:cs="Arial"/>
                          <w:spacing w:val="4"/>
                        </w:rPr>
                      </w:pPr>
                      <w:r w:rsidRPr="002C2D16">
                        <w:rPr>
                          <w:rFonts w:ascii="Arial" w:hAnsi="Arial" w:cs="Arial"/>
                          <w:spacing w:val="4"/>
                        </w:rPr>
                        <w:t xml:space="preserve">Materiały informacyjne i promocyjne (w tym audycje) powinny spełniać wymagania dostępności dla osób z niepełnosprawnościami. Przy zakupie materiałów promocyjnych warto rozważyć wybór produktów zgodnych z zasadą Fair trade lub produktów ekologicznych. </w:t>
                      </w:r>
                    </w:p>
                    <w:p w:rsidR="007A65A6" w:rsidRPr="004636C7" w:rsidRDefault="007A65A6" w:rsidP="00D446E7">
                      <w:pPr>
                        <w:jc w:val="both"/>
                        <w:rPr>
                          <w:sz w:val="18"/>
                          <w:szCs w:val="18"/>
                        </w:rPr>
                      </w:pPr>
                    </w:p>
                  </w:txbxContent>
                </v:textbox>
              </v:shape>
            </w:pict>
          </mc:Fallback>
        </mc:AlternateContent>
      </w:r>
      <w:r w:rsidR="00D446E7" w:rsidRPr="00A23E48">
        <w:rPr>
          <w:rFonts w:ascii="Arial" w:hAnsi="Arial" w:cs="Arial"/>
        </w:rPr>
        <w:t xml:space="preserve">koszt zakupu materiałów promocyjnych i informacyjnych, </w:t>
      </w:r>
    </w:p>
    <w:p w:rsidR="00D446E7" w:rsidRPr="00A23E48" w:rsidRDefault="00D446E7" w:rsidP="00A23E48">
      <w:pPr>
        <w:pStyle w:val="Akapitzlist"/>
        <w:spacing w:after="120" w:line="360" w:lineRule="auto"/>
        <w:ind w:left="781"/>
        <w:contextualSpacing w:val="0"/>
        <w:rPr>
          <w:rFonts w:ascii="Arial" w:hAnsi="Arial" w:cs="Arial"/>
          <w:spacing w:val="4"/>
        </w:rPr>
      </w:pPr>
    </w:p>
    <w:p w:rsidR="00D446E7" w:rsidRPr="00A23E48" w:rsidRDefault="00D446E7" w:rsidP="00A23E48">
      <w:pPr>
        <w:pStyle w:val="Akapitzlist"/>
        <w:numPr>
          <w:ilvl w:val="0"/>
          <w:numId w:val="12"/>
        </w:numPr>
        <w:spacing w:after="120" w:line="360" w:lineRule="auto"/>
        <w:contextualSpacing w:val="0"/>
        <w:rPr>
          <w:rFonts w:ascii="Arial" w:hAnsi="Arial" w:cs="Arial"/>
          <w:spacing w:val="4"/>
        </w:rPr>
      </w:pPr>
      <w:r w:rsidRPr="00A23E48">
        <w:rPr>
          <w:rFonts w:ascii="Arial" w:hAnsi="Arial" w:cs="Arial"/>
          <w:spacing w:val="4"/>
        </w:rPr>
        <w:lastRenderedPageBreak/>
        <w:t xml:space="preserve">koszt oznakowania projektu zgodnie z </w:t>
      </w:r>
      <w:r w:rsidRPr="00A23E48">
        <w:rPr>
          <w:rFonts w:ascii="Arial" w:hAnsi="Arial" w:cs="Arial"/>
          <w:bCs/>
          <w:i/>
          <w:iCs/>
          <w:spacing w:val="4"/>
        </w:rPr>
        <w:t>Wytycznymi w zakresie informacji i promocji programów operacyjnych polityki spójności na lata 2014-2020,</w:t>
      </w:r>
    </w:p>
    <w:p w:rsidR="00D446E7" w:rsidRPr="00A23E48" w:rsidRDefault="00830F9D" w:rsidP="00A23E48">
      <w:pPr>
        <w:pStyle w:val="Akapitzlist"/>
        <w:numPr>
          <w:ilvl w:val="0"/>
          <w:numId w:val="12"/>
        </w:numPr>
        <w:spacing w:after="120" w:line="360" w:lineRule="auto"/>
        <w:contextualSpacing w:val="0"/>
        <w:rPr>
          <w:rFonts w:ascii="Arial" w:hAnsi="Arial" w:cs="Arial"/>
        </w:rPr>
      </w:pPr>
      <w:r w:rsidRPr="00A23E48">
        <w:rPr>
          <w:rFonts w:ascii="Arial" w:hAnsi="Arial" w:cs="Arial"/>
          <w:noProof/>
        </w:rPr>
        <mc:AlternateContent>
          <mc:Choice Requires="wps">
            <w:drawing>
              <wp:anchor distT="0" distB="0" distL="114300" distR="114300" simplePos="0" relativeHeight="251664384" behindDoc="0" locked="0" layoutInCell="1" allowOverlap="1" wp14:anchorId="530CBDD8" wp14:editId="2ADBF6D0">
                <wp:simplePos x="0" y="0"/>
                <wp:positionH relativeFrom="column">
                  <wp:posOffset>402965</wp:posOffset>
                </wp:positionH>
                <wp:positionV relativeFrom="paragraph">
                  <wp:posOffset>312463</wp:posOffset>
                </wp:positionV>
                <wp:extent cx="5698464" cy="478679"/>
                <wp:effectExtent l="0" t="0" r="17145" b="1714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64" cy="478679"/>
                        </a:xfrm>
                        <a:prstGeom prst="rect">
                          <a:avLst/>
                        </a:prstGeom>
                        <a:solidFill>
                          <a:schemeClr val="accent4">
                            <a:lumMod val="40000"/>
                            <a:lumOff val="60000"/>
                          </a:schemeClr>
                        </a:solidFill>
                        <a:ln w="9525">
                          <a:solidFill>
                            <a:srgbClr val="000000"/>
                          </a:solidFill>
                          <a:miter lim="800000"/>
                          <a:headEnd/>
                          <a:tailEnd/>
                        </a:ln>
                      </wps:spPr>
                      <wps:txbx>
                        <w:txbxContent>
                          <w:p w:rsidR="007A65A6" w:rsidRPr="002C2D16" w:rsidRDefault="007A65A6" w:rsidP="00830F9D">
                            <w:pPr>
                              <w:jc w:val="both"/>
                              <w:rPr>
                                <w:rFonts w:ascii="Arial" w:hAnsi="Arial" w:cs="Arial"/>
                                <w:spacing w:val="4"/>
                              </w:rPr>
                            </w:pPr>
                            <w:r w:rsidRPr="002C2D16">
                              <w:rPr>
                                <w:rFonts w:ascii="Arial" w:hAnsi="Arial" w:cs="Arial"/>
                                <w:spacing w:val="4"/>
                              </w:rPr>
                              <w:t xml:space="preserve">Sale powinny spełniać wymagania dostępności dla osób z niepełnosprawnościami. </w:t>
                            </w:r>
                          </w:p>
                          <w:p w:rsidR="007A65A6" w:rsidRPr="002C2D16" w:rsidRDefault="007A65A6" w:rsidP="00830F9D">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8" type="#_x0000_t202" style="position:absolute;left:0;text-align:left;margin-left:31.75pt;margin-top:24.6pt;width:448.7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" fillcolor="#ffe599 [1303]">
                <v:textbox>
                  <w:txbxContent>
                    <w:p w:rsidR="007A65A6" w:rsidRPr="002C2D16" w:rsidRDefault="007A65A6" w:rsidP="00830F9D">
                      <w:pPr>
                        <w:jc w:val="both"/>
                        <w:rPr>
                          <w:rFonts w:ascii="Arial" w:hAnsi="Arial" w:cs="Arial"/>
                          <w:spacing w:val="4"/>
                        </w:rPr>
                      </w:pPr>
                      <w:r w:rsidRPr="002C2D16">
                        <w:rPr>
                          <w:rFonts w:ascii="Arial" w:hAnsi="Arial" w:cs="Arial"/>
                          <w:spacing w:val="4"/>
                        </w:rPr>
                        <w:t xml:space="preserve">Sale powinny spełniać wymagania dostępności dla osób z niepełnosprawnościami. </w:t>
                      </w:r>
                    </w:p>
                    <w:p w:rsidR="007A65A6" w:rsidRPr="002C2D16" w:rsidRDefault="007A65A6" w:rsidP="00830F9D">
                      <w:pPr>
                        <w:jc w:val="both"/>
                      </w:pPr>
                    </w:p>
                  </w:txbxContent>
                </v:textbox>
              </v:shape>
            </w:pict>
          </mc:Fallback>
        </mc:AlternateContent>
      </w:r>
      <w:r w:rsidR="00D446E7" w:rsidRPr="00A23E48">
        <w:rPr>
          <w:rFonts w:ascii="Arial" w:hAnsi="Arial" w:cs="Arial"/>
          <w:spacing w:val="4"/>
        </w:rPr>
        <w:t>koszt organizacji spotkań i konferencji mających na celu informowanie o projekcie czy promocję projektu.</w:t>
      </w:r>
    </w:p>
    <w:p w:rsidR="00830F9D" w:rsidRPr="00A23E48" w:rsidRDefault="00830F9D" w:rsidP="00A23E48">
      <w:pPr>
        <w:tabs>
          <w:tab w:val="num" w:pos="900"/>
        </w:tabs>
        <w:spacing w:after="120" w:line="360" w:lineRule="auto"/>
        <w:rPr>
          <w:rFonts w:ascii="Arial" w:hAnsi="Arial" w:cs="Arial"/>
        </w:rPr>
      </w:pPr>
    </w:p>
    <w:p w:rsidR="00D446E7" w:rsidRPr="00A23E48" w:rsidRDefault="00D446E7" w:rsidP="00A23E48">
      <w:pPr>
        <w:tabs>
          <w:tab w:val="num" w:pos="900"/>
        </w:tabs>
        <w:spacing w:after="120" w:line="360" w:lineRule="auto"/>
        <w:rPr>
          <w:rFonts w:ascii="Arial" w:hAnsi="Arial" w:cs="Arial"/>
        </w:rPr>
      </w:pPr>
      <w:r w:rsidRPr="00A23E48">
        <w:rPr>
          <w:rFonts w:ascii="Arial" w:hAnsi="Arial" w:cs="Arial"/>
        </w:rPr>
        <w:t>Koszty te beneficjent rozlicza w kosztach pośrednich projektu.</w:t>
      </w:r>
    </w:p>
    <w:p w:rsidR="00D446E7" w:rsidRPr="00A23E48" w:rsidRDefault="00D446E7" w:rsidP="00A23E48">
      <w:pPr>
        <w:spacing w:after="120" w:line="360" w:lineRule="auto"/>
        <w:rPr>
          <w:rFonts w:ascii="Arial" w:hAnsi="Arial" w:cs="Arial"/>
        </w:rPr>
      </w:pPr>
      <w:r w:rsidRPr="00A23E48">
        <w:rPr>
          <w:rFonts w:ascii="Arial" w:hAnsi="Arial" w:cs="Arial"/>
          <w:noProof/>
        </w:rPr>
        <mc:AlternateContent>
          <mc:Choice Requires="wps">
            <w:drawing>
              <wp:anchor distT="0" distB="0" distL="114300" distR="114300" simplePos="0" relativeHeight="251659264" behindDoc="0" locked="0" layoutInCell="1" allowOverlap="1" wp14:anchorId="53986041" wp14:editId="17B17D86">
                <wp:simplePos x="0" y="0"/>
                <wp:positionH relativeFrom="column">
                  <wp:posOffset>40887</wp:posOffset>
                </wp:positionH>
                <wp:positionV relativeFrom="paragraph">
                  <wp:posOffset>65418</wp:posOffset>
                </wp:positionV>
                <wp:extent cx="6153812" cy="1472859"/>
                <wp:effectExtent l="0" t="0" r="18415"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812" cy="1472859"/>
                        </a:xfrm>
                        <a:prstGeom prst="rect">
                          <a:avLst/>
                        </a:prstGeom>
                        <a:solidFill>
                          <a:schemeClr val="accent4">
                            <a:lumMod val="40000"/>
                            <a:lumOff val="60000"/>
                          </a:schemeClr>
                        </a:solidFill>
                        <a:ln w="9525">
                          <a:solidFill>
                            <a:srgbClr val="000000"/>
                          </a:solidFill>
                          <a:miter lim="800000"/>
                          <a:headEnd/>
                          <a:tailEnd/>
                        </a:ln>
                      </wps:spPr>
                      <wps:txbx>
                        <w:txbxContent>
                          <w:p w:rsidR="007A65A6" w:rsidRPr="002C2D16" w:rsidRDefault="007A65A6" w:rsidP="00D446E7">
                            <w:pPr>
                              <w:spacing w:after="120"/>
                              <w:jc w:val="both"/>
                              <w:rPr>
                                <w:rFonts w:ascii="Arial" w:hAnsi="Arial" w:cs="Arial"/>
                                <w:spacing w:val="4"/>
                              </w:rPr>
                            </w:pPr>
                            <w:r w:rsidRPr="002C2D16">
                              <w:rPr>
                                <w:rFonts w:ascii="Arial" w:hAnsi="Arial" w:cs="Arial"/>
                                <w:i/>
                                <w:spacing w:val="4"/>
                              </w:rPr>
                              <w:t xml:space="preserve">PAMIĘTAJ: Zgodnie z pkt 7 podrozdziału 8.3 Wytycznych, wydatki na działania świadomościowe </w:t>
                            </w:r>
                            <w:r w:rsidRPr="002C2D16">
                              <w:rPr>
                                <w:rFonts w:ascii="Arial" w:hAnsi="Arial" w:cs="Arial"/>
                                <w:spacing w:val="4"/>
                              </w:rPr>
                              <w:t>(m.in. kampanie informacyjno-promocyjne i różne działania upowszechniające) są niekwalifikowalne w ramach kosztów bezpośrednich, chyba, że wynikają z zatwierdzonego w PO WER typu projektu.</w:t>
                            </w:r>
                          </w:p>
                          <w:p w:rsidR="007A65A6" w:rsidRPr="002C2D16" w:rsidRDefault="007A65A6" w:rsidP="00D446E7">
                            <w:pPr>
                              <w:spacing w:after="120"/>
                              <w:jc w:val="both"/>
                              <w:rPr>
                                <w:rFonts w:ascii="Arial" w:hAnsi="Arial" w:cs="Arial"/>
                                <w:spacing w:val="4"/>
                              </w:rPr>
                            </w:pPr>
                            <w:r w:rsidRPr="002C2D16">
                              <w:rPr>
                                <w:rFonts w:ascii="Arial" w:hAnsi="Arial" w:cs="Arial"/>
                                <w:spacing w:val="4"/>
                              </w:rPr>
                              <w:t>W takim przypadku jednak, działania świadomościowe powinny zostać wskazane z zadaniach merytorycznych projektu i taki projekt powinien zostać zatwierdzony przez IP, z uwzględnieniem zapisów PO WER i SZOOP.</w:t>
                            </w:r>
                          </w:p>
                          <w:p w:rsidR="007A65A6" w:rsidRDefault="007A65A6" w:rsidP="00D446E7">
                            <w:pPr>
                              <w:spacing w:after="120"/>
                              <w:jc w:val="both"/>
                              <w:rPr>
                                <w:rFonts w:ascii="Arial" w:hAnsi="Arial" w:cs="Arial"/>
                                <w:spacing w:val="4"/>
                                <w:sz w:val="18"/>
                                <w:szCs w:val="18"/>
                              </w:rPr>
                            </w:pPr>
                          </w:p>
                          <w:p w:rsidR="007A65A6" w:rsidRDefault="007A65A6" w:rsidP="00D446E7">
                            <w:pPr>
                              <w:spacing w:after="120"/>
                              <w:jc w:val="both"/>
                              <w:rPr>
                                <w:rFonts w:ascii="Arial" w:hAnsi="Arial" w:cs="Arial"/>
                                <w:spacing w:val="4"/>
                                <w:sz w:val="18"/>
                                <w:szCs w:val="18"/>
                              </w:rPr>
                            </w:pPr>
                          </w:p>
                          <w:p w:rsidR="007A65A6" w:rsidRPr="004636C7" w:rsidRDefault="007A65A6" w:rsidP="00D446E7">
                            <w:pPr>
                              <w:spacing w:after="120"/>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margin-left:3.2pt;margin-top:5.15pt;width:484.55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" fillcolor="#ffe599 [1303]">
                <v:textbox>
                  <w:txbxContent>
                    <w:p w:rsidR="007A65A6" w:rsidRPr="002C2D16" w:rsidRDefault="007A65A6" w:rsidP="00D446E7">
                      <w:pPr>
                        <w:spacing w:after="120"/>
                        <w:jc w:val="both"/>
                        <w:rPr>
                          <w:rFonts w:ascii="Arial" w:hAnsi="Arial" w:cs="Arial"/>
                          <w:spacing w:val="4"/>
                        </w:rPr>
                      </w:pPr>
                      <w:r w:rsidRPr="002C2D16">
                        <w:rPr>
                          <w:rFonts w:ascii="Arial" w:hAnsi="Arial" w:cs="Arial"/>
                          <w:i/>
                          <w:spacing w:val="4"/>
                        </w:rPr>
                        <w:t xml:space="preserve">PAMIĘTAJ: Zgodnie z pkt 7 podrozdziału 8.3 Wytycznych, wydatki na działania świadomościowe </w:t>
                      </w:r>
                      <w:r w:rsidRPr="002C2D16">
                        <w:rPr>
                          <w:rFonts w:ascii="Arial" w:hAnsi="Arial" w:cs="Arial"/>
                          <w:spacing w:val="4"/>
                        </w:rPr>
                        <w:t>(m.in. kampanie informacyjno-promocyjne i różne działania upowszechniające) są niekwalifikowalne w ramach kosztów bezpośrednich, chyba, że wynikają z zatwierdzonego w PO WER typu projektu.</w:t>
                      </w:r>
                    </w:p>
                    <w:p w:rsidR="007A65A6" w:rsidRPr="002C2D16" w:rsidRDefault="007A65A6" w:rsidP="00D446E7">
                      <w:pPr>
                        <w:spacing w:after="120"/>
                        <w:jc w:val="both"/>
                        <w:rPr>
                          <w:rFonts w:ascii="Arial" w:hAnsi="Arial" w:cs="Arial"/>
                          <w:spacing w:val="4"/>
                        </w:rPr>
                      </w:pPr>
                      <w:r w:rsidRPr="002C2D16">
                        <w:rPr>
                          <w:rFonts w:ascii="Arial" w:hAnsi="Arial" w:cs="Arial"/>
                          <w:spacing w:val="4"/>
                        </w:rPr>
                        <w:t>W takim przypadku jednak, działania świadomościowe powinny zostać wskazane z zadaniach merytorycznych projektu i taki projekt powinien zostać zatwierdzony przez IP, z uwzględnieniem zapisów PO WER i SZOOP.</w:t>
                      </w:r>
                    </w:p>
                    <w:p w:rsidR="007A65A6" w:rsidRDefault="007A65A6" w:rsidP="00D446E7">
                      <w:pPr>
                        <w:spacing w:after="120"/>
                        <w:jc w:val="both"/>
                        <w:rPr>
                          <w:rFonts w:ascii="Arial" w:hAnsi="Arial" w:cs="Arial"/>
                          <w:spacing w:val="4"/>
                          <w:sz w:val="18"/>
                          <w:szCs w:val="18"/>
                        </w:rPr>
                      </w:pPr>
                    </w:p>
                    <w:p w:rsidR="007A65A6" w:rsidRDefault="007A65A6" w:rsidP="00D446E7">
                      <w:pPr>
                        <w:spacing w:after="120"/>
                        <w:jc w:val="both"/>
                        <w:rPr>
                          <w:rFonts w:ascii="Arial" w:hAnsi="Arial" w:cs="Arial"/>
                          <w:spacing w:val="4"/>
                          <w:sz w:val="18"/>
                          <w:szCs w:val="18"/>
                        </w:rPr>
                      </w:pPr>
                    </w:p>
                    <w:p w:rsidR="007A65A6" w:rsidRPr="004636C7" w:rsidRDefault="007A65A6" w:rsidP="00D446E7">
                      <w:pPr>
                        <w:spacing w:after="120"/>
                        <w:jc w:val="both"/>
                        <w:rPr>
                          <w:sz w:val="18"/>
                          <w:szCs w:val="18"/>
                        </w:rPr>
                      </w:pPr>
                    </w:p>
                  </w:txbxContent>
                </v:textbox>
              </v:shape>
            </w:pict>
          </mc:Fallback>
        </mc:AlternateContent>
      </w:r>
    </w:p>
    <w:p w:rsidR="00D446E7" w:rsidRPr="00A23E48" w:rsidRDefault="00D446E7" w:rsidP="00A23E48">
      <w:pPr>
        <w:spacing w:after="120" w:line="360" w:lineRule="auto"/>
        <w:rPr>
          <w:rFonts w:ascii="Arial" w:hAnsi="Arial" w:cs="Arial"/>
        </w:rPr>
      </w:pPr>
    </w:p>
    <w:p w:rsidR="00D446E7" w:rsidRPr="00A23E48" w:rsidRDefault="00D446E7" w:rsidP="00A23E48">
      <w:pPr>
        <w:spacing w:after="120" w:line="360" w:lineRule="auto"/>
        <w:rPr>
          <w:rFonts w:ascii="Arial" w:hAnsi="Arial" w:cs="Arial"/>
        </w:rPr>
      </w:pPr>
    </w:p>
    <w:p w:rsidR="00700305" w:rsidRPr="00A23E48" w:rsidRDefault="00700305" w:rsidP="00A23E48">
      <w:pPr>
        <w:spacing w:after="120" w:line="360" w:lineRule="auto"/>
        <w:rPr>
          <w:rFonts w:ascii="Arial" w:hAnsi="Arial" w:cs="Arial"/>
        </w:rPr>
      </w:pPr>
    </w:p>
    <w:p w:rsidR="00700305" w:rsidRPr="00A23E48" w:rsidRDefault="00700305" w:rsidP="00A23E48">
      <w:pPr>
        <w:spacing w:after="120" w:line="360" w:lineRule="auto"/>
        <w:rPr>
          <w:rFonts w:ascii="Arial" w:hAnsi="Arial" w:cs="Arial"/>
        </w:rPr>
      </w:pPr>
    </w:p>
    <w:p w:rsidR="00D446E7" w:rsidRPr="00A23E48" w:rsidRDefault="00D446E7"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39" w:name="_Toc514850917"/>
      <w:r w:rsidRPr="00A23E48">
        <w:rPr>
          <w:rFonts w:ascii="Arial" w:hAnsi="Arial" w:cs="Arial"/>
          <w:sz w:val="24"/>
          <w:szCs w:val="24"/>
        </w:rPr>
        <w:t>Amortyzacja, najem lub zakup aktywów dla personelu administracyjnego</w:t>
      </w:r>
      <w:bookmarkEnd w:id="39"/>
    </w:p>
    <w:p w:rsidR="00D446E7" w:rsidRPr="00A23E48" w:rsidRDefault="00D446E7" w:rsidP="00A23E48">
      <w:pPr>
        <w:spacing w:after="120" w:line="360" w:lineRule="auto"/>
        <w:rPr>
          <w:rFonts w:ascii="Arial" w:hAnsi="Arial" w:cs="Arial"/>
        </w:rPr>
      </w:pPr>
      <w:r w:rsidRPr="00A23E48">
        <w:rPr>
          <w:rFonts w:ascii="Arial" w:hAnsi="Arial" w:cs="Arial"/>
        </w:rPr>
        <w:t xml:space="preserve">Koszt zakupu, najmu lub amortyzacji sprzętu i mebli oraz wartości niematerialnych i prawnych niezbędnych do zarządzania projektem (jako aktywa zakupione dla personelu administracyjnego) stanowi </w:t>
      </w:r>
      <w:r w:rsidR="00AB3C83" w:rsidRPr="00A23E48">
        <w:rPr>
          <w:rFonts w:ascii="Arial" w:hAnsi="Arial" w:cs="Arial"/>
        </w:rPr>
        <w:t xml:space="preserve">zawsze </w:t>
      </w:r>
      <w:r w:rsidRPr="00A23E48">
        <w:rPr>
          <w:rFonts w:ascii="Arial" w:hAnsi="Arial" w:cs="Arial"/>
        </w:rPr>
        <w:t>koszt pośredni projektu.</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446E7" w:rsidRPr="00A23E48" w:rsidTr="007761EC">
        <w:tc>
          <w:tcPr>
            <w:tcW w:w="9778" w:type="dxa"/>
            <w:shd w:val="clear" w:color="auto" w:fill="FFE599" w:themeFill="accent4" w:themeFillTint="66"/>
          </w:tcPr>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Koszt zakupu, najmu lub amortyzacji środków trwałych i wartości niematerialnych i prawnych nabytych dla uczestników projektu zgodnie z celem tego projektu (jako aktywa niezbędne do realizacji zadań merytorycznych projektu</w:t>
            </w:r>
            <w:r w:rsidR="005E1FAB" w:rsidRPr="00A23E48">
              <w:rPr>
                <w:rFonts w:ascii="Arial" w:hAnsi="Arial" w:cs="Arial"/>
              </w:rPr>
              <w:t xml:space="preserve"> lub powiązane z przedmiotem projektu</w:t>
            </w:r>
            <w:r w:rsidRPr="00A23E48">
              <w:rPr>
                <w:rFonts w:ascii="Arial" w:hAnsi="Arial" w:cs="Arial"/>
              </w:rPr>
              <w:t xml:space="preserve">) stanowi koszt bezpośredni projektu, który jest przyporządkowany do konkretnego zadania we wniosku o dofinansowanie. </w:t>
            </w:r>
          </w:p>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 xml:space="preserve">Sprzęt należy oznakować zgodnie z </w:t>
            </w:r>
            <w:r w:rsidRPr="00A23E48">
              <w:rPr>
                <w:rFonts w:ascii="Arial" w:hAnsi="Arial" w:cs="Arial"/>
                <w:bCs/>
                <w:i/>
                <w:iCs/>
              </w:rPr>
              <w:t>Wytycznymi w zakresie informacji i promocji programów operacyjnych polityki spójności na lata 2014-2020.</w:t>
            </w:r>
          </w:p>
        </w:tc>
      </w:tr>
    </w:tbl>
    <w:p w:rsidR="00765A46" w:rsidRPr="00A23E48" w:rsidRDefault="00765A46" w:rsidP="00A23E48">
      <w:pPr>
        <w:spacing w:after="120" w:line="360" w:lineRule="auto"/>
        <w:rPr>
          <w:rFonts w:ascii="Arial" w:hAnsi="Arial" w:cs="Arial"/>
        </w:rPr>
      </w:pPr>
    </w:p>
    <w:p w:rsidR="002C2D16" w:rsidRDefault="002C2D16">
      <w:pPr>
        <w:rPr>
          <w:rFonts w:ascii="Arial" w:eastAsiaTheme="majorEastAsia" w:hAnsi="Arial" w:cs="Arial"/>
          <w:b/>
          <w:bCs/>
          <w:color w:val="5B9BD5" w:themeColor="accent1"/>
        </w:rPr>
      </w:pPr>
      <w:r>
        <w:rPr>
          <w:rFonts w:ascii="Arial" w:hAnsi="Arial" w:cs="Arial"/>
        </w:rPr>
        <w:br w:type="page"/>
      </w: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0" w:name="_Toc514850918"/>
      <w:r w:rsidRPr="00A23E48">
        <w:rPr>
          <w:rFonts w:ascii="Arial" w:hAnsi="Arial" w:cs="Arial"/>
          <w:sz w:val="24"/>
          <w:szCs w:val="24"/>
        </w:rPr>
        <w:lastRenderedPageBreak/>
        <w:t xml:space="preserve">Opłaty za utrzymanie </w:t>
      </w:r>
      <w:r w:rsidR="005E1FAB" w:rsidRPr="00A23E48">
        <w:rPr>
          <w:rFonts w:ascii="Arial" w:hAnsi="Arial" w:cs="Arial"/>
          <w:sz w:val="24"/>
          <w:szCs w:val="24"/>
        </w:rPr>
        <w:t>pomieszczeń związanych z obsługą administracyjną</w:t>
      </w:r>
      <w:bookmarkEnd w:id="40"/>
      <w:r w:rsidR="005E1FAB" w:rsidRPr="00A23E48">
        <w:rPr>
          <w:rFonts w:ascii="Arial" w:hAnsi="Arial" w:cs="Arial"/>
          <w:sz w:val="24"/>
          <w:szCs w:val="24"/>
        </w:rPr>
        <w:t xml:space="preserve"> </w:t>
      </w:r>
    </w:p>
    <w:p w:rsidR="00D446E7" w:rsidRPr="00A23E48" w:rsidRDefault="00D446E7" w:rsidP="00A23E48">
      <w:pPr>
        <w:autoSpaceDE w:val="0"/>
        <w:autoSpaceDN w:val="0"/>
        <w:adjustRightInd w:val="0"/>
        <w:spacing w:after="120" w:line="360" w:lineRule="auto"/>
        <w:rPr>
          <w:rFonts w:ascii="Arial" w:hAnsi="Arial" w:cs="Arial"/>
        </w:rPr>
      </w:pPr>
      <w:r w:rsidRPr="00A23E48">
        <w:rPr>
          <w:rFonts w:ascii="Arial" w:hAnsi="Arial" w:cs="Arial"/>
        </w:rPr>
        <w:t xml:space="preserve">Do opłat za utrzymanie </w:t>
      </w:r>
      <w:r w:rsidR="005E1FAB" w:rsidRPr="00A23E48">
        <w:rPr>
          <w:rFonts w:ascii="Arial" w:hAnsi="Arial" w:cs="Arial"/>
        </w:rPr>
        <w:t xml:space="preserve">pomieszczeń związanych z obsługą administracyjną </w:t>
      </w:r>
      <w:r w:rsidRPr="00A23E48">
        <w:rPr>
          <w:rFonts w:ascii="Arial" w:hAnsi="Arial" w:cs="Arial"/>
        </w:rPr>
        <w:t>należą m.in.:</w:t>
      </w:r>
    </w:p>
    <w:p w:rsidR="00D446E7" w:rsidRPr="00A23E48" w:rsidRDefault="00D446E7" w:rsidP="00A23E48">
      <w:pPr>
        <w:numPr>
          <w:ilvl w:val="0"/>
          <w:numId w:val="12"/>
        </w:numPr>
        <w:tabs>
          <w:tab w:val="num" w:pos="900"/>
        </w:tabs>
        <w:autoSpaceDE w:val="0"/>
        <w:autoSpaceDN w:val="0"/>
        <w:adjustRightInd w:val="0"/>
        <w:spacing w:after="120" w:line="360" w:lineRule="auto"/>
        <w:ind w:left="777" w:hanging="357"/>
        <w:rPr>
          <w:rFonts w:ascii="Arial" w:hAnsi="Arial" w:cs="Arial"/>
        </w:rPr>
      </w:pPr>
      <w:r w:rsidRPr="00A23E48">
        <w:rPr>
          <w:rFonts w:ascii="Arial" w:hAnsi="Arial" w:cs="Arial"/>
        </w:rPr>
        <w:t xml:space="preserve">opłaty za energię elektryczną, cieplną, gazową i wodę, opłaty przesyłowe, opłaty </w:t>
      </w:r>
      <w:r w:rsidRPr="00A23E48">
        <w:rPr>
          <w:rFonts w:ascii="Arial" w:hAnsi="Arial" w:cs="Arial"/>
        </w:rPr>
        <w:br/>
        <w:t>za odprowadzanie ścieków w zakresie związanym z obsługą administracyjną projektu,</w:t>
      </w:r>
    </w:p>
    <w:p w:rsidR="00D446E7" w:rsidRPr="00A23E48" w:rsidRDefault="00D446E7" w:rsidP="00A23E48">
      <w:pPr>
        <w:numPr>
          <w:ilvl w:val="0"/>
          <w:numId w:val="12"/>
        </w:numPr>
        <w:tabs>
          <w:tab w:val="num" w:pos="900"/>
        </w:tabs>
        <w:autoSpaceDE w:val="0"/>
        <w:autoSpaceDN w:val="0"/>
        <w:adjustRightInd w:val="0"/>
        <w:spacing w:after="120" w:line="360" w:lineRule="auto"/>
        <w:ind w:left="777" w:hanging="357"/>
        <w:rPr>
          <w:rFonts w:ascii="Arial" w:hAnsi="Arial" w:cs="Arial"/>
        </w:rPr>
      </w:pPr>
      <w:r w:rsidRPr="00A23E48">
        <w:rPr>
          <w:rFonts w:ascii="Arial" w:hAnsi="Arial" w:cs="Arial"/>
        </w:rPr>
        <w:t>koszt systemu alarmowego i jego serwisu,</w:t>
      </w:r>
    </w:p>
    <w:p w:rsidR="00D446E7" w:rsidRPr="00A23E48" w:rsidRDefault="00D446E7" w:rsidP="00A23E48">
      <w:pPr>
        <w:pStyle w:val="Akapitzlist"/>
        <w:numPr>
          <w:ilvl w:val="0"/>
          <w:numId w:val="12"/>
        </w:numPr>
        <w:autoSpaceDE w:val="0"/>
        <w:autoSpaceDN w:val="0"/>
        <w:adjustRightInd w:val="0"/>
        <w:spacing w:after="120" w:line="360" w:lineRule="auto"/>
        <w:ind w:left="777" w:hanging="357"/>
        <w:contextualSpacing w:val="0"/>
        <w:rPr>
          <w:rFonts w:ascii="Arial" w:hAnsi="Arial" w:cs="Arial"/>
        </w:rPr>
      </w:pPr>
      <w:r w:rsidRPr="00A23E48">
        <w:rPr>
          <w:rFonts w:ascii="Arial" w:hAnsi="Arial" w:cs="Arial"/>
        </w:rPr>
        <w:t>koszt konserwacji klimatyzacji,</w:t>
      </w:r>
    </w:p>
    <w:p w:rsidR="00D446E7" w:rsidRPr="00A23E48" w:rsidRDefault="00D446E7" w:rsidP="00A23E48">
      <w:pPr>
        <w:pStyle w:val="Akapitzlist"/>
        <w:numPr>
          <w:ilvl w:val="0"/>
          <w:numId w:val="12"/>
        </w:numPr>
        <w:autoSpaceDE w:val="0"/>
        <w:autoSpaceDN w:val="0"/>
        <w:adjustRightInd w:val="0"/>
        <w:spacing w:after="120" w:line="360" w:lineRule="auto"/>
        <w:ind w:left="777" w:hanging="357"/>
        <w:contextualSpacing w:val="0"/>
        <w:rPr>
          <w:rFonts w:ascii="Arial" w:hAnsi="Arial" w:cs="Arial"/>
        </w:rPr>
      </w:pPr>
      <w:r w:rsidRPr="00A23E48">
        <w:rPr>
          <w:rFonts w:ascii="Arial" w:hAnsi="Arial" w:cs="Arial"/>
        </w:rPr>
        <w:t>koszt kontroli przewodów kominowych, przeglądu kominiarskiego oraz usługi konserwacji instalacji przeciwpożarowej,</w:t>
      </w:r>
    </w:p>
    <w:p w:rsidR="00D446E7" w:rsidRPr="00A23E48" w:rsidRDefault="00D446E7" w:rsidP="00A23E48">
      <w:pPr>
        <w:numPr>
          <w:ilvl w:val="0"/>
          <w:numId w:val="12"/>
        </w:numPr>
        <w:tabs>
          <w:tab w:val="num" w:pos="900"/>
        </w:tabs>
        <w:autoSpaceDE w:val="0"/>
        <w:autoSpaceDN w:val="0"/>
        <w:adjustRightInd w:val="0"/>
        <w:spacing w:after="120" w:line="360" w:lineRule="auto"/>
        <w:ind w:left="777" w:hanging="357"/>
        <w:rPr>
          <w:rFonts w:ascii="Arial" w:hAnsi="Arial" w:cs="Arial"/>
        </w:rPr>
      </w:pPr>
      <w:r w:rsidRPr="00A23E48">
        <w:rPr>
          <w:rFonts w:ascii="Arial" w:hAnsi="Arial" w:cs="Arial"/>
        </w:rPr>
        <w:t xml:space="preserve">inne opłaty związane z </w:t>
      </w:r>
      <w:r w:rsidRPr="00A23E48">
        <w:rPr>
          <w:rFonts w:ascii="Arial" w:hAnsi="Arial" w:cs="Arial"/>
          <w:u w:val="single"/>
        </w:rPr>
        <w:t>obsługą administracyjną projektu</w:t>
      </w:r>
      <w:r w:rsidRPr="00A23E48">
        <w:rPr>
          <w:rFonts w:ascii="Arial" w:hAnsi="Arial" w:cs="Arial"/>
        </w:rPr>
        <w:t>.</w:t>
      </w:r>
    </w:p>
    <w:p w:rsidR="00D446E7" w:rsidRPr="00A23E48" w:rsidRDefault="00D446E7" w:rsidP="00A23E48">
      <w:pPr>
        <w:tabs>
          <w:tab w:val="num" w:pos="900"/>
        </w:tabs>
        <w:spacing w:after="120" w:line="360" w:lineRule="auto"/>
        <w:rPr>
          <w:rFonts w:ascii="Arial" w:hAnsi="Arial" w:cs="Arial"/>
        </w:rPr>
      </w:pPr>
      <w:r w:rsidRPr="00A23E48">
        <w:rPr>
          <w:rFonts w:ascii="Arial" w:hAnsi="Arial" w:cs="Arial"/>
        </w:rPr>
        <w:t>Koszty te beneficjent rozlicza w kosztach pośrednich projektu.</w:t>
      </w:r>
    </w:p>
    <w:p w:rsidR="00863DFB" w:rsidRPr="00A23E48" w:rsidRDefault="00863DFB" w:rsidP="00A23E48">
      <w:pPr>
        <w:tabs>
          <w:tab w:val="num" w:pos="900"/>
        </w:tabs>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1" w:name="_Toc514850919"/>
      <w:r w:rsidRPr="00A23E48">
        <w:rPr>
          <w:rFonts w:ascii="Arial" w:hAnsi="Arial" w:cs="Arial"/>
          <w:sz w:val="24"/>
          <w:szCs w:val="24"/>
        </w:rPr>
        <w:t>Koszty usług pocztowych, telefonicznych, internetowych, kurierskich</w:t>
      </w:r>
      <w:bookmarkEnd w:id="41"/>
    </w:p>
    <w:p w:rsidR="00D446E7" w:rsidRPr="00A23E48" w:rsidRDefault="00D446E7" w:rsidP="00A23E48">
      <w:pPr>
        <w:spacing w:after="120" w:line="360" w:lineRule="auto"/>
        <w:rPr>
          <w:rFonts w:ascii="Arial" w:hAnsi="Arial" w:cs="Arial"/>
        </w:rPr>
      </w:pPr>
      <w:r w:rsidRPr="00A23E48">
        <w:rPr>
          <w:rFonts w:ascii="Arial" w:hAnsi="Arial" w:cs="Arial"/>
        </w:rPr>
        <w:t xml:space="preserve">Koszt usług pocztowych, telefonicznych, telegraficznych, teleksowych, internetowych, kurierskich związany z </w:t>
      </w:r>
      <w:r w:rsidRPr="00A23E48">
        <w:rPr>
          <w:rFonts w:ascii="Arial" w:hAnsi="Arial" w:cs="Arial"/>
          <w:u w:val="single"/>
        </w:rPr>
        <w:t>obsługą administracyjną projektu</w:t>
      </w:r>
      <w:r w:rsidRPr="00A23E48">
        <w:rPr>
          <w:rFonts w:ascii="Arial" w:hAnsi="Arial" w:cs="Arial"/>
        </w:rPr>
        <w:t xml:space="preserve"> beneficjent rozlicza w kosztach pośrednich projektu.</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446E7" w:rsidRPr="00A23E48" w:rsidTr="007761EC">
        <w:tc>
          <w:tcPr>
            <w:tcW w:w="9778" w:type="dxa"/>
            <w:shd w:val="clear" w:color="auto" w:fill="FFE599" w:themeFill="accent4" w:themeFillTint="66"/>
          </w:tcPr>
          <w:p w:rsidR="00D446E7" w:rsidRPr="00A23E48" w:rsidRDefault="00D446E7" w:rsidP="00A23E48">
            <w:pPr>
              <w:spacing w:after="120" w:line="360" w:lineRule="auto"/>
              <w:rPr>
                <w:rFonts w:ascii="Arial" w:hAnsi="Arial" w:cs="Arial"/>
              </w:rPr>
            </w:pPr>
            <w:r w:rsidRPr="00A23E48">
              <w:rPr>
                <w:rFonts w:ascii="Arial" w:hAnsi="Arial" w:cs="Arial"/>
              </w:rPr>
              <w:t>Koszt usługi pocztowej lub kurierskiej dotyczący dostawy materiałów szkoleniowych</w:t>
            </w:r>
            <w:r w:rsidR="00863DFB" w:rsidRPr="00A23E48">
              <w:rPr>
                <w:rFonts w:ascii="Arial" w:hAnsi="Arial" w:cs="Arial"/>
              </w:rPr>
              <w:t xml:space="preserve"> </w:t>
            </w:r>
            <w:r w:rsidR="005B59C9" w:rsidRPr="00A23E48">
              <w:rPr>
                <w:rFonts w:ascii="Arial" w:hAnsi="Arial" w:cs="Arial"/>
              </w:rPr>
              <w:t xml:space="preserve">może być </w:t>
            </w:r>
            <w:r w:rsidRPr="00A23E48">
              <w:rPr>
                <w:rFonts w:ascii="Arial" w:hAnsi="Arial" w:cs="Arial"/>
              </w:rPr>
              <w:t>rozlicza</w:t>
            </w:r>
            <w:r w:rsidR="00863DFB" w:rsidRPr="00A23E48">
              <w:rPr>
                <w:rFonts w:ascii="Arial" w:hAnsi="Arial" w:cs="Arial"/>
              </w:rPr>
              <w:t>ny</w:t>
            </w:r>
            <w:r w:rsidRPr="00A23E48">
              <w:rPr>
                <w:rFonts w:ascii="Arial" w:hAnsi="Arial" w:cs="Arial"/>
              </w:rPr>
              <w:t xml:space="preserve"> w kosztach bezpośrednich projektu.</w:t>
            </w:r>
          </w:p>
        </w:tc>
      </w:tr>
    </w:tbl>
    <w:p w:rsidR="005E1FAB" w:rsidRPr="00A23E48" w:rsidRDefault="005E1FAB" w:rsidP="00A23E48">
      <w:pPr>
        <w:pStyle w:val="Nagwek2"/>
        <w:spacing w:before="0" w:after="120" w:line="360" w:lineRule="auto"/>
        <w:ind w:left="360"/>
        <w:rPr>
          <w:rFonts w:ascii="Arial" w:hAnsi="Arial" w:cs="Arial"/>
          <w:sz w:val="24"/>
          <w:szCs w:val="24"/>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2" w:name="_Toc514850920"/>
      <w:r w:rsidRPr="00A23E48">
        <w:rPr>
          <w:rFonts w:ascii="Arial" w:hAnsi="Arial" w:cs="Arial"/>
          <w:sz w:val="24"/>
          <w:szCs w:val="24"/>
        </w:rPr>
        <w:t>Artykuły biurowe</w:t>
      </w:r>
      <w:bookmarkEnd w:id="42"/>
    </w:p>
    <w:p w:rsidR="00D446E7" w:rsidRPr="00A23E48" w:rsidRDefault="00D446E7" w:rsidP="00A23E48">
      <w:pPr>
        <w:spacing w:after="120" w:line="360" w:lineRule="auto"/>
        <w:rPr>
          <w:rFonts w:ascii="Arial" w:hAnsi="Arial" w:cs="Arial"/>
        </w:rPr>
      </w:pPr>
      <w:r w:rsidRPr="00A23E48">
        <w:rPr>
          <w:rFonts w:ascii="Arial" w:hAnsi="Arial" w:cs="Arial"/>
        </w:rPr>
        <w:t xml:space="preserve">Koszty biurowe, w tym: </w:t>
      </w:r>
    </w:p>
    <w:p w:rsidR="00D446E7" w:rsidRPr="00A23E48" w:rsidRDefault="00D446E7" w:rsidP="00A23E48">
      <w:pPr>
        <w:pStyle w:val="Akapitzlist"/>
        <w:numPr>
          <w:ilvl w:val="0"/>
          <w:numId w:val="13"/>
        </w:numPr>
        <w:spacing w:after="120" w:line="360" w:lineRule="auto"/>
        <w:contextualSpacing w:val="0"/>
        <w:rPr>
          <w:rFonts w:ascii="Arial" w:hAnsi="Arial" w:cs="Arial"/>
        </w:rPr>
      </w:pPr>
      <w:r w:rsidRPr="00A23E48">
        <w:rPr>
          <w:rFonts w:ascii="Arial" w:hAnsi="Arial" w:cs="Arial"/>
        </w:rPr>
        <w:t>koszt materiałów biurowych i artykułów piśmienniczych,</w:t>
      </w:r>
    </w:p>
    <w:p w:rsidR="00D446E7" w:rsidRPr="00A23E48" w:rsidRDefault="00D446E7" w:rsidP="00A23E48">
      <w:pPr>
        <w:pStyle w:val="Akapitzlist"/>
        <w:numPr>
          <w:ilvl w:val="0"/>
          <w:numId w:val="13"/>
        </w:numPr>
        <w:spacing w:after="120" w:line="360" w:lineRule="auto"/>
        <w:contextualSpacing w:val="0"/>
        <w:rPr>
          <w:rFonts w:ascii="Arial" w:hAnsi="Arial" w:cs="Arial"/>
        </w:rPr>
      </w:pPr>
      <w:r w:rsidRPr="00A23E48">
        <w:rPr>
          <w:rFonts w:ascii="Arial" w:hAnsi="Arial" w:cs="Arial"/>
        </w:rPr>
        <w:t xml:space="preserve">koszt usługi powielania dokumentów, </w:t>
      </w:r>
    </w:p>
    <w:p w:rsidR="00D446E7" w:rsidRPr="00A23E48" w:rsidRDefault="00D446E7" w:rsidP="00A23E48">
      <w:pPr>
        <w:spacing w:after="120" w:line="360" w:lineRule="auto"/>
        <w:rPr>
          <w:rFonts w:ascii="Arial" w:hAnsi="Arial" w:cs="Arial"/>
        </w:rPr>
      </w:pPr>
      <w:r w:rsidRPr="00A23E48">
        <w:rPr>
          <w:rFonts w:ascii="Arial" w:hAnsi="Arial" w:cs="Arial"/>
          <w:u w:val="single"/>
        </w:rPr>
        <w:t>związane z obsługą administracyjną projektu</w:t>
      </w:r>
      <w:r w:rsidRPr="00A23E48">
        <w:rPr>
          <w:rFonts w:ascii="Arial" w:hAnsi="Arial" w:cs="Arial"/>
        </w:rPr>
        <w:t xml:space="preserve"> – beneficjent rozlicza w kosztach pośrednich. </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446E7" w:rsidRPr="00A23E48" w:rsidTr="007761EC">
        <w:tc>
          <w:tcPr>
            <w:tcW w:w="9778" w:type="dxa"/>
            <w:shd w:val="clear" w:color="auto" w:fill="FFE599" w:themeFill="accent4" w:themeFillTint="66"/>
          </w:tcPr>
          <w:p w:rsidR="00D446E7" w:rsidRPr="00A23E48" w:rsidRDefault="00D446E7" w:rsidP="00A23E48">
            <w:pPr>
              <w:spacing w:after="120" w:line="360" w:lineRule="auto"/>
              <w:rPr>
                <w:rFonts w:ascii="Arial" w:hAnsi="Arial" w:cs="Arial"/>
              </w:rPr>
            </w:pPr>
            <w:r w:rsidRPr="00A23E48">
              <w:rPr>
                <w:rFonts w:ascii="Arial" w:hAnsi="Arial" w:cs="Arial"/>
              </w:rPr>
              <w:t xml:space="preserve">Koszt materiałów </w:t>
            </w:r>
            <w:r w:rsidR="005E1FAB" w:rsidRPr="00A23E48">
              <w:rPr>
                <w:rFonts w:ascii="Arial" w:hAnsi="Arial" w:cs="Arial"/>
              </w:rPr>
              <w:t>szkol</w:t>
            </w:r>
            <w:r w:rsidR="00135B3F" w:rsidRPr="00A23E48">
              <w:rPr>
                <w:rFonts w:ascii="Arial" w:hAnsi="Arial" w:cs="Arial"/>
              </w:rPr>
              <w:t>e</w:t>
            </w:r>
            <w:r w:rsidR="005E1FAB" w:rsidRPr="00A23E48">
              <w:rPr>
                <w:rFonts w:ascii="Arial" w:hAnsi="Arial" w:cs="Arial"/>
              </w:rPr>
              <w:t xml:space="preserve">niowych </w:t>
            </w:r>
            <w:r w:rsidR="00BF73E9" w:rsidRPr="00A23E48">
              <w:rPr>
                <w:rFonts w:ascii="Arial" w:hAnsi="Arial" w:cs="Arial"/>
              </w:rPr>
              <w:t>dla uczestników projektu</w:t>
            </w:r>
            <w:r w:rsidR="005E1FAB" w:rsidRPr="00A23E48">
              <w:rPr>
                <w:rFonts w:ascii="Arial" w:hAnsi="Arial" w:cs="Arial"/>
              </w:rPr>
              <w:t xml:space="preserve"> mających charakter kosztów biurowych</w:t>
            </w:r>
            <w:r w:rsidR="00BF73E9" w:rsidRPr="00A23E48">
              <w:rPr>
                <w:rFonts w:ascii="Arial" w:hAnsi="Arial" w:cs="Arial"/>
              </w:rPr>
              <w:t>,</w:t>
            </w:r>
            <w:r w:rsidRPr="00A23E48">
              <w:rPr>
                <w:rFonts w:ascii="Arial" w:hAnsi="Arial" w:cs="Arial"/>
              </w:rPr>
              <w:t xml:space="preserve"> </w:t>
            </w:r>
            <w:r w:rsidR="00BF73E9" w:rsidRPr="00A23E48">
              <w:rPr>
                <w:rFonts w:ascii="Arial" w:hAnsi="Arial" w:cs="Arial"/>
              </w:rPr>
              <w:t xml:space="preserve">np. notes i długopis przekazane na szkoleniu, </w:t>
            </w:r>
            <w:r w:rsidRPr="00A23E48">
              <w:rPr>
                <w:rFonts w:ascii="Arial" w:hAnsi="Arial" w:cs="Arial"/>
              </w:rPr>
              <w:t xml:space="preserve">beneficjent rozlicza w kosztach bezpośrednich projektu. </w:t>
            </w:r>
            <w:r w:rsidR="00BF73E9" w:rsidRPr="00A23E48">
              <w:rPr>
                <w:rFonts w:ascii="Arial" w:hAnsi="Arial" w:cs="Arial"/>
              </w:rPr>
              <w:t>Analogicznie</w:t>
            </w:r>
            <w:r w:rsidRPr="00A23E48">
              <w:rPr>
                <w:rFonts w:ascii="Arial" w:hAnsi="Arial" w:cs="Arial"/>
              </w:rPr>
              <w:t>, koszt powielania materiałów szkoleniowych stanowi</w:t>
            </w:r>
            <w:r w:rsidR="005E1FAB" w:rsidRPr="00A23E48">
              <w:rPr>
                <w:rFonts w:ascii="Arial" w:hAnsi="Arial" w:cs="Arial"/>
              </w:rPr>
              <w:t>ć może</w:t>
            </w:r>
            <w:r w:rsidRPr="00A23E48">
              <w:rPr>
                <w:rFonts w:ascii="Arial" w:hAnsi="Arial" w:cs="Arial"/>
              </w:rPr>
              <w:t xml:space="preserve"> koszt bezpośredni projektu</w:t>
            </w:r>
            <w:r w:rsidR="00BF73E9" w:rsidRPr="00A23E48">
              <w:rPr>
                <w:rFonts w:ascii="Arial" w:hAnsi="Arial" w:cs="Arial"/>
              </w:rPr>
              <w:t xml:space="preserve">. </w:t>
            </w:r>
          </w:p>
        </w:tc>
      </w:tr>
    </w:tbl>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3" w:name="_Toc514850921"/>
      <w:r w:rsidRPr="00A23E48">
        <w:rPr>
          <w:rFonts w:ascii="Arial" w:hAnsi="Arial" w:cs="Arial"/>
          <w:sz w:val="24"/>
          <w:szCs w:val="24"/>
        </w:rPr>
        <w:lastRenderedPageBreak/>
        <w:t>Zabezpieczenie prawidłowej realizacji umowy</w:t>
      </w:r>
      <w:bookmarkEnd w:id="43"/>
    </w:p>
    <w:p w:rsidR="00D446E7" w:rsidRPr="00A23E48" w:rsidRDefault="00D446E7" w:rsidP="00A23E48">
      <w:pPr>
        <w:spacing w:after="120" w:line="360" w:lineRule="auto"/>
        <w:rPr>
          <w:rFonts w:ascii="Arial" w:hAnsi="Arial" w:cs="Arial"/>
        </w:rPr>
      </w:pPr>
      <w:r w:rsidRPr="00A23E48">
        <w:rPr>
          <w:rFonts w:ascii="Arial" w:hAnsi="Arial" w:cs="Arial"/>
        </w:rPr>
        <w:t>Koszt zabezpieczenia prawidłowej realizacji projektu to koszt pośredni projektu</w:t>
      </w:r>
      <w:r w:rsidR="005B59C9" w:rsidRPr="00A23E48">
        <w:rPr>
          <w:rFonts w:ascii="Arial" w:hAnsi="Arial" w:cs="Arial"/>
        </w:rPr>
        <w:t>, bez względu na rodzaj zabezpieczenia</w:t>
      </w:r>
      <w:r w:rsidRPr="00A23E48">
        <w:rPr>
          <w:rFonts w:ascii="Arial" w:hAnsi="Arial" w:cs="Arial"/>
        </w:rPr>
        <w:t>.</w:t>
      </w:r>
    </w:p>
    <w:p w:rsidR="00D446E7" w:rsidRPr="00A23E48" w:rsidRDefault="00D446E7" w:rsidP="00A23E48">
      <w:pPr>
        <w:spacing w:after="120" w:line="360" w:lineRule="auto"/>
        <w:rPr>
          <w:rFonts w:ascii="Arial" w:hAnsi="Arial" w:cs="Arial"/>
        </w:rPr>
      </w:pPr>
    </w:p>
    <w:p w:rsidR="00D446E7" w:rsidRPr="00A23E48" w:rsidRDefault="00D446E7" w:rsidP="00A23E48">
      <w:pPr>
        <w:pStyle w:val="Nagwek2"/>
        <w:numPr>
          <w:ilvl w:val="0"/>
          <w:numId w:val="1"/>
        </w:numPr>
        <w:spacing w:before="0" w:after="120" w:line="360" w:lineRule="auto"/>
        <w:rPr>
          <w:rFonts w:ascii="Arial" w:hAnsi="Arial" w:cs="Arial"/>
          <w:sz w:val="24"/>
          <w:szCs w:val="24"/>
        </w:rPr>
      </w:pPr>
      <w:bookmarkStart w:id="44" w:name="_Toc514850922"/>
      <w:r w:rsidRPr="00A23E48">
        <w:rPr>
          <w:rFonts w:ascii="Arial" w:hAnsi="Arial" w:cs="Arial"/>
          <w:sz w:val="24"/>
          <w:szCs w:val="24"/>
        </w:rPr>
        <w:t>Ubezpieczenia majątkowe</w:t>
      </w:r>
      <w:bookmarkEnd w:id="44"/>
      <w:r w:rsidRPr="00A23E48">
        <w:rPr>
          <w:rFonts w:ascii="Arial" w:hAnsi="Arial" w:cs="Arial"/>
          <w:sz w:val="24"/>
          <w:szCs w:val="24"/>
        </w:rPr>
        <w:t xml:space="preserve"> </w:t>
      </w:r>
    </w:p>
    <w:p w:rsidR="00D446E7" w:rsidRPr="00A23E48" w:rsidRDefault="00D446E7" w:rsidP="00A23E48">
      <w:pPr>
        <w:spacing w:after="120" w:line="360" w:lineRule="auto"/>
        <w:rPr>
          <w:rFonts w:ascii="Arial" w:hAnsi="Arial" w:cs="Arial"/>
        </w:rPr>
      </w:pPr>
      <w:r w:rsidRPr="00A23E48">
        <w:rPr>
          <w:rFonts w:ascii="Arial" w:hAnsi="Arial" w:cs="Arial"/>
        </w:rPr>
        <w:t>Koszt ubezpieczeń majątkowych stanowi koszt pośredni projektu.</w:t>
      </w:r>
    </w:p>
    <w:p w:rsidR="00BC23CA" w:rsidRPr="00A23E48" w:rsidRDefault="00BC23CA" w:rsidP="00A23E48">
      <w:pPr>
        <w:pStyle w:val="Nagwek1"/>
        <w:spacing w:before="0" w:after="120" w:line="360" w:lineRule="auto"/>
        <w:rPr>
          <w:rFonts w:ascii="Arial" w:hAnsi="Arial" w:cs="Arial"/>
          <w:sz w:val="24"/>
          <w:szCs w:val="24"/>
          <w:u w:val="single"/>
        </w:rPr>
      </w:pPr>
    </w:p>
    <w:p w:rsidR="00214374" w:rsidRPr="00A23E48" w:rsidRDefault="00214374" w:rsidP="00A23E48">
      <w:pPr>
        <w:spacing w:after="120" w:line="360" w:lineRule="auto"/>
        <w:rPr>
          <w:rFonts w:ascii="Arial" w:hAnsi="Arial" w:cs="Arial"/>
        </w:rPr>
      </w:pPr>
    </w:p>
    <w:p w:rsidR="005E1FAB" w:rsidRPr="00A23E48" w:rsidRDefault="005E1FAB" w:rsidP="00A23E48">
      <w:pPr>
        <w:spacing w:after="120" w:line="360" w:lineRule="auto"/>
        <w:rPr>
          <w:rFonts w:ascii="Arial" w:eastAsiaTheme="majorEastAsia" w:hAnsi="Arial" w:cs="Arial"/>
          <w:b/>
          <w:bCs/>
          <w:color w:val="2E74B5" w:themeColor="accent1" w:themeShade="BF"/>
          <w:u w:val="single"/>
        </w:rPr>
      </w:pPr>
      <w:r w:rsidRPr="00A23E48">
        <w:rPr>
          <w:rFonts w:ascii="Arial" w:hAnsi="Arial" w:cs="Arial"/>
          <w:u w:val="single"/>
        </w:rPr>
        <w:br w:type="page"/>
      </w:r>
    </w:p>
    <w:p w:rsidR="008562ED" w:rsidRPr="00A23E48" w:rsidRDefault="008562ED" w:rsidP="00A23E48">
      <w:pPr>
        <w:pStyle w:val="Nagwek1"/>
        <w:spacing w:before="0" w:after="120" w:line="360" w:lineRule="auto"/>
        <w:rPr>
          <w:rFonts w:ascii="Arial" w:hAnsi="Arial" w:cs="Arial"/>
          <w:sz w:val="24"/>
          <w:szCs w:val="24"/>
          <w:u w:val="single"/>
        </w:rPr>
      </w:pPr>
      <w:bookmarkStart w:id="45" w:name="_Toc514850923"/>
      <w:r w:rsidRPr="00A23E48">
        <w:rPr>
          <w:rFonts w:ascii="Arial" w:hAnsi="Arial" w:cs="Arial"/>
          <w:sz w:val="24"/>
          <w:szCs w:val="24"/>
          <w:u w:val="single"/>
        </w:rPr>
        <w:lastRenderedPageBreak/>
        <w:t xml:space="preserve">Rozdział </w:t>
      </w:r>
      <w:r w:rsidR="00554A9E" w:rsidRPr="00A23E48">
        <w:rPr>
          <w:rFonts w:ascii="Arial" w:hAnsi="Arial" w:cs="Arial"/>
          <w:sz w:val="24"/>
          <w:szCs w:val="24"/>
          <w:u w:val="single"/>
        </w:rPr>
        <w:t>I</w:t>
      </w:r>
      <w:r w:rsidRPr="00A23E48">
        <w:rPr>
          <w:rFonts w:ascii="Arial" w:hAnsi="Arial" w:cs="Arial"/>
          <w:sz w:val="24"/>
          <w:szCs w:val="24"/>
          <w:u w:val="single"/>
        </w:rPr>
        <w:t xml:space="preserve">II. Wysokość </w:t>
      </w:r>
      <w:r w:rsidR="00DC176C" w:rsidRPr="00A23E48">
        <w:rPr>
          <w:rFonts w:ascii="Arial" w:hAnsi="Arial" w:cs="Arial"/>
          <w:sz w:val="24"/>
          <w:szCs w:val="24"/>
          <w:u w:val="single"/>
        </w:rPr>
        <w:t xml:space="preserve">i rozliczanie </w:t>
      </w:r>
      <w:r w:rsidRPr="00A23E48">
        <w:rPr>
          <w:rFonts w:ascii="Arial" w:hAnsi="Arial" w:cs="Arial"/>
          <w:sz w:val="24"/>
          <w:szCs w:val="24"/>
          <w:u w:val="single"/>
        </w:rPr>
        <w:t>stawek ryczałtowych kosztów pośrednich</w:t>
      </w:r>
      <w:bookmarkEnd w:id="45"/>
    </w:p>
    <w:p w:rsidR="001236B9" w:rsidRPr="00A23E48" w:rsidRDefault="001236B9" w:rsidP="00A23E48">
      <w:pPr>
        <w:spacing w:after="120" w:line="360" w:lineRule="auto"/>
        <w:rPr>
          <w:rFonts w:ascii="Arial" w:hAnsi="Arial" w:cs="Arial"/>
        </w:rPr>
      </w:pPr>
    </w:p>
    <w:p w:rsidR="008562ED" w:rsidRPr="00A23E48" w:rsidRDefault="008562ED"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46" w:name="_Toc514850924"/>
      <w:r w:rsidRPr="00A23E48">
        <w:rPr>
          <w:rFonts w:ascii="Arial" w:hAnsi="Arial" w:cs="Arial"/>
          <w:b/>
          <w:color w:val="5B9BD5" w:themeColor="accent1"/>
        </w:rPr>
        <w:t>Jak</w:t>
      </w:r>
      <w:r w:rsidR="00357EEF" w:rsidRPr="00A23E48">
        <w:rPr>
          <w:rFonts w:ascii="Arial" w:hAnsi="Arial" w:cs="Arial"/>
          <w:b/>
          <w:color w:val="5B9BD5" w:themeColor="accent1"/>
        </w:rPr>
        <w:t>a</w:t>
      </w:r>
      <w:r w:rsidRPr="00A23E48">
        <w:rPr>
          <w:rFonts w:ascii="Arial" w:hAnsi="Arial" w:cs="Arial"/>
          <w:b/>
          <w:color w:val="5B9BD5" w:themeColor="accent1"/>
        </w:rPr>
        <w:t xml:space="preserve"> stawka kosztów pośrednich</w:t>
      </w:r>
      <w:r w:rsidR="00E60ABD" w:rsidRPr="00A23E48">
        <w:rPr>
          <w:rFonts w:ascii="Arial" w:hAnsi="Arial" w:cs="Arial"/>
          <w:b/>
          <w:color w:val="5B9BD5" w:themeColor="accent1"/>
        </w:rPr>
        <w:t xml:space="preserve"> przysługuje beneficjentowi</w:t>
      </w:r>
      <w:r w:rsidRPr="00A23E48">
        <w:rPr>
          <w:rFonts w:ascii="Arial" w:hAnsi="Arial" w:cs="Arial"/>
          <w:b/>
          <w:color w:val="5B9BD5" w:themeColor="accent1"/>
        </w:rPr>
        <w:t>?</w:t>
      </w:r>
      <w:bookmarkEnd w:id="46"/>
    </w:p>
    <w:p w:rsidR="008562ED" w:rsidRPr="00A23E48" w:rsidRDefault="001650EC" w:rsidP="00A23E48">
      <w:pPr>
        <w:spacing w:after="120" w:line="360" w:lineRule="auto"/>
        <w:rPr>
          <w:rFonts w:ascii="Arial" w:hAnsi="Arial" w:cs="Arial"/>
        </w:rPr>
      </w:pPr>
      <w:r w:rsidRPr="00A23E48">
        <w:rPr>
          <w:rFonts w:ascii="Arial" w:hAnsi="Arial" w:cs="Arial"/>
        </w:rPr>
        <w:t xml:space="preserve">Stawka zależy </w:t>
      </w:r>
      <w:r w:rsidR="00FC2F10" w:rsidRPr="00A23E48">
        <w:rPr>
          <w:rFonts w:ascii="Arial" w:hAnsi="Arial" w:cs="Arial"/>
        </w:rPr>
        <w:t xml:space="preserve"> od </w:t>
      </w:r>
      <w:r w:rsidR="007A5509" w:rsidRPr="00A23E48">
        <w:rPr>
          <w:rFonts w:ascii="Arial" w:hAnsi="Arial" w:cs="Arial"/>
        </w:rPr>
        <w:t xml:space="preserve">kwoty </w:t>
      </w:r>
      <w:r w:rsidR="00C211B4" w:rsidRPr="00A23E48">
        <w:rPr>
          <w:rFonts w:ascii="Arial" w:hAnsi="Arial" w:cs="Arial"/>
        </w:rPr>
        <w:t xml:space="preserve">kosztów bezpośrednich </w:t>
      </w:r>
      <w:r w:rsidR="00FC2F10" w:rsidRPr="00A23E48">
        <w:rPr>
          <w:rFonts w:ascii="Arial" w:hAnsi="Arial" w:cs="Arial"/>
        </w:rPr>
        <w:t>projektu.</w:t>
      </w:r>
      <w:r w:rsidR="008562ED" w:rsidRPr="00A23E48">
        <w:rPr>
          <w:rFonts w:ascii="Arial" w:hAnsi="Arial" w:cs="Arial"/>
        </w:rPr>
        <w:t xml:space="preserve"> </w:t>
      </w:r>
      <w:r w:rsidR="00FC2F10" w:rsidRPr="00A23E48">
        <w:rPr>
          <w:rFonts w:ascii="Arial" w:hAnsi="Arial" w:cs="Arial"/>
        </w:rPr>
        <w:t>N</w:t>
      </w:r>
      <w:r w:rsidR="008562ED" w:rsidRPr="00A23E48">
        <w:rPr>
          <w:rFonts w:ascii="Arial" w:hAnsi="Arial" w:cs="Arial"/>
        </w:rPr>
        <w:t>ie jest to limit, lecz stawka</w:t>
      </w:r>
      <w:r w:rsidR="00A760E7" w:rsidRPr="00A23E48">
        <w:rPr>
          <w:rFonts w:ascii="Arial" w:hAnsi="Arial" w:cs="Arial"/>
        </w:rPr>
        <w:t xml:space="preserve"> ryczałtowa</w:t>
      </w:r>
      <w:r w:rsidR="00576395" w:rsidRPr="00A23E48">
        <w:rPr>
          <w:rFonts w:ascii="Arial" w:hAnsi="Arial" w:cs="Arial"/>
        </w:rPr>
        <w:t>.</w:t>
      </w:r>
      <w:r w:rsidR="00C211B4" w:rsidRPr="00A23E48">
        <w:rPr>
          <w:rFonts w:ascii="Arial" w:hAnsi="Arial" w:cs="Arial"/>
        </w:rPr>
        <w:t xml:space="preserve"> Beneficjentowi przysługują zatem koszty pośrednie w kwocie wynikającej z przysługującej </w:t>
      </w:r>
      <w:r w:rsidRPr="00A23E48">
        <w:rPr>
          <w:rFonts w:ascii="Arial" w:hAnsi="Arial" w:cs="Arial"/>
        </w:rPr>
        <w:t xml:space="preserve">mu </w:t>
      </w:r>
      <w:r w:rsidR="00C211B4" w:rsidRPr="00A23E48">
        <w:rPr>
          <w:rFonts w:ascii="Arial" w:hAnsi="Arial" w:cs="Arial"/>
        </w:rPr>
        <w:t>stawki ryczałtowej (%) odnoszonej do kwoty kosztów bezpośrednich</w:t>
      </w:r>
      <w:r w:rsidR="007A5509" w:rsidRPr="00A23E48">
        <w:rPr>
          <w:rFonts w:ascii="Arial" w:hAnsi="Arial" w:cs="Arial"/>
        </w:rPr>
        <w:t xml:space="preserve"> projektu</w:t>
      </w:r>
      <w:r w:rsidR="00C211B4" w:rsidRPr="00A23E48">
        <w:rPr>
          <w:rFonts w:ascii="Arial" w:hAnsi="Arial" w:cs="Arial"/>
        </w:rPr>
        <w:t xml:space="preserve">, bez względu na wysokość faktycznie ponoszonych </w:t>
      </w:r>
      <w:r w:rsidR="007A5509" w:rsidRPr="00A23E48">
        <w:rPr>
          <w:rFonts w:ascii="Arial" w:hAnsi="Arial" w:cs="Arial"/>
        </w:rPr>
        <w:t>przez niego</w:t>
      </w:r>
      <w:r w:rsidRPr="00A23E48">
        <w:rPr>
          <w:rFonts w:ascii="Arial" w:hAnsi="Arial" w:cs="Arial"/>
        </w:rPr>
        <w:t xml:space="preserve"> wydatków</w:t>
      </w:r>
      <w:r w:rsidR="00C211B4" w:rsidRPr="00A23E48">
        <w:rPr>
          <w:rFonts w:ascii="Arial" w:hAnsi="Arial" w:cs="Arial"/>
        </w:rPr>
        <w:t xml:space="preserve"> </w:t>
      </w:r>
      <w:r w:rsidR="007A5509" w:rsidRPr="00A23E48">
        <w:rPr>
          <w:rFonts w:ascii="Arial" w:hAnsi="Arial" w:cs="Arial"/>
        </w:rPr>
        <w:t>administracyjnych</w:t>
      </w:r>
      <w:r w:rsidR="00C211B4" w:rsidRPr="00A23E48">
        <w:rPr>
          <w:rFonts w:ascii="Arial" w:hAnsi="Arial" w:cs="Arial"/>
        </w:rPr>
        <w:t>.</w:t>
      </w:r>
      <w:r w:rsidR="007A5509" w:rsidRPr="00A23E48">
        <w:rPr>
          <w:rFonts w:ascii="Arial" w:hAnsi="Arial" w:cs="Arial"/>
        </w:rPr>
        <w:t xml:space="preserve"> Innymi słowy, nawet jeśli faktyczne </w:t>
      </w:r>
      <w:r w:rsidRPr="00A23E48">
        <w:rPr>
          <w:rFonts w:ascii="Arial" w:hAnsi="Arial" w:cs="Arial"/>
        </w:rPr>
        <w:t xml:space="preserve">wydatki </w:t>
      </w:r>
      <w:r w:rsidR="007A5509" w:rsidRPr="00A23E48">
        <w:rPr>
          <w:rFonts w:ascii="Arial" w:hAnsi="Arial" w:cs="Arial"/>
        </w:rPr>
        <w:t xml:space="preserve">administracyjne projektu przewyższają kwotę kosztów pośrednich </w:t>
      </w:r>
      <w:r w:rsidR="00CD79E0" w:rsidRPr="00A23E48">
        <w:rPr>
          <w:rFonts w:ascii="Arial" w:hAnsi="Arial" w:cs="Arial"/>
        </w:rPr>
        <w:t xml:space="preserve">wynikającą ze stawki ryczałtowej </w:t>
      </w:r>
      <w:r w:rsidR="007A5509" w:rsidRPr="00A23E48">
        <w:rPr>
          <w:rFonts w:ascii="Arial" w:hAnsi="Arial" w:cs="Arial"/>
        </w:rPr>
        <w:t>określon</w:t>
      </w:r>
      <w:r w:rsidR="00CD79E0" w:rsidRPr="00A23E48">
        <w:rPr>
          <w:rFonts w:ascii="Arial" w:hAnsi="Arial" w:cs="Arial"/>
        </w:rPr>
        <w:t>ej</w:t>
      </w:r>
      <w:r w:rsidR="007A5509" w:rsidRPr="00A23E48">
        <w:rPr>
          <w:rFonts w:ascii="Arial" w:hAnsi="Arial" w:cs="Arial"/>
        </w:rPr>
        <w:t xml:space="preserve"> w umowie o dofinansowanie</w:t>
      </w:r>
      <w:r w:rsidR="00CD79E0" w:rsidRPr="00A23E48">
        <w:rPr>
          <w:rFonts w:ascii="Arial" w:hAnsi="Arial" w:cs="Arial"/>
        </w:rPr>
        <w:t>,</w:t>
      </w:r>
      <w:r w:rsidR="007A5509" w:rsidRPr="00A23E48">
        <w:rPr>
          <w:rFonts w:ascii="Arial" w:hAnsi="Arial" w:cs="Arial"/>
        </w:rPr>
        <w:t xml:space="preserve"> beneficjent może rozliczyć koszty pośrednie jedynie w kwocie wynikającej z przysługującej </w:t>
      </w:r>
      <w:r w:rsidR="00196DCE" w:rsidRPr="00A23E48">
        <w:rPr>
          <w:rFonts w:ascii="Arial" w:hAnsi="Arial" w:cs="Arial"/>
        </w:rPr>
        <w:t xml:space="preserve">mu </w:t>
      </w:r>
      <w:r w:rsidR="007A5509" w:rsidRPr="00A23E48">
        <w:rPr>
          <w:rFonts w:ascii="Arial" w:hAnsi="Arial" w:cs="Arial"/>
        </w:rPr>
        <w:t>stawki ryczałtowej (%)</w:t>
      </w:r>
      <w:r w:rsidR="00196DCE" w:rsidRPr="00A23E48">
        <w:rPr>
          <w:rFonts w:ascii="Arial" w:hAnsi="Arial" w:cs="Arial"/>
        </w:rPr>
        <w:t>.</w:t>
      </w:r>
      <w:r w:rsidR="00CD79E0" w:rsidRPr="00A23E48">
        <w:rPr>
          <w:rFonts w:ascii="Arial" w:hAnsi="Arial" w:cs="Arial"/>
        </w:rPr>
        <w:t xml:space="preserve"> </w:t>
      </w:r>
      <w:r w:rsidR="00196DCE" w:rsidRPr="00A23E48">
        <w:rPr>
          <w:rFonts w:ascii="Arial" w:hAnsi="Arial" w:cs="Arial"/>
        </w:rPr>
        <w:t>I</w:t>
      </w:r>
      <w:r w:rsidR="00CD79E0" w:rsidRPr="00A23E48">
        <w:rPr>
          <w:rFonts w:ascii="Arial" w:hAnsi="Arial" w:cs="Arial"/>
        </w:rPr>
        <w:t xml:space="preserve"> odwrotnie</w:t>
      </w:r>
      <w:r w:rsidR="00196DCE" w:rsidRPr="00A23E48">
        <w:rPr>
          <w:rFonts w:ascii="Arial" w:hAnsi="Arial" w:cs="Arial"/>
        </w:rPr>
        <w:t xml:space="preserve">, jeśli faktyczne </w:t>
      </w:r>
      <w:r w:rsidRPr="00A23E48">
        <w:rPr>
          <w:rFonts w:ascii="Arial" w:hAnsi="Arial" w:cs="Arial"/>
        </w:rPr>
        <w:t>wydatki</w:t>
      </w:r>
      <w:r w:rsidR="00196DCE" w:rsidRPr="00A23E48">
        <w:rPr>
          <w:rFonts w:ascii="Arial" w:hAnsi="Arial" w:cs="Arial"/>
        </w:rPr>
        <w:t xml:space="preserve"> administracyjne projektu nie przewyższają kwoty kosztów pośrednich wynikającej ze stawki ryczałtowej określonej w umowie o dofinansowanie, beneficjent rozlicz</w:t>
      </w:r>
      <w:r w:rsidR="000A5066" w:rsidRPr="00A23E48">
        <w:rPr>
          <w:rFonts w:ascii="Arial" w:hAnsi="Arial" w:cs="Arial"/>
        </w:rPr>
        <w:t xml:space="preserve">a </w:t>
      </w:r>
      <w:r w:rsidR="00196DCE" w:rsidRPr="00A23E48">
        <w:rPr>
          <w:rFonts w:ascii="Arial" w:hAnsi="Arial" w:cs="Arial"/>
        </w:rPr>
        <w:t>koszty pośrednie w kwocie wynikającej z przysługującej mu stawki ryczałtowej (%).</w:t>
      </w:r>
      <w:r w:rsidR="00CD79E0" w:rsidRPr="00A23E48">
        <w:rPr>
          <w:rFonts w:ascii="Arial" w:hAnsi="Arial" w:cs="Arial"/>
        </w:rPr>
        <w:t xml:space="preserve"> </w:t>
      </w:r>
      <w:r w:rsidR="007A5509" w:rsidRPr="00A23E48">
        <w:rPr>
          <w:rFonts w:ascii="Arial" w:hAnsi="Arial" w:cs="Arial"/>
        </w:rPr>
        <w:t xml:space="preserve"> </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FC2F10" w:rsidRPr="00A23E48" w:rsidTr="007761EC">
        <w:trPr>
          <w:trHeight w:val="4488"/>
        </w:trPr>
        <w:tc>
          <w:tcPr>
            <w:tcW w:w="9778" w:type="dxa"/>
            <w:shd w:val="clear" w:color="auto" w:fill="FFE599" w:themeFill="accent4" w:themeFillTint="66"/>
          </w:tcPr>
          <w:p w:rsidR="00FC2F10" w:rsidRPr="00A23E48" w:rsidRDefault="00FC2F10" w:rsidP="00A23E48">
            <w:pPr>
              <w:widowControl w:val="0"/>
              <w:spacing w:after="120" w:line="360" w:lineRule="auto"/>
              <w:rPr>
                <w:rFonts w:ascii="Arial" w:hAnsi="Arial" w:cs="Arial"/>
                <w:b/>
              </w:rPr>
            </w:pPr>
            <w:r w:rsidRPr="00A23E48">
              <w:rPr>
                <w:rFonts w:ascii="Arial" w:hAnsi="Arial" w:cs="Arial"/>
                <w:b/>
              </w:rPr>
              <w:t>Koszty pośrednie rozliczane są z wykorzystaniem następujących stawek ryczałtowych:</w:t>
            </w:r>
          </w:p>
          <w:p w:rsidR="00FC2F10" w:rsidRPr="00A23E48" w:rsidRDefault="00FC2F10" w:rsidP="00A23E48">
            <w:pPr>
              <w:widowControl w:val="0"/>
              <w:numPr>
                <w:ilvl w:val="0"/>
                <w:numId w:val="4"/>
              </w:numPr>
              <w:spacing w:after="120" w:line="360" w:lineRule="auto"/>
              <w:ind w:left="709" w:hanging="283"/>
              <w:rPr>
                <w:rFonts w:ascii="Arial" w:hAnsi="Arial" w:cs="Arial"/>
              </w:rPr>
            </w:pPr>
            <w:r w:rsidRPr="00A23E48">
              <w:rPr>
                <w:rFonts w:ascii="Arial" w:hAnsi="Arial" w:cs="Arial"/>
              </w:rPr>
              <w:t>25% kosztów bezpośrednich – w przypadku projektów o wartości kosztów bezpośrednich do 830 tys. PLN włącznie,</w:t>
            </w:r>
          </w:p>
          <w:p w:rsidR="00FC2F10" w:rsidRPr="00A23E48" w:rsidRDefault="00FC2F10" w:rsidP="00A23E48">
            <w:pPr>
              <w:pStyle w:val="Akapit"/>
              <w:keepNext w:val="0"/>
              <w:widowControl w:val="0"/>
              <w:numPr>
                <w:ilvl w:val="0"/>
                <w:numId w:val="4"/>
              </w:numPr>
              <w:spacing w:after="120"/>
              <w:ind w:left="709" w:hanging="283"/>
              <w:jc w:val="left"/>
              <w:rPr>
                <w:rFonts w:ascii="Arial" w:hAnsi="Arial" w:cs="Arial"/>
              </w:rPr>
            </w:pPr>
            <w:r w:rsidRPr="00A23E48">
              <w:rPr>
                <w:rFonts w:ascii="Arial" w:hAnsi="Arial" w:cs="Arial"/>
              </w:rPr>
              <w:t>20% kosztów bezpośrednich – w przypadku projektów o wartości kosztów bezpośrednich powyżej 830 tys. PLN</w:t>
            </w:r>
            <w:r w:rsidRPr="00A23E48" w:rsidDel="000F56C0">
              <w:rPr>
                <w:rFonts w:ascii="Arial" w:hAnsi="Arial" w:cs="Arial"/>
              </w:rPr>
              <w:t xml:space="preserve"> </w:t>
            </w:r>
            <w:r w:rsidRPr="00A23E48">
              <w:rPr>
                <w:rFonts w:ascii="Arial" w:hAnsi="Arial" w:cs="Arial"/>
              </w:rPr>
              <w:t>do 1 740 tys. PLN włącznie,</w:t>
            </w:r>
          </w:p>
          <w:p w:rsidR="00FC2F10" w:rsidRPr="00A23E48" w:rsidRDefault="00FC2F10" w:rsidP="00A23E48">
            <w:pPr>
              <w:pStyle w:val="Akapit"/>
              <w:keepNext w:val="0"/>
              <w:widowControl w:val="0"/>
              <w:numPr>
                <w:ilvl w:val="0"/>
                <w:numId w:val="4"/>
              </w:numPr>
              <w:spacing w:after="120"/>
              <w:ind w:left="709" w:hanging="283"/>
              <w:jc w:val="left"/>
              <w:rPr>
                <w:rFonts w:ascii="Arial" w:hAnsi="Arial" w:cs="Arial"/>
              </w:rPr>
            </w:pPr>
            <w:r w:rsidRPr="00A23E48">
              <w:rPr>
                <w:rFonts w:ascii="Arial" w:hAnsi="Arial" w:cs="Arial"/>
              </w:rPr>
              <w:t>15% kosztów bezpośrednich – w przypadku projektów o wartości kosztów bezpośrednich powyżej 1 740 tys. PLN</w:t>
            </w:r>
            <w:r w:rsidRPr="00A23E48" w:rsidDel="000F56C0">
              <w:rPr>
                <w:rFonts w:ascii="Arial" w:hAnsi="Arial" w:cs="Arial"/>
              </w:rPr>
              <w:t xml:space="preserve"> </w:t>
            </w:r>
            <w:r w:rsidRPr="00A23E48">
              <w:rPr>
                <w:rFonts w:ascii="Arial" w:hAnsi="Arial" w:cs="Arial"/>
              </w:rPr>
              <w:t>do 4 550 tys. PLN włącznie,</w:t>
            </w:r>
          </w:p>
          <w:p w:rsidR="00FC2F10" w:rsidRPr="00A23E48" w:rsidRDefault="0033377F" w:rsidP="00A23E48">
            <w:pPr>
              <w:pStyle w:val="Akapit"/>
              <w:keepNext w:val="0"/>
              <w:widowControl w:val="0"/>
              <w:numPr>
                <w:ilvl w:val="0"/>
                <w:numId w:val="4"/>
              </w:numPr>
              <w:spacing w:after="120"/>
              <w:ind w:left="709" w:hanging="283"/>
              <w:jc w:val="left"/>
              <w:rPr>
                <w:rFonts w:ascii="Arial" w:hAnsi="Arial" w:cs="Arial"/>
                <w:spacing w:val="4"/>
              </w:rPr>
            </w:pPr>
            <w:r w:rsidRPr="00A23E48">
              <w:rPr>
                <w:rFonts w:ascii="Arial" w:hAnsi="Arial" w:cs="Arial"/>
              </w:rPr>
              <w:t>10% kosztów bezpośrednich – w przypadku projektów o wartości kosztów bezpośrednich przekraczającej 4 550 tys. PLN</w:t>
            </w:r>
          </w:p>
          <w:p w:rsidR="007A5509" w:rsidRPr="00A23E48" w:rsidRDefault="007A5509" w:rsidP="00A23E48">
            <w:pPr>
              <w:pStyle w:val="Tekstprzypisudolnego"/>
              <w:spacing w:after="120" w:line="360" w:lineRule="auto"/>
              <w:rPr>
                <w:rFonts w:ascii="Arial" w:hAnsi="Arial" w:cs="Arial"/>
                <w:sz w:val="24"/>
                <w:szCs w:val="24"/>
                <w:lang w:val="pl-PL"/>
              </w:rPr>
            </w:pPr>
            <w:r w:rsidRPr="00A23E48">
              <w:rPr>
                <w:rFonts w:ascii="Arial" w:hAnsi="Arial" w:cs="Arial"/>
                <w:sz w:val="24"/>
                <w:szCs w:val="24"/>
                <w:lang w:val="pl-PL"/>
              </w:rPr>
              <w:t xml:space="preserve">Koszt mechanizmu racjonalnych usprawnień, o którym mowa w </w:t>
            </w:r>
            <w:r w:rsidRPr="00A23E48">
              <w:rPr>
                <w:rFonts w:ascii="Arial" w:hAnsi="Arial" w:cs="Arial"/>
                <w:i/>
                <w:sz w:val="24"/>
                <w:szCs w:val="24"/>
                <w:lang w:val="pl-PL"/>
              </w:rPr>
              <w:t xml:space="preserve">Wytycznych w zakresie realizacji zasady równości szans i niedyskryminacji, w tym dostępności dla osób z niepełnosprawnościami oraz zasady równości szans kobiet i mężczyzn w ramach funduszy unijnych na lata 2014-2020 </w:t>
            </w:r>
            <w:r w:rsidRPr="00A23E48">
              <w:rPr>
                <w:rFonts w:ascii="Arial" w:hAnsi="Arial" w:cs="Arial"/>
                <w:sz w:val="24"/>
                <w:szCs w:val="24"/>
                <w:lang w:val="pl-PL"/>
              </w:rPr>
              <w:t>nie wlicza się do kosztów bezpośrednich projektu na etapie planowania budżetu, w związku z czym nie wpływa na wysokość stawki ryczałtowej kosztów pośrednich.</w:t>
            </w:r>
          </w:p>
        </w:tc>
      </w:tr>
    </w:tbl>
    <w:p w:rsidR="00FC2F10" w:rsidRPr="00A23E48" w:rsidRDefault="00FC2F10" w:rsidP="00A23E48">
      <w:pPr>
        <w:spacing w:after="120" w:line="360" w:lineRule="auto"/>
        <w:rPr>
          <w:rFonts w:ascii="Arial" w:hAnsi="Arial" w:cs="Arial"/>
        </w:rPr>
      </w:pPr>
      <w:r w:rsidRPr="00A23E48">
        <w:rPr>
          <w:rFonts w:ascii="Arial" w:hAnsi="Arial" w:cs="Arial"/>
          <w:highlight w:val="green"/>
        </w:rPr>
        <w:t>[pkt 5 podrozdziału 8.4]</w:t>
      </w:r>
    </w:p>
    <w:p w:rsidR="00231EAC" w:rsidRPr="00A23E48" w:rsidRDefault="00231EAC" w:rsidP="00A23E48">
      <w:pPr>
        <w:pStyle w:val="Akapitzlist"/>
        <w:numPr>
          <w:ilvl w:val="0"/>
          <w:numId w:val="1"/>
        </w:numPr>
        <w:spacing w:after="120" w:line="360" w:lineRule="auto"/>
        <w:contextualSpacing w:val="0"/>
        <w:rPr>
          <w:rFonts w:ascii="Arial" w:hAnsi="Arial" w:cs="Arial"/>
          <w:color w:val="5B9BD5" w:themeColor="accent1"/>
        </w:rPr>
      </w:pPr>
      <w:r w:rsidRPr="00A23E48">
        <w:rPr>
          <w:rFonts w:ascii="Arial" w:hAnsi="Arial" w:cs="Arial"/>
          <w:b/>
          <w:color w:val="5B9BD5" w:themeColor="accent1"/>
        </w:rPr>
        <w:lastRenderedPageBreak/>
        <w:t>Jaka stawka kosztów pośrednich przysługuje partnerom beneficjenta?</w:t>
      </w:r>
    </w:p>
    <w:p w:rsidR="00231EAC" w:rsidRPr="00A23E48" w:rsidRDefault="00231EAC" w:rsidP="00A23E48">
      <w:pPr>
        <w:spacing w:after="120" w:line="360" w:lineRule="auto"/>
        <w:rPr>
          <w:rFonts w:ascii="Arial" w:hAnsi="Arial" w:cs="Arial"/>
        </w:rPr>
      </w:pPr>
      <w:r w:rsidRPr="00A23E48">
        <w:rPr>
          <w:rFonts w:ascii="Arial" w:hAnsi="Arial" w:cs="Arial"/>
        </w:rPr>
        <w:t xml:space="preserve">W projekcie partnerskim w rozumieniu art. 33 ustawy wdrożeniowej </w:t>
      </w:r>
      <w:r w:rsidRPr="00A23E48">
        <w:rPr>
          <w:rFonts w:ascii="Arial" w:hAnsi="Arial" w:cs="Arial"/>
          <w:b/>
        </w:rPr>
        <w:t>koszty pośrednie</w:t>
      </w:r>
      <w:r w:rsidRPr="00A23E48">
        <w:rPr>
          <w:rFonts w:ascii="Arial" w:hAnsi="Arial" w:cs="Arial"/>
        </w:rPr>
        <w:t xml:space="preserve"> </w:t>
      </w:r>
      <w:r w:rsidRPr="00A23E48">
        <w:rPr>
          <w:rFonts w:ascii="Arial" w:hAnsi="Arial" w:cs="Arial"/>
          <w:b/>
        </w:rPr>
        <w:t>przysługują beneficjentowi</w:t>
      </w:r>
      <w:r w:rsidRPr="00A23E48">
        <w:rPr>
          <w:rFonts w:ascii="Arial" w:hAnsi="Arial" w:cs="Arial"/>
        </w:rPr>
        <w:t xml:space="preserve"> w określonej w umowie o dofinansowanie projektu stawce ryczałtowej. </w:t>
      </w:r>
      <w:r w:rsidR="00987E4C" w:rsidRPr="00A23E48">
        <w:rPr>
          <w:rFonts w:ascii="Arial" w:hAnsi="Arial" w:cs="Arial"/>
        </w:rPr>
        <w:t>U</w:t>
      </w:r>
      <w:r w:rsidRPr="00A23E48">
        <w:rPr>
          <w:rFonts w:ascii="Arial" w:hAnsi="Arial" w:cs="Arial"/>
        </w:rPr>
        <w:t xml:space="preserve">mowa o partnerstwie może </w:t>
      </w:r>
      <w:r w:rsidR="00987E4C" w:rsidRPr="00A23E48">
        <w:rPr>
          <w:rFonts w:ascii="Arial" w:hAnsi="Arial" w:cs="Arial"/>
        </w:rPr>
        <w:t xml:space="preserve">zaś </w:t>
      </w:r>
      <w:r w:rsidRPr="00A23E48">
        <w:rPr>
          <w:rFonts w:ascii="Arial" w:hAnsi="Arial" w:cs="Arial"/>
        </w:rPr>
        <w:t xml:space="preserve">uwzględniać zapisy dotyczące dystrybucji tych kosztów </w:t>
      </w:r>
      <w:r w:rsidR="00BC307A" w:rsidRPr="00A23E48">
        <w:rPr>
          <w:rFonts w:ascii="Arial" w:hAnsi="Arial" w:cs="Arial"/>
        </w:rPr>
        <w:t>pomiędzy beneficjentem a partnerami</w:t>
      </w:r>
      <w:r w:rsidRPr="00A23E48">
        <w:rPr>
          <w:rFonts w:ascii="Arial" w:hAnsi="Arial" w:cs="Arial"/>
        </w:rPr>
        <w:t xml:space="preserve">. Podziału środków dofinansowania projektu przeznaczonych </w:t>
      </w:r>
      <w:r w:rsidR="00BC307A" w:rsidRPr="00A23E48">
        <w:rPr>
          <w:rFonts w:ascii="Arial" w:hAnsi="Arial" w:cs="Arial"/>
        </w:rPr>
        <w:t xml:space="preserve">na </w:t>
      </w:r>
      <w:r w:rsidRPr="00A23E48">
        <w:rPr>
          <w:rFonts w:ascii="Arial" w:hAnsi="Arial" w:cs="Arial"/>
        </w:rPr>
        <w:t xml:space="preserve">koszty pośrednie dokonuje beneficjent w uzgodnieniu </w:t>
      </w:r>
      <w:r w:rsidR="007A65A6">
        <w:rPr>
          <w:rFonts w:ascii="Arial" w:hAnsi="Arial" w:cs="Arial"/>
        </w:rPr>
        <w:br/>
      </w:r>
      <w:r w:rsidR="00BC307A" w:rsidRPr="00A23E48">
        <w:rPr>
          <w:rFonts w:ascii="Arial" w:hAnsi="Arial" w:cs="Arial"/>
        </w:rPr>
        <w:t>z partnerami</w:t>
      </w:r>
      <w:r w:rsidRPr="00A23E48">
        <w:rPr>
          <w:rFonts w:ascii="Arial" w:hAnsi="Arial" w:cs="Arial"/>
        </w:rPr>
        <w:t xml:space="preserve">, co </w:t>
      </w:r>
      <w:r w:rsidR="000A5066" w:rsidRPr="00A23E48">
        <w:rPr>
          <w:rFonts w:ascii="Arial" w:hAnsi="Arial" w:cs="Arial"/>
        </w:rPr>
        <w:t xml:space="preserve">powinna </w:t>
      </w:r>
      <w:r w:rsidRPr="00A23E48">
        <w:rPr>
          <w:rFonts w:ascii="Arial" w:hAnsi="Arial" w:cs="Arial"/>
        </w:rPr>
        <w:t>odzwierciedla</w:t>
      </w:r>
      <w:r w:rsidR="000A5066" w:rsidRPr="00A23E48">
        <w:rPr>
          <w:rFonts w:ascii="Arial" w:hAnsi="Arial" w:cs="Arial"/>
        </w:rPr>
        <w:t>ć</w:t>
      </w:r>
      <w:r w:rsidRPr="00A23E48">
        <w:rPr>
          <w:rFonts w:ascii="Arial" w:hAnsi="Arial" w:cs="Arial"/>
        </w:rPr>
        <w:t xml:space="preserve"> umowa</w:t>
      </w:r>
      <w:r w:rsidR="00987E4C" w:rsidRPr="00A23E48">
        <w:rPr>
          <w:rFonts w:ascii="Arial" w:hAnsi="Arial" w:cs="Arial"/>
        </w:rPr>
        <w:t xml:space="preserve"> </w:t>
      </w:r>
      <w:r w:rsidR="00BC307A" w:rsidRPr="00A23E48">
        <w:rPr>
          <w:rFonts w:ascii="Arial" w:hAnsi="Arial" w:cs="Arial"/>
        </w:rPr>
        <w:t>o partnerstwie</w:t>
      </w:r>
      <w:r w:rsidRPr="00A23E48">
        <w:rPr>
          <w:rFonts w:ascii="Arial" w:hAnsi="Arial" w:cs="Arial"/>
        </w:rPr>
        <w:t xml:space="preserve">.  </w:t>
      </w:r>
      <w:r w:rsidR="0033377F" w:rsidRPr="00A23E48">
        <w:rPr>
          <w:rFonts w:ascii="Arial" w:hAnsi="Arial" w:cs="Arial"/>
        </w:rPr>
        <w:t xml:space="preserve">W tym zakresie nie jest związany </w:t>
      </w:r>
      <w:r w:rsidR="0033377F" w:rsidRPr="00A23E48">
        <w:rPr>
          <w:rFonts w:ascii="Arial" w:hAnsi="Arial" w:cs="Arial"/>
          <w:i/>
        </w:rPr>
        <w:t>Wytycznymi</w:t>
      </w:r>
      <w:r w:rsidR="0033377F" w:rsidRPr="00A23E48">
        <w:rPr>
          <w:rFonts w:ascii="Arial" w:hAnsi="Arial" w:cs="Arial"/>
        </w:rPr>
        <w:t>.</w:t>
      </w:r>
    </w:p>
    <w:p w:rsidR="00FC2F10" w:rsidRPr="00A23E48" w:rsidRDefault="00FC2F10" w:rsidP="00A23E48">
      <w:pPr>
        <w:spacing w:after="120" w:line="360" w:lineRule="auto"/>
        <w:rPr>
          <w:rFonts w:ascii="Arial" w:hAnsi="Arial" w:cs="Arial"/>
        </w:rPr>
      </w:pPr>
    </w:p>
    <w:p w:rsidR="005432F8" w:rsidRPr="00A23E48" w:rsidRDefault="005432F8"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47" w:name="_Toc514850925"/>
      <w:r w:rsidRPr="00A23E48">
        <w:rPr>
          <w:rFonts w:ascii="Arial" w:hAnsi="Arial" w:cs="Arial"/>
          <w:b/>
          <w:color w:val="5B9BD5" w:themeColor="accent1"/>
        </w:rPr>
        <w:t xml:space="preserve">Od czego zależy wysokość </w:t>
      </w:r>
      <w:r w:rsidR="005B59C9" w:rsidRPr="00A23E48">
        <w:rPr>
          <w:rFonts w:ascii="Arial" w:hAnsi="Arial" w:cs="Arial"/>
          <w:b/>
          <w:color w:val="5B9BD5" w:themeColor="accent1"/>
        </w:rPr>
        <w:t xml:space="preserve">kwalifikowalnych </w:t>
      </w:r>
      <w:r w:rsidRPr="00A23E48">
        <w:rPr>
          <w:rFonts w:ascii="Arial" w:hAnsi="Arial" w:cs="Arial"/>
          <w:b/>
          <w:color w:val="5B9BD5" w:themeColor="accent1"/>
        </w:rPr>
        <w:t>kosztów pośrednich?</w:t>
      </w:r>
      <w:bookmarkEnd w:id="47"/>
    </w:p>
    <w:p w:rsidR="00B615C5" w:rsidRPr="00A23E48" w:rsidRDefault="005079B8" w:rsidP="00A23E48">
      <w:pPr>
        <w:autoSpaceDE w:val="0"/>
        <w:autoSpaceDN w:val="0"/>
        <w:adjustRightInd w:val="0"/>
        <w:spacing w:after="120" w:line="360" w:lineRule="auto"/>
        <w:rPr>
          <w:rFonts w:ascii="Arial" w:hAnsi="Arial" w:cs="Arial"/>
          <w:lang w:eastAsia="en-US"/>
        </w:rPr>
      </w:pPr>
      <w:r w:rsidRPr="00A23E48">
        <w:rPr>
          <w:rFonts w:ascii="Arial" w:hAnsi="Arial" w:cs="Arial"/>
          <w:lang w:eastAsia="en-US"/>
        </w:rPr>
        <w:t>Beneficjentowi przysługują koszty pośrednie w odpowiedni</w:t>
      </w:r>
      <w:r w:rsidR="00A760E7" w:rsidRPr="00A23E48">
        <w:rPr>
          <w:rFonts w:ascii="Arial" w:hAnsi="Arial" w:cs="Arial"/>
          <w:lang w:eastAsia="en-US"/>
        </w:rPr>
        <w:t xml:space="preserve">ej stawce </w:t>
      </w:r>
      <w:r w:rsidRPr="00A23E48">
        <w:rPr>
          <w:rFonts w:ascii="Arial" w:hAnsi="Arial" w:cs="Arial"/>
          <w:lang w:eastAsia="en-US"/>
        </w:rPr>
        <w:t>ryczał</w:t>
      </w:r>
      <w:r w:rsidR="00A760E7" w:rsidRPr="00A23E48">
        <w:rPr>
          <w:rFonts w:ascii="Arial" w:hAnsi="Arial" w:cs="Arial"/>
          <w:lang w:eastAsia="en-US"/>
        </w:rPr>
        <w:t xml:space="preserve">towej </w:t>
      </w:r>
      <w:r w:rsidRPr="00A23E48">
        <w:rPr>
          <w:rFonts w:ascii="Arial" w:hAnsi="Arial" w:cs="Arial"/>
          <w:lang w:eastAsia="en-US"/>
        </w:rPr>
        <w:t>liczone</w:t>
      </w:r>
      <w:r w:rsidR="00A760E7" w:rsidRPr="00A23E48">
        <w:rPr>
          <w:rFonts w:ascii="Arial" w:hAnsi="Arial" w:cs="Arial"/>
          <w:lang w:eastAsia="en-US"/>
        </w:rPr>
        <w:t>j</w:t>
      </w:r>
      <w:r w:rsidRPr="00A23E48">
        <w:rPr>
          <w:rFonts w:ascii="Arial" w:hAnsi="Arial" w:cs="Arial"/>
          <w:lang w:eastAsia="en-US"/>
        </w:rPr>
        <w:t xml:space="preserve"> </w:t>
      </w:r>
      <w:r w:rsidR="00425224" w:rsidRPr="00A23E48">
        <w:rPr>
          <w:rFonts w:ascii="Arial" w:hAnsi="Arial" w:cs="Arial"/>
          <w:lang w:eastAsia="en-US"/>
        </w:rPr>
        <w:t xml:space="preserve">od </w:t>
      </w:r>
      <w:r w:rsidR="00B615C5" w:rsidRPr="00A23E48">
        <w:rPr>
          <w:rFonts w:ascii="Arial" w:hAnsi="Arial" w:cs="Arial"/>
          <w:lang w:eastAsia="en-US"/>
        </w:rPr>
        <w:t xml:space="preserve">zatwierdzonych przez IP kosztów bezpośrednich projektu. </w:t>
      </w:r>
      <w:r w:rsidR="005B59C9" w:rsidRPr="00A23E48">
        <w:rPr>
          <w:rFonts w:ascii="Arial" w:hAnsi="Arial" w:cs="Arial"/>
          <w:lang w:eastAsia="en-US"/>
        </w:rPr>
        <w:t xml:space="preserve">Wysokość kwalifikowalnych kosztów pośrednich będzie więc uzależniona od wysokości rozliczonych </w:t>
      </w:r>
      <w:r w:rsidR="0033377F" w:rsidRPr="00A23E48">
        <w:rPr>
          <w:rFonts w:ascii="Arial" w:hAnsi="Arial" w:cs="Arial"/>
          <w:lang w:eastAsia="en-US"/>
        </w:rPr>
        <w:t xml:space="preserve">/ kwalifikowalnych </w:t>
      </w:r>
      <w:r w:rsidR="005B59C9" w:rsidRPr="00A23E48">
        <w:rPr>
          <w:rFonts w:ascii="Arial" w:hAnsi="Arial" w:cs="Arial"/>
          <w:lang w:eastAsia="en-US"/>
        </w:rPr>
        <w:t>kosztów bezpośrednich.</w:t>
      </w:r>
      <w:r w:rsidR="00AA62F9" w:rsidRPr="00A23E48">
        <w:rPr>
          <w:rFonts w:ascii="Arial" w:hAnsi="Arial" w:cs="Arial"/>
        </w:rPr>
        <w:t xml:space="preserve"> Choć maksymalna </w:t>
      </w:r>
      <w:r w:rsidR="00AA62F9" w:rsidRPr="00A23E48">
        <w:rPr>
          <w:rFonts w:ascii="Arial" w:hAnsi="Arial" w:cs="Arial"/>
          <w:lang w:eastAsia="en-US"/>
        </w:rPr>
        <w:t xml:space="preserve">kwota kosztów pośrednich wynika z umowy </w:t>
      </w:r>
      <w:r w:rsidR="007A65A6">
        <w:rPr>
          <w:rFonts w:ascii="Arial" w:hAnsi="Arial" w:cs="Arial"/>
          <w:lang w:eastAsia="en-US"/>
        </w:rPr>
        <w:br/>
      </w:r>
      <w:r w:rsidR="00AA62F9" w:rsidRPr="00A23E48">
        <w:rPr>
          <w:rFonts w:ascii="Arial" w:hAnsi="Arial" w:cs="Arial"/>
          <w:lang w:eastAsia="en-US"/>
        </w:rPr>
        <w:t xml:space="preserve">o dofinansowanie (jest wskazywana w budżecie projektu we wniosku o dofinansowanie), dopiero końcowe rozliczenie projektu pozwala na rozliczenie przysługujących beneficjentowi kosztów pośrednich. Dopiero wtedy znana jest bowiem zatwierdzona od początku do końca realizacji projektu (kumulatywna) kwota kosztów bezpośrednich. </w:t>
      </w:r>
    </w:p>
    <w:p w:rsidR="000A5066" w:rsidRPr="00A23E48" w:rsidRDefault="000A5066" w:rsidP="00A23E48">
      <w:pPr>
        <w:pStyle w:val="Akapitzlist"/>
        <w:spacing w:after="120" w:line="360" w:lineRule="auto"/>
        <w:ind w:left="360"/>
        <w:contextualSpacing w:val="0"/>
        <w:outlineLvl w:val="1"/>
        <w:rPr>
          <w:rFonts w:ascii="Arial" w:hAnsi="Arial" w:cs="Arial"/>
          <w:b/>
          <w:color w:val="5B9BD5" w:themeColor="accent1"/>
        </w:rPr>
      </w:pPr>
    </w:p>
    <w:p w:rsidR="00357EEF" w:rsidRPr="00A23E48" w:rsidRDefault="00357EEF"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48" w:name="_Toc514658438"/>
      <w:bookmarkStart w:id="49" w:name="_Toc512325260"/>
      <w:bookmarkStart w:id="50" w:name="_Toc512325319"/>
      <w:bookmarkStart w:id="51" w:name="_Toc514850926"/>
      <w:bookmarkEnd w:id="48"/>
      <w:bookmarkEnd w:id="49"/>
      <w:bookmarkEnd w:id="50"/>
      <w:r w:rsidRPr="00A23E48">
        <w:rPr>
          <w:rFonts w:ascii="Arial" w:hAnsi="Arial" w:cs="Arial"/>
          <w:b/>
          <w:color w:val="5B9BD5" w:themeColor="accent1"/>
        </w:rPr>
        <w:t xml:space="preserve">Czy beneficjent może </w:t>
      </w:r>
      <w:r w:rsidR="005174AA" w:rsidRPr="00A23E48">
        <w:rPr>
          <w:rFonts w:ascii="Arial" w:hAnsi="Arial" w:cs="Arial"/>
          <w:b/>
          <w:color w:val="5B9BD5" w:themeColor="accent1"/>
        </w:rPr>
        <w:t xml:space="preserve">sam </w:t>
      </w:r>
      <w:r w:rsidRPr="00A23E48">
        <w:rPr>
          <w:rFonts w:ascii="Arial" w:hAnsi="Arial" w:cs="Arial"/>
          <w:b/>
          <w:color w:val="5B9BD5" w:themeColor="accent1"/>
        </w:rPr>
        <w:t>ustalić stawkę ryczałtową?</w:t>
      </w:r>
      <w:bookmarkEnd w:id="51"/>
    </w:p>
    <w:p w:rsidR="00220F17" w:rsidRPr="00A23E48" w:rsidRDefault="00220F17" w:rsidP="00A23E48">
      <w:pPr>
        <w:autoSpaceDE w:val="0"/>
        <w:autoSpaceDN w:val="0"/>
        <w:adjustRightInd w:val="0"/>
        <w:spacing w:after="120" w:line="360" w:lineRule="auto"/>
        <w:rPr>
          <w:rFonts w:ascii="Arial" w:hAnsi="Arial" w:cs="Arial"/>
          <w:lang w:eastAsia="en-US"/>
        </w:rPr>
      </w:pPr>
      <w:r w:rsidRPr="00A23E48">
        <w:rPr>
          <w:rFonts w:ascii="Arial" w:hAnsi="Arial" w:cs="Arial"/>
          <w:b/>
          <w:lang w:eastAsia="en-US"/>
        </w:rPr>
        <w:t>Nie</w:t>
      </w:r>
      <w:r w:rsidRPr="00A23E48">
        <w:rPr>
          <w:rFonts w:ascii="Arial" w:hAnsi="Arial" w:cs="Arial"/>
          <w:lang w:eastAsia="en-US"/>
        </w:rPr>
        <w:t xml:space="preserve">. Beneficjentowi przysługują koszty pośrednie wyłącznie w stawce ryczałtowej określonej w pkt 5 podrozdziału 8.4 </w:t>
      </w:r>
      <w:r w:rsidRPr="00A23E48">
        <w:rPr>
          <w:rFonts w:ascii="Arial" w:hAnsi="Arial" w:cs="Arial"/>
          <w:i/>
          <w:lang w:eastAsia="en-US"/>
        </w:rPr>
        <w:t>Wytycznych</w:t>
      </w:r>
      <w:r w:rsidRPr="00A23E48">
        <w:rPr>
          <w:rFonts w:ascii="Arial" w:hAnsi="Arial" w:cs="Arial"/>
          <w:lang w:eastAsia="en-US"/>
        </w:rPr>
        <w:t>.</w:t>
      </w:r>
      <w:r w:rsidR="000749C9" w:rsidRPr="00A23E48">
        <w:rPr>
          <w:rFonts w:ascii="Arial" w:hAnsi="Arial" w:cs="Arial"/>
          <w:lang w:eastAsia="en-US"/>
        </w:rPr>
        <w:t xml:space="preserve"> Dla każdego wniosku o płatność okreś</w:t>
      </w:r>
      <w:r w:rsidR="00634AF1" w:rsidRPr="00A23E48">
        <w:rPr>
          <w:rFonts w:ascii="Arial" w:hAnsi="Arial" w:cs="Arial"/>
          <w:lang w:eastAsia="en-US"/>
        </w:rPr>
        <w:t>l</w:t>
      </w:r>
      <w:r w:rsidR="000749C9" w:rsidRPr="00A23E48">
        <w:rPr>
          <w:rFonts w:ascii="Arial" w:hAnsi="Arial" w:cs="Arial"/>
          <w:lang w:eastAsia="en-US"/>
        </w:rPr>
        <w:t xml:space="preserve">ona jest zatem taka sama stawka </w:t>
      </w:r>
      <w:r w:rsidR="00634AF1" w:rsidRPr="00A23E48">
        <w:rPr>
          <w:rFonts w:ascii="Arial" w:hAnsi="Arial" w:cs="Arial"/>
          <w:lang w:eastAsia="en-US"/>
        </w:rPr>
        <w:t>ryczałtowa kosztów pośrednich.</w:t>
      </w:r>
      <w:r w:rsidR="000749C9" w:rsidRPr="00A23E48">
        <w:rPr>
          <w:rFonts w:ascii="Arial" w:hAnsi="Arial" w:cs="Arial"/>
          <w:lang w:eastAsia="en-US"/>
        </w:rPr>
        <w:t xml:space="preserve"> </w:t>
      </w:r>
      <w:r w:rsidR="00634AF1" w:rsidRPr="00A23E48">
        <w:rPr>
          <w:rFonts w:ascii="Arial" w:hAnsi="Arial" w:cs="Arial"/>
          <w:lang w:eastAsia="en-US"/>
        </w:rPr>
        <w:t>D</w:t>
      </w:r>
      <w:r w:rsidR="000749C9" w:rsidRPr="00A23E48">
        <w:rPr>
          <w:rFonts w:ascii="Arial" w:hAnsi="Arial" w:cs="Arial"/>
          <w:lang w:eastAsia="en-US"/>
        </w:rPr>
        <w:t>latego</w:t>
      </w:r>
      <w:r w:rsidR="004711CC" w:rsidRPr="00A23E48">
        <w:rPr>
          <w:rFonts w:ascii="Arial" w:hAnsi="Arial" w:cs="Arial"/>
          <w:lang w:eastAsia="en-US"/>
        </w:rPr>
        <w:t xml:space="preserve"> też,</w:t>
      </w:r>
      <w:r w:rsidR="000749C9" w:rsidRPr="00A23E48">
        <w:rPr>
          <w:rFonts w:ascii="Arial" w:hAnsi="Arial" w:cs="Arial"/>
          <w:lang w:eastAsia="en-US"/>
        </w:rPr>
        <w:t xml:space="preserve"> beneficjent nie może jej różnicować, </w:t>
      </w:r>
      <w:r w:rsidR="00634AF1" w:rsidRPr="00A23E48">
        <w:rPr>
          <w:rFonts w:ascii="Arial" w:hAnsi="Arial" w:cs="Arial"/>
          <w:lang w:eastAsia="en-US"/>
        </w:rPr>
        <w:t xml:space="preserve">nawet </w:t>
      </w:r>
      <w:r w:rsidR="000749C9" w:rsidRPr="00A23E48">
        <w:rPr>
          <w:rFonts w:ascii="Arial" w:hAnsi="Arial" w:cs="Arial"/>
          <w:lang w:eastAsia="en-US"/>
        </w:rPr>
        <w:t>ze względu na wysokość rozliczanych kosztów bezpośrednich w bieżącym w</w:t>
      </w:r>
      <w:r w:rsidR="004711CC" w:rsidRPr="00A23E48">
        <w:rPr>
          <w:rFonts w:ascii="Arial" w:hAnsi="Arial" w:cs="Arial"/>
          <w:lang w:eastAsia="en-US"/>
        </w:rPr>
        <w:t>n</w:t>
      </w:r>
      <w:r w:rsidR="000749C9" w:rsidRPr="00A23E48">
        <w:rPr>
          <w:rFonts w:ascii="Arial" w:hAnsi="Arial" w:cs="Arial"/>
          <w:lang w:eastAsia="en-US"/>
        </w:rPr>
        <w:t xml:space="preserve">iosku o płatność. </w:t>
      </w:r>
      <w:r w:rsidR="00634AF1" w:rsidRPr="00A23E48">
        <w:rPr>
          <w:rFonts w:ascii="Arial" w:hAnsi="Arial" w:cs="Arial"/>
          <w:lang w:eastAsia="en-US"/>
        </w:rPr>
        <w:t xml:space="preserve">Wniosek o płatność uwzględniający inną niż przysługująca stawkę ryczałtową kosztów pośrednich </w:t>
      </w:r>
      <w:r w:rsidR="000749C9" w:rsidRPr="00A23E48">
        <w:rPr>
          <w:rFonts w:ascii="Arial" w:hAnsi="Arial" w:cs="Arial"/>
          <w:lang w:eastAsia="en-US"/>
        </w:rPr>
        <w:t xml:space="preserve">IP </w:t>
      </w:r>
      <w:r w:rsidR="0033377F" w:rsidRPr="00A23E48">
        <w:rPr>
          <w:rFonts w:ascii="Arial" w:hAnsi="Arial" w:cs="Arial"/>
          <w:lang w:eastAsia="en-US"/>
        </w:rPr>
        <w:t xml:space="preserve">musi </w:t>
      </w:r>
      <w:r w:rsidR="000749C9" w:rsidRPr="00A23E48">
        <w:rPr>
          <w:rFonts w:ascii="Arial" w:hAnsi="Arial" w:cs="Arial"/>
          <w:lang w:eastAsia="en-US"/>
        </w:rPr>
        <w:t>od</w:t>
      </w:r>
      <w:r w:rsidR="000A5066" w:rsidRPr="00A23E48">
        <w:rPr>
          <w:rFonts w:ascii="Arial" w:hAnsi="Arial" w:cs="Arial"/>
          <w:lang w:eastAsia="en-US"/>
        </w:rPr>
        <w:t>e</w:t>
      </w:r>
      <w:r w:rsidR="0033377F" w:rsidRPr="00A23E48">
        <w:rPr>
          <w:rFonts w:ascii="Arial" w:hAnsi="Arial" w:cs="Arial"/>
          <w:lang w:eastAsia="en-US"/>
        </w:rPr>
        <w:t>słać</w:t>
      </w:r>
      <w:r w:rsidR="000A5066" w:rsidRPr="00A23E48">
        <w:rPr>
          <w:rFonts w:ascii="Arial" w:hAnsi="Arial" w:cs="Arial"/>
          <w:lang w:eastAsia="en-US"/>
        </w:rPr>
        <w:t xml:space="preserve"> </w:t>
      </w:r>
      <w:r w:rsidR="000749C9" w:rsidRPr="00A23E48">
        <w:rPr>
          <w:rFonts w:ascii="Arial" w:hAnsi="Arial" w:cs="Arial"/>
          <w:lang w:eastAsia="en-US"/>
        </w:rPr>
        <w:t>do poprawy.</w:t>
      </w:r>
    </w:p>
    <w:p w:rsidR="00220F17" w:rsidRPr="00A23E48" w:rsidRDefault="00220F17" w:rsidP="00A23E48">
      <w:pPr>
        <w:spacing w:after="120" w:line="360" w:lineRule="auto"/>
        <w:rPr>
          <w:rFonts w:ascii="Arial" w:hAnsi="Arial" w:cs="Arial"/>
        </w:rPr>
      </w:pPr>
      <w:r w:rsidRPr="00A23E48">
        <w:rPr>
          <w:rFonts w:ascii="Arial" w:hAnsi="Arial" w:cs="Arial"/>
          <w:highlight w:val="green"/>
        </w:rPr>
        <w:t>[pkt 5 podrozdziału 8.4]</w:t>
      </w:r>
    </w:p>
    <w:p w:rsidR="00ED5EC1" w:rsidRPr="00A23E48" w:rsidRDefault="00ED5EC1" w:rsidP="00A23E48">
      <w:pPr>
        <w:autoSpaceDE w:val="0"/>
        <w:autoSpaceDN w:val="0"/>
        <w:adjustRightInd w:val="0"/>
        <w:spacing w:after="120" w:line="360" w:lineRule="auto"/>
        <w:rPr>
          <w:rFonts w:ascii="Arial" w:hAnsi="Arial" w:cs="Arial"/>
          <w:b/>
          <w:color w:val="5B9BD5" w:themeColor="accent1"/>
        </w:rPr>
      </w:pPr>
    </w:p>
    <w:p w:rsidR="007A65A6" w:rsidRDefault="007A65A6">
      <w:pPr>
        <w:rPr>
          <w:rFonts w:ascii="Arial" w:hAnsi="Arial" w:cs="Arial"/>
          <w:b/>
          <w:color w:val="5B9BD5" w:themeColor="accent1"/>
        </w:rPr>
      </w:pPr>
      <w:r>
        <w:rPr>
          <w:rFonts w:ascii="Arial" w:hAnsi="Arial" w:cs="Arial"/>
          <w:b/>
          <w:color w:val="5B9BD5" w:themeColor="accent1"/>
        </w:rPr>
        <w:br w:type="page"/>
      </w:r>
    </w:p>
    <w:p w:rsidR="008562ED" w:rsidRPr="00A23E48" w:rsidRDefault="00DD24A2"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2" w:name="_Toc514850927"/>
      <w:r w:rsidRPr="00A23E48">
        <w:rPr>
          <w:rFonts w:ascii="Arial" w:hAnsi="Arial" w:cs="Arial"/>
          <w:b/>
          <w:color w:val="5B9BD5" w:themeColor="accent1"/>
        </w:rPr>
        <w:lastRenderedPageBreak/>
        <w:t xml:space="preserve">Jak </w:t>
      </w:r>
      <w:r w:rsidR="0031419E" w:rsidRPr="00A23E48">
        <w:rPr>
          <w:rFonts w:ascii="Arial" w:hAnsi="Arial" w:cs="Arial"/>
          <w:b/>
          <w:color w:val="5B9BD5" w:themeColor="accent1"/>
        </w:rPr>
        <w:t>mechanizm racjonalnych usprawnień wpływ</w:t>
      </w:r>
      <w:r w:rsidRPr="00A23E48">
        <w:rPr>
          <w:rFonts w:ascii="Arial" w:hAnsi="Arial" w:cs="Arial"/>
          <w:b/>
          <w:color w:val="5B9BD5" w:themeColor="accent1"/>
        </w:rPr>
        <w:t>a</w:t>
      </w:r>
      <w:r w:rsidR="0031419E" w:rsidRPr="00A23E48">
        <w:rPr>
          <w:rFonts w:ascii="Arial" w:hAnsi="Arial" w:cs="Arial"/>
          <w:b/>
          <w:color w:val="5B9BD5" w:themeColor="accent1"/>
        </w:rPr>
        <w:t xml:space="preserve"> na wysokość kosztów pośrednich?</w:t>
      </w:r>
      <w:bookmarkEnd w:id="52"/>
    </w:p>
    <w:p w:rsidR="00CF2668" w:rsidRPr="007A65A6" w:rsidRDefault="00CF2668" w:rsidP="00A23E48">
      <w:pPr>
        <w:spacing w:after="120" w:line="360" w:lineRule="auto"/>
        <w:rPr>
          <w:rFonts w:ascii="Arial" w:hAnsi="Arial" w:cs="Arial"/>
          <w:i/>
          <w:color w:val="000000"/>
          <w:lang w:eastAsia="en-US"/>
        </w:rPr>
      </w:pPr>
      <w:r w:rsidRPr="00A23E48">
        <w:rPr>
          <w:rFonts w:ascii="Arial" w:hAnsi="Arial" w:cs="Arial"/>
          <w:color w:val="000000"/>
          <w:lang w:eastAsia="en-US"/>
        </w:rPr>
        <w:t xml:space="preserve">Mechanizm racjonalnych usprawnień (MRU) został zaprezentowany w </w:t>
      </w:r>
      <w:r w:rsidRPr="00A23E48">
        <w:rPr>
          <w:rFonts w:ascii="Arial" w:hAnsi="Arial" w:cs="Arial"/>
          <w:i/>
          <w:color w:val="000000"/>
          <w:lang w:eastAsia="en-US"/>
        </w:rPr>
        <w:t xml:space="preserve">Wytycznych w zakresie realizacji zasady równości szans i niedyskryminacji, w tym dostępności dla osób z niepełnosprawnościami oraz zasady równości szans kobiet i mężczyzn w ramach funduszy unijnych na lata 2014-2020 </w:t>
      </w:r>
      <w:r w:rsidRPr="00A23E48">
        <w:rPr>
          <w:rFonts w:ascii="Arial" w:hAnsi="Arial" w:cs="Arial"/>
          <w:color w:val="000000"/>
          <w:lang w:eastAsia="en-US"/>
        </w:rPr>
        <w:t xml:space="preserve">i oznacza: </w:t>
      </w:r>
      <w:r w:rsidRPr="00A23E48">
        <w:rPr>
          <w:rFonts w:ascii="Arial" w:hAnsi="Arial" w:cs="Arial"/>
          <w:i/>
          <w:color w:val="000000"/>
          <w:lang w:eastAsia="en-US"/>
        </w:rPr>
        <w:t xml:space="preserve">„konieczne i odpowiednie zmiany oraz dostosowania, nienakładające nieproporcjonalnego lub nadmiernego obciążenia, rozpatrywane osobno dla każdego konkretnego przypadku, w celu zapewnienia osobom </w:t>
      </w:r>
      <w:r w:rsidR="00CB4585" w:rsidRPr="00A23E48">
        <w:rPr>
          <w:rFonts w:ascii="Arial" w:hAnsi="Arial" w:cs="Arial"/>
          <w:i/>
          <w:color w:val="000000"/>
          <w:lang w:eastAsia="en-US"/>
        </w:rPr>
        <w:br/>
      </w:r>
      <w:r w:rsidRPr="00A23E48">
        <w:rPr>
          <w:rFonts w:ascii="Arial" w:hAnsi="Arial" w:cs="Arial"/>
          <w:i/>
          <w:color w:val="000000"/>
          <w:lang w:eastAsia="en-US"/>
        </w:rPr>
        <w:t>z niepełnosprawnościami możliwości korzystania z wszelkich praw człowieka i podstawowych wolności oraz ich wykonywania na zasadzie równości z innymi osobami. MRU oznacza także możliwość sfinansowania specyficznych działań dostosowawczych, uruchamianych wraz z pojawieniem się w projektach</w:t>
      </w:r>
      <w:r w:rsidRPr="00A23E48">
        <w:rPr>
          <w:rFonts w:ascii="Arial" w:hAnsi="Arial" w:cs="Arial"/>
          <w:i/>
        </w:rPr>
        <w:t xml:space="preserve"> </w:t>
      </w:r>
      <w:r w:rsidRPr="00A23E48">
        <w:rPr>
          <w:rFonts w:ascii="Arial" w:hAnsi="Arial" w:cs="Arial"/>
          <w:i/>
          <w:color w:val="000000"/>
          <w:lang w:eastAsia="en-US"/>
        </w:rPr>
        <w:t xml:space="preserve">realizowanych z polityki spójności </w:t>
      </w:r>
      <w:r w:rsidR="007A65A6">
        <w:rPr>
          <w:rFonts w:ascii="Arial" w:hAnsi="Arial" w:cs="Arial"/>
          <w:i/>
          <w:color w:val="000000"/>
          <w:lang w:eastAsia="en-US"/>
        </w:rPr>
        <w:br/>
      </w:r>
      <w:r w:rsidRPr="00A23E48">
        <w:rPr>
          <w:rFonts w:ascii="Arial" w:hAnsi="Arial" w:cs="Arial"/>
          <w:i/>
          <w:color w:val="000000"/>
          <w:lang w:eastAsia="en-US"/>
        </w:rPr>
        <w:t>(w charakterze uczestnika lub personelu projektu) osoby z niepełnosprawnością.”</w:t>
      </w:r>
      <w:r w:rsidR="004711CC" w:rsidRPr="00A23E48">
        <w:rPr>
          <w:rFonts w:ascii="Arial" w:hAnsi="Arial" w:cs="Arial"/>
          <w:i/>
          <w:color w:val="000000"/>
          <w:lang w:eastAsia="en-US"/>
        </w:rPr>
        <w:t xml:space="preserve"> </w:t>
      </w:r>
      <w:r w:rsidRPr="00A23E48">
        <w:rPr>
          <w:rFonts w:ascii="Arial" w:hAnsi="Arial" w:cs="Arial"/>
          <w:color w:val="000000"/>
          <w:lang w:eastAsia="en-US"/>
        </w:rPr>
        <w:t xml:space="preserve"> </w:t>
      </w:r>
      <w:r w:rsidR="007A65A6">
        <w:rPr>
          <w:rFonts w:ascii="Arial" w:hAnsi="Arial" w:cs="Arial"/>
          <w:color w:val="000000"/>
          <w:lang w:eastAsia="en-US"/>
        </w:rPr>
        <w:br/>
      </w:r>
      <w:r w:rsidRPr="00A23E48">
        <w:rPr>
          <w:rFonts w:ascii="Arial" w:hAnsi="Arial" w:cs="Arial"/>
          <w:color w:val="000000"/>
          <w:lang w:eastAsia="en-US"/>
        </w:rPr>
        <w:t xml:space="preserve">W związku z </w:t>
      </w:r>
      <w:r w:rsidR="00CB4585" w:rsidRPr="00A23E48">
        <w:rPr>
          <w:rFonts w:ascii="Arial" w:hAnsi="Arial" w:cs="Arial"/>
          <w:color w:val="000000"/>
          <w:lang w:eastAsia="en-US"/>
        </w:rPr>
        <w:t>faktem,</w:t>
      </w:r>
      <w:r w:rsidRPr="00A23E48">
        <w:rPr>
          <w:rFonts w:ascii="Arial" w:hAnsi="Arial" w:cs="Arial"/>
          <w:color w:val="000000"/>
          <w:lang w:eastAsia="en-US"/>
        </w:rPr>
        <w:t xml:space="preserve"> że MRU jest uruchamiany </w:t>
      </w:r>
      <w:r w:rsidR="004711CC" w:rsidRPr="00A23E48">
        <w:rPr>
          <w:rFonts w:ascii="Arial" w:hAnsi="Arial" w:cs="Arial"/>
          <w:color w:val="000000"/>
          <w:lang w:eastAsia="en-US"/>
        </w:rPr>
        <w:t xml:space="preserve">dopiero w momencie przystąpienia </w:t>
      </w:r>
      <w:r w:rsidR="00CB4585" w:rsidRPr="00A23E48">
        <w:rPr>
          <w:rFonts w:ascii="Arial" w:hAnsi="Arial" w:cs="Arial"/>
          <w:color w:val="000000"/>
          <w:lang w:eastAsia="en-US"/>
        </w:rPr>
        <w:br/>
      </w:r>
      <w:r w:rsidR="00A373A7" w:rsidRPr="00A23E48">
        <w:rPr>
          <w:rFonts w:ascii="Arial" w:hAnsi="Arial" w:cs="Arial"/>
          <w:color w:val="000000"/>
          <w:lang w:eastAsia="en-US"/>
        </w:rPr>
        <w:t>osoby z niepełnosprawnością</w:t>
      </w:r>
      <w:r w:rsidR="004711CC" w:rsidRPr="00A23E48">
        <w:rPr>
          <w:rFonts w:ascii="Arial" w:hAnsi="Arial" w:cs="Arial"/>
          <w:color w:val="000000"/>
          <w:lang w:eastAsia="en-US"/>
        </w:rPr>
        <w:t xml:space="preserve"> do projektu</w:t>
      </w:r>
      <w:r w:rsidR="00A373A7" w:rsidRPr="00A23E48">
        <w:rPr>
          <w:rFonts w:ascii="Arial" w:hAnsi="Arial" w:cs="Arial"/>
          <w:color w:val="000000"/>
          <w:lang w:eastAsia="en-US"/>
        </w:rPr>
        <w:t xml:space="preserve">, beneficjent nie planuje kosztu MRU w budżecie projektu (we wniosku o dofinansowanie stanowiącym załącznik do podpisywanej umowy </w:t>
      </w:r>
      <w:r w:rsidR="007A65A6">
        <w:rPr>
          <w:rFonts w:ascii="Arial" w:hAnsi="Arial" w:cs="Arial"/>
          <w:color w:val="000000"/>
          <w:lang w:eastAsia="en-US"/>
        </w:rPr>
        <w:br/>
      </w:r>
      <w:r w:rsidR="00A373A7" w:rsidRPr="00A23E48">
        <w:rPr>
          <w:rFonts w:ascii="Arial" w:hAnsi="Arial" w:cs="Arial"/>
          <w:color w:val="000000"/>
          <w:lang w:eastAsia="en-US"/>
        </w:rPr>
        <w:t>o dofinan</w:t>
      </w:r>
      <w:r w:rsidR="004711CC" w:rsidRPr="00A23E48">
        <w:rPr>
          <w:rFonts w:ascii="Arial" w:hAnsi="Arial" w:cs="Arial"/>
          <w:color w:val="000000"/>
          <w:lang w:eastAsia="en-US"/>
        </w:rPr>
        <w:t>s</w:t>
      </w:r>
      <w:r w:rsidR="00A373A7" w:rsidRPr="00A23E48">
        <w:rPr>
          <w:rFonts w:ascii="Arial" w:hAnsi="Arial" w:cs="Arial"/>
          <w:color w:val="000000"/>
          <w:lang w:eastAsia="en-US"/>
        </w:rPr>
        <w:t>owa</w:t>
      </w:r>
      <w:r w:rsidR="004711CC" w:rsidRPr="00A23E48">
        <w:rPr>
          <w:rFonts w:ascii="Arial" w:hAnsi="Arial" w:cs="Arial"/>
          <w:color w:val="000000"/>
          <w:lang w:eastAsia="en-US"/>
        </w:rPr>
        <w:t>n</w:t>
      </w:r>
      <w:r w:rsidR="00A373A7" w:rsidRPr="00A23E48">
        <w:rPr>
          <w:rFonts w:ascii="Arial" w:hAnsi="Arial" w:cs="Arial"/>
          <w:color w:val="000000"/>
          <w:lang w:eastAsia="en-US"/>
        </w:rPr>
        <w:t xml:space="preserve">ie projektu). Zatem, na etapie planowania budżetu projektu koszt racjonalnych usprawnień nie ma wpływu na wysokość stawki ryczałtowej kosztów pośrednich. </w:t>
      </w:r>
    </w:p>
    <w:p w:rsidR="004B2555" w:rsidRPr="00A23E48" w:rsidRDefault="00FE246B" w:rsidP="00A23E48">
      <w:pPr>
        <w:spacing w:after="120" w:line="360" w:lineRule="auto"/>
        <w:rPr>
          <w:rFonts w:ascii="Arial" w:hAnsi="Arial" w:cs="Arial"/>
          <w:color w:val="000000"/>
          <w:lang w:eastAsia="en-US"/>
        </w:rPr>
      </w:pPr>
      <w:r w:rsidRPr="00A23E48">
        <w:rPr>
          <w:rFonts w:ascii="Arial" w:hAnsi="Arial" w:cs="Arial"/>
          <w:color w:val="000000"/>
          <w:lang w:eastAsia="en-US"/>
        </w:rPr>
        <w:t xml:space="preserve">Zgodnie z </w:t>
      </w:r>
      <w:r w:rsidRPr="00A23E48">
        <w:rPr>
          <w:rFonts w:ascii="Arial" w:hAnsi="Arial" w:cs="Arial"/>
          <w:i/>
          <w:iCs/>
          <w:color w:val="000000"/>
          <w:lang w:eastAsia="en-US"/>
        </w:rPr>
        <w:t xml:space="preserve">Wytycznymi </w:t>
      </w:r>
      <w:r w:rsidRPr="00A23E48">
        <w:rPr>
          <w:rFonts w:ascii="Arial" w:hAnsi="Arial" w:cs="Arial"/>
          <w:color w:val="000000"/>
          <w:lang w:eastAsia="en-US"/>
        </w:rPr>
        <w:t xml:space="preserve">koszty pośrednie rozliczane są </w:t>
      </w:r>
      <w:r w:rsidR="00380F72" w:rsidRPr="00A23E48">
        <w:rPr>
          <w:rFonts w:ascii="Arial" w:hAnsi="Arial" w:cs="Arial"/>
          <w:color w:val="000000"/>
          <w:lang w:eastAsia="en-US"/>
        </w:rPr>
        <w:t xml:space="preserve">według </w:t>
      </w:r>
      <w:r w:rsidRPr="00A23E48">
        <w:rPr>
          <w:rFonts w:ascii="Arial" w:hAnsi="Arial" w:cs="Arial"/>
          <w:color w:val="000000"/>
          <w:lang w:eastAsia="en-US"/>
        </w:rPr>
        <w:t>czterech stawek ryczałtowych</w:t>
      </w:r>
      <w:r w:rsidR="00380F72" w:rsidRPr="00A23E48">
        <w:rPr>
          <w:rFonts w:ascii="Arial" w:hAnsi="Arial" w:cs="Arial"/>
          <w:color w:val="000000"/>
          <w:lang w:eastAsia="en-US"/>
        </w:rPr>
        <w:t xml:space="preserve">: </w:t>
      </w:r>
      <w:r w:rsidRPr="00A23E48">
        <w:rPr>
          <w:rFonts w:ascii="Arial" w:hAnsi="Arial" w:cs="Arial"/>
          <w:color w:val="000000"/>
          <w:lang w:eastAsia="en-US"/>
        </w:rPr>
        <w:t>10%, 15%, 20%</w:t>
      </w:r>
      <w:r w:rsidR="00380F72" w:rsidRPr="00A23E48">
        <w:rPr>
          <w:rFonts w:ascii="Arial" w:hAnsi="Arial" w:cs="Arial"/>
          <w:color w:val="000000"/>
          <w:lang w:eastAsia="en-US"/>
        </w:rPr>
        <w:t xml:space="preserve"> i</w:t>
      </w:r>
      <w:r w:rsidRPr="00A23E48">
        <w:rPr>
          <w:rFonts w:ascii="Arial" w:hAnsi="Arial" w:cs="Arial"/>
          <w:color w:val="000000"/>
          <w:lang w:eastAsia="en-US"/>
        </w:rPr>
        <w:t xml:space="preserve"> 25%. </w:t>
      </w:r>
      <w:r w:rsidR="000A5066" w:rsidRPr="00A23E48">
        <w:rPr>
          <w:rFonts w:ascii="Arial" w:hAnsi="Arial" w:cs="Arial"/>
          <w:color w:val="000000"/>
          <w:lang w:eastAsia="en-US"/>
        </w:rPr>
        <w:t>N</w:t>
      </w:r>
      <w:r w:rsidR="004B2555" w:rsidRPr="00A23E48">
        <w:rPr>
          <w:rFonts w:ascii="Arial" w:hAnsi="Arial" w:cs="Arial"/>
          <w:bCs/>
          <w:color w:val="000000"/>
          <w:lang w:eastAsia="en-US"/>
        </w:rPr>
        <w:t>a etapie r</w:t>
      </w:r>
      <w:r w:rsidRPr="00A23E48">
        <w:rPr>
          <w:rFonts w:ascii="Arial" w:hAnsi="Arial" w:cs="Arial"/>
          <w:bCs/>
          <w:color w:val="000000"/>
          <w:lang w:eastAsia="en-US"/>
        </w:rPr>
        <w:t>ozlicz</w:t>
      </w:r>
      <w:r w:rsidR="004B2555" w:rsidRPr="00A23E48">
        <w:rPr>
          <w:rFonts w:ascii="Arial" w:hAnsi="Arial" w:cs="Arial"/>
          <w:bCs/>
          <w:color w:val="000000"/>
          <w:lang w:eastAsia="en-US"/>
        </w:rPr>
        <w:t>a</w:t>
      </w:r>
      <w:r w:rsidRPr="00A23E48">
        <w:rPr>
          <w:rFonts w:ascii="Arial" w:hAnsi="Arial" w:cs="Arial"/>
          <w:bCs/>
          <w:color w:val="000000"/>
          <w:lang w:eastAsia="en-US"/>
        </w:rPr>
        <w:t>ni</w:t>
      </w:r>
      <w:r w:rsidR="004B2555" w:rsidRPr="00A23E48">
        <w:rPr>
          <w:rFonts w:ascii="Arial" w:hAnsi="Arial" w:cs="Arial"/>
          <w:bCs/>
          <w:color w:val="000000"/>
          <w:lang w:eastAsia="en-US"/>
        </w:rPr>
        <w:t>a</w:t>
      </w:r>
      <w:r w:rsidRPr="00A23E48">
        <w:rPr>
          <w:rFonts w:ascii="Arial" w:hAnsi="Arial" w:cs="Arial"/>
          <w:bCs/>
          <w:color w:val="000000"/>
          <w:lang w:eastAsia="en-US"/>
        </w:rPr>
        <w:t xml:space="preserve"> projek</w:t>
      </w:r>
      <w:r w:rsidR="004B2555" w:rsidRPr="00A23E48">
        <w:rPr>
          <w:rFonts w:ascii="Arial" w:hAnsi="Arial" w:cs="Arial"/>
          <w:bCs/>
          <w:color w:val="000000"/>
          <w:lang w:eastAsia="en-US"/>
        </w:rPr>
        <w:t>tu</w:t>
      </w:r>
      <w:r w:rsidRPr="00A23E48">
        <w:rPr>
          <w:rFonts w:ascii="Arial" w:hAnsi="Arial" w:cs="Arial"/>
          <w:bCs/>
          <w:color w:val="000000"/>
          <w:lang w:eastAsia="en-US"/>
        </w:rPr>
        <w:t>, w którym wystąpiły wydatki z tytułu racjonalnych usprawnień</w:t>
      </w:r>
      <w:r w:rsidR="004B2555" w:rsidRPr="00A23E48">
        <w:rPr>
          <w:rFonts w:ascii="Arial" w:hAnsi="Arial" w:cs="Arial"/>
          <w:bCs/>
          <w:color w:val="000000"/>
          <w:lang w:eastAsia="en-US"/>
        </w:rPr>
        <w:t xml:space="preserve">, </w:t>
      </w:r>
      <w:r w:rsidRPr="00A23E48">
        <w:rPr>
          <w:rFonts w:ascii="Arial" w:hAnsi="Arial" w:cs="Arial"/>
          <w:color w:val="000000"/>
          <w:lang w:eastAsia="en-US"/>
        </w:rPr>
        <w:t xml:space="preserve">koszty pośrednie </w:t>
      </w:r>
      <w:r w:rsidR="004B2555" w:rsidRPr="00A23E48">
        <w:rPr>
          <w:rFonts w:ascii="Arial" w:hAnsi="Arial" w:cs="Arial"/>
          <w:color w:val="000000"/>
          <w:lang w:eastAsia="en-US"/>
        </w:rPr>
        <w:t xml:space="preserve">przysługują beneficjentowi </w:t>
      </w:r>
      <w:r w:rsidR="007A65A6">
        <w:rPr>
          <w:rFonts w:ascii="Arial" w:hAnsi="Arial" w:cs="Arial"/>
          <w:color w:val="000000"/>
          <w:lang w:eastAsia="en-US"/>
        </w:rPr>
        <w:br/>
      </w:r>
      <w:r w:rsidR="004B2555" w:rsidRPr="00A23E48">
        <w:rPr>
          <w:rFonts w:ascii="Arial" w:hAnsi="Arial" w:cs="Arial"/>
          <w:color w:val="000000"/>
          <w:lang w:eastAsia="en-US"/>
        </w:rPr>
        <w:t xml:space="preserve">w ustalonej w umowie o dofinansowanie stawce ryczałtowej liczonej od </w:t>
      </w:r>
      <w:r w:rsidRPr="00A23E48">
        <w:rPr>
          <w:rFonts w:ascii="Arial" w:hAnsi="Arial" w:cs="Arial"/>
          <w:bCs/>
          <w:color w:val="000000"/>
          <w:lang w:eastAsia="en-US"/>
        </w:rPr>
        <w:t>wydatk</w:t>
      </w:r>
      <w:r w:rsidR="004B2555" w:rsidRPr="00A23E48">
        <w:rPr>
          <w:rFonts w:ascii="Arial" w:hAnsi="Arial" w:cs="Arial"/>
          <w:bCs/>
          <w:color w:val="000000"/>
          <w:lang w:eastAsia="en-US"/>
        </w:rPr>
        <w:t xml:space="preserve">ów </w:t>
      </w:r>
      <w:r w:rsidRPr="00A23E48">
        <w:rPr>
          <w:rFonts w:ascii="Arial" w:hAnsi="Arial" w:cs="Arial"/>
          <w:bCs/>
          <w:color w:val="000000"/>
          <w:lang w:eastAsia="en-US"/>
        </w:rPr>
        <w:t>bezpośredni</w:t>
      </w:r>
      <w:r w:rsidR="004B2555" w:rsidRPr="00A23E48">
        <w:rPr>
          <w:rFonts w:ascii="Arial" w:hAnsi="Arial" w:cs="Arial"/>
          <w:bCs/>
          <w:color w:val="000000"/>
          <w:lang w:eastAsia="en-US"/>
        </w:rPr>
        <w:t xml:space="preserve">ch uwzględniających koszt </w:t>
      </w:r>
      <w:r w:rsidRPr="00A23E48">
        <w:rPr>
          <w:rFonts w:ascii="Arial" w:hAnsi="Arial" w:cs="Arial"/>
          <w:bCs/>
          <w:color w:val="000000"/>
          <w:lang w:eastAsia="en-US"/>
        </w:rPr>
        <w:t>racjonalnych usprawnień w projekci</w:t>
      </w:r>
      <w:r w:rsidRPr="00A23E48">
        <w:rPr>
          <w:rFonts w:ascii="Arial" w:hAnsi="Arial" w:cs="Arial"/>
          <w:color w:val="000000"/>
          <w:lang w:eastAsia="en-US"/>
        </w:rPr>
        <w:t xml:space="preserve">e. </w:t>
      </w:r>
      <w:r w:rsidR="004B2555" w:rsidRPr="00A23E48">
        <w:rPr>
          <w:rFonts w:ascii="Arial" w:hAnsi="Arial" w:cs="Arial"/>
          <w:color w:val="000000"/>
          <w:lang w:eastAsia="en-US"/>
        </w:rPr>
        <w:t>Skoro k</w:t>
      </w:r>
      <w:r w:rsidRPr="00A23E48">
        <w:rPr>
          <w:rFonts w:ascii="Arial" w:hAnsi="Arial" w:cs="Arial"/>
          <w:bCs/>
          <w:color w:val="000000"/>
          <w:lang w:eastAsia="en-US"/>
        </w:rPr>
        <w:t>wota wydatków poniesionych tytułem racjonalnych usprawnień (maks</w:t>
      </w:r>
      <w:r w:rsidR="004711CC" w:rsidRPr="00A23E48">
        <w:rPr>
          <w:rFonts w:ascii="Arial" w:hAnsi="Arial" w:cs="Arial"/>
          <w:bCs/>
          <w:color w:val="000000"/>
          <w:lang w:eastAsia="en-US"/>
        </w:rPr>
        <w:t>ymalnie</w:t>
      </w:r>
      <w:r w:rsidRPr="00A23E48">
        <w:rPr>
          <w:rFonts w:ascii="Arial" w:hAnsi="Arial" w:cs="Arial"/>
          <w:bCs/>
          <w:color w:val="000000"/>
          <w:lang w:eastAsia="en-US"/>
        </w:rPr>
        <w:t xml:space="preserve"> 12 000 zł</w:t>
      </w:r>
      <w:r w:rsidR="004711CC" w:rsidRPr="00A23E48">
        <w:rPr>
          <w:rFonts w:ascii="Arial" w:hAnsi="Arial" w:cs="Arial"/>
          <w:bCs/>
          <w:color w:val="000000"/>
          <w:lang w:eastAsia="en-US"/>
        </w:rPr>
        <w:t xml:space="preserve"> na jednego </w:t>
      </w:r>
      <w:r w:rsidRPr="00A23E48">
        <w:rPr>
          <w:rFonts w:ascii="Arial" w:hAnsi="Arial" w:cs="Arial"/>
          <w:bCs/>
          <w:color w:val="000000"/>
          <w:lang w:eastAsia="en-US"/>
        </w:rPr>
        <w:t xml:space="preserve">uczestnika) wchodzi do podstawy </w:t>
      </w:r>
      <w:r w:rsidR="004B2555" w:rsidRPr="00A23E48">
        <w:rPr>
          <w:rFonts w:ascii="Arial" w:hAnsi="Arial" w:cs="Arial"/>
          <w:bCs/>
          <w:color w:val="000000"/>
          <w:lang w:eastAsia="en-US"/>
        </w:rPr>
        <w:t xml:space="preserve">kosztów bezpośrednich, od której </w:t>
      </w:r>
      <w:r w:rsidRPr="00A23E48">
        <w:rPr>
          <w:rFonts w:ascii="Arial" w:hAnsi="Arial" w:cs="Arial"/>
          <w:bCs/>
          <w:color w:val="000000"/>
          <w:lang w:eastAsia="en-US"/>
        </w:rPr>
        <w:t>wylicz</w:t>
      </w:r>
      <w:r w:rsidR="004B2555" w:rsidRPr="00A23E48">
        <w:rPr>
          <w:rFonts w:ascii="Arial" w:hAnsi="Arial" w:cs="Arial"/>
          <w:bCs/>
          <w:color w:val="000000"/>
          <w:lang w:eastAsia="en-US"/>
        </w:rPr>
        <w:t xml:space="preserve">ane są przysługujące </w:t>
      </w:r>
      <w:r w:rsidRPr="00A23E48">
        <w:rPr>
          <w:rFonts w:ascii="Arial" w:hAnsi="Arial" w:cs="Arial"/>
          <w:bCs/>
          <w:color w:val="000000"/>
          <w:lang w:eastAsia="en-US"/>
        </w:rPr>
        <w:t>koszt</w:t>
      </w:r>
      <w:r w:rsidR="004B2555" w:rsidRPr="00A23E48">
        <w:rPr>
          <w:rFonts w:ascii="Arial" w:hAnsi="Arial" w:cs="Arial"/>
          <w:bCs/>
          <w:color w:val="000000"/>
          <w:lang w:eastAsia="en-US"/>
        </w:rPr>
        <w:t xml:space="preserve">y </w:t>
      </w:r>
      <w:r w:rsidRPr="00A23E48">
        <w:rPr>
          <w:rFonts w:ascii="Arial" w:hAnsi="Arial" w:cs="Arial"/>
          <w:bCs/>
          <w:color w:val="000000"/>
          <w:lang w:eastAsia="en-US"/>
        </w:rPr>
        <w:t>pośredni</w:t>
      </w:r>
      <w:r w:rsidR="004B2555" w:rsidRPr="00A23E48">
        <w:rPr>
          <w:rFonts w:ascii="Arial" w:hAnsi="Arial" w:cs="Arial"/>
          <w:bCs/>
          <w:color w:val="000000"/>
          <w:lang w:eastAsia="en-US"/>
        </w:rPr>
        <w:t>e</w:t>
      </w:r>
      <w:r w:rsidR="002E5F7F" w:rsidRPr="00A23E48">
        <w:rPr>
          <w:rFonts w:ascii="Arial" w:hAnsi="Arial" w:cs="Arial"/>
          <w:bCs/>
          <w:color w:val="000000"/>
          <w:lang w:eastAsia="en-US"/>
        </w:rPr>
        <w:t xml:space="preserve"> według stawki ryczałtowej</w:t>
      </w:r>
      <w:r w:rsidR="004B2555" w:rsidRPr="00A23E48">
        <w:rPr>
          <w:rFonts w:ascii="Arial" w:hAnsi="Arial" w:cs="Arial"/>
          <w:bCs/>
          <w:color w:val="000000"/>
          <w:lang w:eastAsia="en-US"/>
        </w:rPr>
        <w:t xml:space="preserve">, koszt racjonalnych usprawnień ma </w:t>
      </w:r>
      <w:r w:rsidRPr="00A23E48">
        <w:rPr>
          <w:rFonts w:ascii="Arial" w:hAnsi="Arial" w:cs="Arial"/>
          <w:bCs/>
          <w:color w:val="000000"/>
          <w:lang w:eastAsia="en-US"/>
        </w:rPr>
        <w:t>wpły</w:t>
      </w:r>
      <w:r w:rsidR="004B2555" w:rsidRPr="00A23E48">
        <w:rPr>
          <w:rFonts w:ascii="Arial" w:hAnsi="Arial" w:cs="Arial"/>
          <w:bCs/>
          <w:color w:val="000000"/>
          <w:lang w:eastAsia="en-US"/>
        </w:rPr>
        <w:t xml:space="preserve">w </w:t>
      </w:r>
      <w:r w:rsidRPr="00A23E48">
        <w:rPr>
          <w:rFonts w:ascii="Arial" w:hAnsi="Arial" w:cs="Arial"/>
          <w:bCs/>
          <w:color w:val="000000"/>
          <w:lang w:eastAsia="en-US"/>
        </w:rPr>
        <w:t xml:space="preserve">na </w:t>
      </w:r>
      <w:r w:rsidR="004B2555" w:rsidRPr="00A23E48">
        <w:rPr>
          <w:rFonts w:ascii="Arial" w:hAnsi="Arial" w:cs="Arial"/>
          <w:bCs/>
          <w:color w:val="000000"/>
          <w:lang w:eastAsia="en-US"/>
        </w:rPr>
        <w:t xml:space="preserve">wysokość </w:t>
      </w:r>
      <w:r w:rsidRPr="00A23E48">
        <w:rPr>
          <w:rFonts w:ascii="Arial" w:hAnsi="Arial" w:cs="Arial"/>
          <w:bCs/>
          <w:color w:val="000000"/>
          <w:lang w:eastAsia="en-US"/>
        </w:rPr>
        <w:t>kosztów pośrednich projek</w:t>
      </w:r>
      <w:r w:rsidR="004B2555" w:rsidRPr="00A23E48">
        <w:rPr>
          <w:rFonts w:ascii="Arial" w:hAnsi="Arial" w:cs="Arial"/>
          <w:bCs/>
          <w:color w:val="000000"/>
          <w:lang w:eastAsia="en-US"/>
        </w:rPr>
        <w:t>tu</w:t>
      </w:r>
      <w:r w:rsidRPr="00A23E48">
        <w:rPr>
          <w:rFonts w:ascii="Arial" w:hAnsi="Arial" w:cs="Arial"/>
          <w:color w:val="000000"/>
          <w:lang w:eastAsia="en-US"/>
        </w:rPr>
        <w:t xml:space="preserve">. </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4B2999" w:rsidRPr="00A23E48" w:rsidTr="007761EC">
        <w:tc>
          <w:tcPr>
            <w:tcW w:w="9778" w:type="dxa"/>
            <w:shd w:val="clear" w:color="auto" w:fill="FFE599" w:themeFill="accent4" w:themeFillTint="66"/>
          </w:tcPr>
          <w:p w:rsidR="004B2999" w:rsidRPr="00A23E48" w:rsidRDefault="004B2999" w:rsidP="00A23E48">
            <w:pPr>
              <w:spacing w:after="120" w:line="360" w:lineRule="auto"/>
              <w:rPr>
                <w:rFonts w:ascii="Arial" w:hAnsi="Arial" w:cs="Arial"/>
                <w:color w:val="000000"/>
                <w:u w:val="single"/>
                <w:lang w:eastAsia="en-US"/>
              </w:rPr>
            </w:pPr>
            <w:r w:rsidRPr="00A23E48">
              <w:rPr>
                <w:rFonts w:ascii="Arial" w:hAnsi="Arial" w:cs="Arial"/>
                <w:color w:val="000000"/>
                <w:u w:val="single"/>
                <w:lang w:eastAsia="en-US"/>
              </w:rPr>
              <w:t xml:space="preserve">Przykład: </w:t>
            </w:r>
          </w:p>
          <w:p w:rsidR="004711CC" w:rsidRPr="00A23E48" w:rsidRDefault="004B2999" w:rsidP="00A23E48">
            <w:pPr>
              <w:spacing w:after="120" w:line="360" w:lineRule="auto"/>
              <w:rPr>
                <w:rFonts w:ascii="Arial" w:hAnsi="Arial" w:cs="Arial"/>
                <w:color w:val="000000"/>
                <w:lang w:eastAsia="en-US"/>
              </w:rPr>
            </w:pPr>
            <w:r w:rsidRPr="00A23E48">
              <w:rPr>
                <w:rFonts w:ascii="Arial" w:hAnsi="Arial" w:cs="Arial"/>
                <w:color w:val="000000"/>
                <w:lang w:eastAsia="en-US"/>
              </w:rPr>
              <w:t xml:space="preserve">W trakcie realizacji projektu </w:t>
            </w:r>
            <w:r w:rsidR="001E6451" w:rsidRPr="00A23E48">
              <w:rPr>
                <w:rFonts w:ascii="Arial" w:hAnsi="Arial" w:cs="Arial"/>
                <w:color w:val="000000"/>
                <w:lang w:eastAsia="en-US"/>
              </w:rPr>
              <w:t>dot</w:t>
            </w:r>
            <w:r w:rsidR="00CB4585" w:rsidRPr="00A23E48">
              <w:rPr>
                <w:rFonts w:ascii="Arial" w:hAnsi="Arial" w:cs="Arial"/>
                <w:color w:val="000000"/>
                <w:lang w:eastAsia="en-US"/>
              </w:rPr>
              <w:t xml:space="preserve">yczącego </w:t>
            </w:r>
            <w:r w:rsidRPr="00A23E48">
              <w:rPr>
                <w:rFonts w:ascii="Arial" w:hAnsi="Arial" w:cs="Arial"/>
                <w:color w:val="000000"/>
                <w:lang w:eastAsia="en-US"/>
              </w:rPr>
              <w:t xml:space="preserve">edukacji przedszkolnej opiekun dziecka </w:t>
            </w:r>
            <w:r w:rsidR="00320873" w:rsidRPr="00A23E48">
              <w:rPr>
                <w:rFonts w:ascii="Arial" w:hAnsi="Arial" w:cs="Arial"/>
                <w:color w:val="000000"/>
                <w:lang w:eastAsia="en-US"/>
              </w:rPr>
              <w:t>posiadającego orzeczenie o potrzebie kształcenia specjalnego</w:t>
            </w:r>
            <w:r w:rsidR="00E17A0F" w:rsidRPr="00A23E48">
              <w:rPr>
                <w:rFonts w:ascii="Arial" w:hAnsi="Arial" w:cs="Arial"/>
                <w:color w:val="000000"/>
                <w:lang w:eastAsia="en-US"/>
              </w:rPr>
              <w:t xml:space="preserve"> zgłasza chęć uczestnictwa w projekcie swojego dziecka</w:t>
            </w:r>
            <w:r w:rsidR="00320873" w:rsidRPr="00A23E48">
              <w:rPr>
                <w:rFonts w:ascii="Arial" w:hAnsi="Arial" w:cs="Arial"/>
                <w:color w:val="000000"/>
                <w:lang w:eastAsia="en-US"/>
              </w:rPr>
              <w:t xml:space="preserve">. Beneficjent </w:t>
            </w:r>
            <w:r w:rsidR="002512CE" w:rsidRPr="00A23E48">
              <w:rPr>
                <w:rFonts w:ascii="Arial" w:hAnsi="Arial" w:cs="Arial"/>
                <w:color w:val="000000"/>
                <w:lang w:eastAsia="en-US"/>
              </w:rPr>
              <w:t>projek</w:t>
            </w:r>
            <w:r w:rsidR="00E17A0F" w:rsidRPr="00A23E48">
              <w:rPr>
                <w:rFonts w:ascii="Arial" w:hAnsi="Arial" w:cs="Arial"/>
                <w:color w:val="000000"/>
                <w:lang w:eastAsia="en-US"/>
              </w:rPr>
              <w:t xml:space="preserve">tu </w:t>
            </w:r>
            <w:r w:rsidR="002512CE" w:rsidRPr="00A23E48">
              <w:rPr>
                <w:rFonts w:ascii="Arial" w:hAnsi="Arial" w:cs="Arial"/>
                <w:color w:val="000000"/>
                <w:lang w:eastAsia="en-US"/>
              </w:rPr>
              <w:t>tzw. ogólnodostępn</w:t>
            </w:r>
            <w:r w:rsidR="00E17A0F" w:rsidRPr="00A23E48">
              <w:rPr>
                <w:rFonts w:ascii="Arial" w:hAnsi="Arial" w:cs="Arial"/>
                <w:color w:val="000000"/>
                <w:lang w:eastAsia="en-US"/>
              </w:rPr>
              <w:t xml:space="preserve">ego </w:t>
            </w:r>
            <w:r w:rsidR="00320873" w:rsidRPr="00A23E48">
              <w:rPr>
                <w:rFonts w:ascii="Arial" w:hAnsi="Arial" w:cs="Arial"/>
                <w:color w:val="000000"/>
                <w:lang w:eastAsia="en-US"/>
              </w:rPr>
              <w:t xml:space="preserve">nie planował uruchomienia </w:t>
            </w:r>
            <w:r w:rsidR="001E6451" w:rsidRPr="00A23E48">
              <w:rPr>
                <w:rFonts w:ascii="Arial" w:hAnsi="Arial" w:cs="Arial"/>
                <w:color w:val="000000"/>
                <w:lang w:eastAsia="en-US"/>
              </w:rPr>
              <w:t xml:space="preserve">miejsc </w:t>
            </w:r>
            <w:r w:rsidR="002512CE" w:rsidRPr="00A23E48">
              <w:rPr>
                <w:rFonts w:ascii="Arial" w:hAnsi="Arial" w:cs="Arial"/>
                <w:color w:val="000000"/>
                <w:lang w:eastAsia="en-US"/>
              </w:rPr>
              <w:t xml:space="preserve">przedszkolnych </w:t>
            </w:r>
            <w:r w:rsidR="00320873" w:rsidRPr="00A23E48">
              <w:rPr>
                <w:rFonts w:ascii="Arial" w:hAnsi="Arial" w:cs="Arial"/>
                <w:color w:val="000000"/>
                <w:lang w:eastAsia="en-US"/>
              </w:rPr>
              <w:t xml:space="preserve">dla dzieci niepełnosprawnych, dlatego też nie </w:t>
            </w:r>
            <w:r w:rsidR="00320873" w:rsidRPr="00A23E48">
              <w:rPr>
                <w:rFonts w:ascii="Arial" w:hAnsi="Arial" w:cs="Arial"/>
                <w:color w:val="000000"/>
                <w:lang w:eastAsia="en-US"/>
              </w:rPr>
              <w:lastRenderedPageBreak/>
              <w:t xml:space="preserve">przewidział </w:t>
            </w:r>
            <w:r w:rsidR="002512CE" w:rsidRPr="00A23E48">
              <w:rPr>
                <w:rFonts w:ascii="Arial" w:hAnsi="Arial" w:cs="Arial"/>
                <w:color w:val="000000"/>
                <w:lang w:eastAsia="en-US"/>
              </w:rPr>
              <w:t xml:space="preserve">we wniosku </w:t>
            </w:r>
            <w:r w:rsidR="00E17A0F" w:rsidRPr="00A23E48">
              <w:rPr>
                <w:rFonts w:ascii="Arial" w:hAnsi="Arial" w:cs="Arial"/>
                <w:color w:val="000000"/>
                <w:lang w:eastAsia="en-US"/>
              </w:rPr>
              <w:t xml:space="preserve">o dofinansowanie </w:t>
            </w:r>
            <w:r w:rsidR="00320873" w:rsidRPr="00A23E48">
              <w:rPr>
                <w:rFonts w:ascii="Arial" w:hAnsi="Arial" w:cs="Arial"/>
                <w:color w:val="000000"/>
                <w:lang w:eastAsia="en-US"/>
              </w:rPr>
              <w:t xml:space="preserve">zaangażowania choćby asystenta osoby z niepełnosprawnościami. </w:t>
            </w:r>
            <w:r w:rsidR="00E17A0F" w:rsidRPr="00A23E48">
              <w:rPr>
                <w:rFonts w:ascii="Arial" w:hAnsi="Arial" w:cs="Arial"/>
                <w:color w:val="000000"/>
                <w:lang w:eastAsia="en-US"/>
              </w:rPr>
              <w:br/>
            </w:r>
            <w:r w:rsidR="001E6451" w:rsidRPr="00A23E48">
              <w:rPr>
                <w:rFonts w:ascii="Arial" w:hAnsi="Arial" w:cs="Arial"/>
                <w:color w:val="000000"/>
                <w:lang w:eastAsia="en-US"/>
              </w:rPr>
              <w:t>W związku z rekrutacją dziecka do projektu, beneficjent d</w:t>
            </w:r>
            <w:r w:rsidR="00320873" w:rsidRPr="00A23E48">
              <w:rPr>
                <w:rFonts w:ascii="Arial" w:hAnsi="Arial" w:cs="Arial"/>
                <w:color w:val="000000"/>
                <w:lang w:eastAsia="en-US"/>
              </w:rPr>
              <w:t xml:space="preserve">ostrzegając potrzebę zaangażowania dodatkowego personelu </w:t>
            </w:r>
            <w:r w:rsidR="001E6451" w:rsidRPr="00A23E48">
              <w:rPr>
                <w:rFonts w:ascii="Arial" w:hAnsi="Arial" w:cs="Arial"/>
                <w:color w:val="000000"/>
                <w:lang w:eastAsia="en-US"/>
              </w:rPr>
              <w:t xml:space="preserve">adekwatnego </w:t>
            </w:r>
            <w:r w:rsidR="00320873" w:rsidRPr="00A23E48">
              <w:rPr>
                <w:rFonts w:ascii="Arial" w:hAnsi="Arial" w:cs="Arial"/>
                <w:color w:val="000000"/>
                <w:lang w:eastAsia="en-US"/>
              </w:rPr>
              <w:t>do potrzeb kształcenia specjalnego nowego uczestnika projektu</w:t>
            </w:r>
            <w:r w:rsidRPr="00A23E48">
              <w:rPr>
                <w:rFonts w:ascii="Arial" w:hAnsi="Arial" w:cs="Arial"/>
                <w:color w:val="000000"/>
                <w:lang w:eastAsia="en-US"/>
              </w:rPr>
              <w:t xml:space="preserve">, </w:t>
            </w:r>
            <w:r w:rsidR="00320873" w:rsidRPr="00A23E48">
              <w:rPr>
                <w:rFonts w:ascii="Arial" w:hAnsi="Arial" w:cs="Arial"/>
                <w:color w:val="000000"/>
                <w:lang w:eastAsia="en-US"/>
              </w:rPr>
              <w:t xml:space="preserve">ma możliwość rozliczenia kosztu mechanizmu racjonalnych usprawnień do wysokości 12 000 zł </w:t>
            </w:r>
            <w:r w:rsidR="002512CE" w:rsidRPr="00A23E48">
              <w:rPr>
                <w:rFonts w:ascii="Arial" w:hAnsi="Arial" w:cs="Arial"/>
                <w:color w:val="000000"/>
                <w:lang w:eastAsia="en-US"/>
              </w:rPr>
              <w:t>(</w:t>
            </w:r>
            <w:r w:rsidR="00320873" w:rsidRPr="00A23E48">
              <w:rPr>
                <w:rFonts w:ascii="Arial" w:hAnsi="Arial" w:cs="Arial"/>
                <w:color w:val="000000"/>
                <w:lang w:eastAsia="en-US"/>
              </w:rPr>
              <w:t xml:space="preserve">oczywiście </w:t>
            </w:r>
            <w:r w:rsidR="002512CE" w:rsidRPr="00A23E48">
              <w:rPr>
                <w:rFonts w:ascii="Arial" w:hAnsi="Arial" w:cs="Arial"/>
                <w:color w:val="000000"/>
                <w:lang w:eastAsia="en-US"/>
              </w:rPr>
              <w:t xml:space="preserve">beneficjent </w:t>
            </w:r>
            <w:r w:rsidR="00320873" w:rsidRPr="00A23E48">
              <w:rPr>
                <w:rFonts w:ascii="Arial" w:hAnsi="Arial" w:cs="Arial"/>
                <w:color w:val="000000"/>
                <w:lang w:eastAsia="en-US"/>
              </w:rPr>
              <w:t>przedstawia dokumenty księgowe na potw</w:t>
            </w:r>
            <w:r w:rsidR="002512CE" w:rsidRPr="00A23E48">
              <w:rPr>
                <w:rFonts w:ascii="Arial" w:hAnsi="Arial" w:cs="Arial"/>
                <w:color w:val="000000"/>
                <w:lang w:eastAsia="en-US"/>
              </w:rPr>
              <w:t>i</w:t>
            </w:r>
            <w:r w:rsidR="00320873" w:rsidRPr="00A23E48">
              <w:rPr>
                <w:rFonts w:ascii="Arial" w:hAnsi="Arial" w:cs="Arial"/>
                <w:color w:val="000000"/>
                <w:lang w:eastAsia="en-US"/>
              </w:rPr>
              <w:t>erdzenie poniesienia kosztów</w:t>
            </w:r>
            <w:r w:rsidR="002512CE" w:rsidRPr="00A23E48">
              <w:rPr>
                <w:rFonts w:ascii="Arial" w:hAnsi="Arial" w:cs="Arial"/>
                <w:color w:val="000000"/>
                <w:lang w:eastAsia="en-US"/>
              </w:rPr>
              <w:t xml:space="preserve"> MRU). Tym samym, od poniesion</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i rozliczon</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we wniosku o płatność oraz zatwierdzon</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przez IP koszt</w:t>
            </w:r>
            <w:r w:rsidR="00E17A0F" w:rsidRPr="00A23E48">
              <w:rPr>
                <w:rFonts w:ascii="Arial" w:hAnsi="Arial" w:cs="Arial"/>
                <w:color w:val="000000"/>
                <w:lang w:eastAsia="en-US"/>
              </w:rPr>
              <w:t xml:space="preserve">ów </w:t>
            </w:r>
            <w:r w:rsidR="002512CE" w:rsidRPr="00A23E48">
              <w:rPr>
                <w:rFonts w:ascii="Arial" w:hAnsi="Arial" w:cs="Arial"/>
                <w:color w:val="000000"/>
                <w:lang w:eastAsia="en-US"/>
              </w:rPr>
              <w:t>MRU stanowiąc</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koszt</w:t>
            </w:r>
            <w:r w:rsidR="00E17A0F" w:rsidRPr="00A23E48">
              <w:rPr>
                <w:rFonts w:ascii="Arial" w:hAnsi="Arial" w:cs="Arial"/>
                <w:color w:val="000000"/>
                <w:lang w:eastAsia="en-US"/>
              </w:rPr>
              <w:t>y</w:t>
            </w:r>
            <w:r w:rsidR="002512CE" w:rsidRPr="00A23E48">
              <w:rPr>
                <w:rFonts w:ascii="Arial" w:hAnsi="Arial" w:cs="Arial"/>
                <w:color w:val="000000"/>
                <w:lang w:eastAsia="en-US"/>
              </w:rPr>
              <w:t xml:space="preserve"> bezpośredni</w:t>
            </w:r>
            <w:r w:rsidR="00E17A0F" w:rsidRPr="00A23E48">
              <w:rPr>
                <w:rFonts w:ascii="Arial" w:hAnsi="Arial" w:cs="Arial"/>
                <w:color w:val="000000"/>
                <w:lang w:eastAsia="en-US"/>
              </w:rPr>
              <w:t>e</w:t>
            </w:r>
            <w:r w:rsidR="002512CE" w:rsidRPr="00A23E48">
              <w:rPr>
                <w:rFonts w:ascii="Arial" w:hAnsi="Arial" w:cs="Arial"/>
                <w:color w:val="000000"/>
                <w:lang w:eastAsia="en-US"/>
              </w:rPr>
              <w:t xml:space="preserve"> projektu beneficjentowi przysługują koszty pośrednie wyliczone według stawki ryczałtowej określonej w umowie o dofinansowanie od rozliczon</w:t>
            </w:r>
            <w:r w:rsidR="00E17A0F" w:rsidRPr="00A23E48">
              <w:rPr>
                <w:rFonts w:ascii="Arial" w:hAnsi="Arial" w:cs="Arial"/>
                <w:color w:val="000000"/>
                <w:lang w:eastAsia="en-US"/>
              </w:rPr>
              <w:t xml:space="preserve">ych </w:t>
            </w:r>
            <w:r w:rsidR="002512CE" w:rsidRPr="00A23E48">
              <w:rPr>
                <w:rFonts w:ascii="Arial" w:hAnsi="Arial" w:cs="Arial"/>
                <w:color w:val="000000"/>
                <w:lang w:eastAsia="en-US"/>
              </w:rPr>
              <w:t>koszt</w:t>
            </w:r>
            <w:r w:rsidR="00E17A0F" w:rsidRPr="00A23E48">
              <w:rPr>
                <w:rFonts w:ascii="Arial" w:hAnsi="Arial" w:cs="Arial"/>
                <w:color w:val="000000"/>
                <w:lang w:eastAsia="en-US"/>
              </w:rPr>
              <w:t xml:space="preserve">ów </w:t>
            </w:r>
            <w:r w:rsidR="002512CE" w:rsidRPr="00A23E48">
              <w:rPr>
                <w:rFonts w:ascii="Arial" w:hAnsi="Arial" w:cs="Arial"/>
                <w:color w:val="000000"/>
                <w:lang w:eastAsia="en-US"/>
              </w:rPr>
              <w:t>bezpośredni</w:t>
            </w:r>
            <w:r w:rsidR="00E17A0F" w:rsidRPr="00A23E48">
              <w:rPr>
                <w:rFonts w:ascii="Arial" w:hAnsi="Arial" w:cs="Arial"/>
                <w:color w:val="000000"/>
                <w:lang w:eastAsia="en-US"/>
              </w:rPr>
              <w:t xml:space="preserve">ch </w:t>
            </w:r>
            <w:r w:rsidR="002512CE" w:rsidRPr="00A23E48">
              <w:rPr>
                <w:rFonts w:ascii="Arial" w:hAnsi="Arial" w:cs="Arial"/>
                <w:color w:val="000000"/>
                <w:lang w:eastAsia="en-US"/>
              </w:rPr>
              <w:t>MRU.</w:t>
            </w:r>
          </w:p>
          <w:p w:rsidR="004711CC" w:rsidRPr="00A23E48" w:rsidRDefault="004711CC" w:rsidP="00A23E48">
            <w:pPr>
              <w:spacing w:after="120" w:line="360" w:lineRule="auto"/>
              <w:rPr>
                <w:rFonts w:ascii="Arial" w:hAnsi="Arial" w:cs="Arial"/>
                <w:color w:val="000000"/>
                <w:lang w:eastAsia="en-US"/>
              </w:rPr>
            </w:pPr>
            <w:r w:rsidRPr="00A23E48">
              <w:rPr>
                <w:rFonts w:ascii="Arial" w:hAnsi="Arial" w:cs="Arial"/>
                <w:color w:val="000000"/>
                <w:lang w:eastAsia="en-US"/>
              </w:rPr>
              <w:t>max. koszty pośrednie (KP) = %KP x 12.000 zł</w:t>
            </w:r>
          </w:p>
        </w:tc>
      </w:tr>
    </w:tbl>
    <w:p w:rsidR="004711CC" w:rsidRPr="00A23E48" w:rsidRDefault="004711CC" w:rsidP="00A23E48">
      <w:pPr>
        <w:spacing w:after="120" w:line="360" w:lineRule="auto"/>
        <w:rPr>
          <w:rFonts w:ascii="Arial" w:hAnsi="Arial" w:cs="Arial"/>
          <w:highlight w:val="green"/>
        </w:rPr>
      </w:pPr>
    </w:p>
    <w:p w:rsidR="004711CC" w:rsidRPr="00A23E48" w:rsidRDefault="004711CC" w:rsidP="00A23E48">
      <w:pPr>
        <w:spacing w:after="120" w:line="360" w:lineRule="auto"/>
        <w:rPr>
          <w:rFonts w:ascii="Arial" w:hAnsi="Arial" w:cs="Arial"/>
          <w:u w:val="single"/>
        </w:rPr>
      </w:pPr>
      <w:r w:rsidRPr="00A23E48">
        <w:rPr>
          <w:rFonts w:ascii="Arial" w:hAnsi="Arial" w:cs="Arial"/>
          <w:u w:val="single"/>
        </w:rPr>
        <w:t>Przykładowy sposób obliczania kosztów pośrednich we wniosku o płatność (WNP) uwzględniającym MRU:</w:t>
      </w:r>
    </w:p>
    <w:p w:rsidR="004711CC" w:rsidRPr="00A23E48" w:rsidRDefault="004711CC" w:rsidP="00A23E48">
      <w:pPr>
        <w:pStyle w:val="Akapitzlist"/>
        <w:numPr>
          <w:ilvl w:val="0"/>
          <w:numId w:val="22"/>
        </w:numPr>
        <w:spacing w:after="120" w:line="360" w:lineRule="auto"/>
        <w:contextualSpacing w:val="0"/>
        <w:rPr>
          <w:rFonts w:ascii="Arial" w:hAnsi="Arial" w:cs="Arial"/>
        </w:rPr>
      </w:pPr>
      <w:r w:rsidRPr="00A23E48">
        <w:rPr>
          <w:rFonts w:ascii="Arial" w:hAnsi="Arial" w:cs="Arial"/>
        </w:rPr>
        <w:t xml:space="preserve">9 900 zł </w:t>
      </w:r>
      <w:r w:rsidR="007A4D0A" w:rsidRPr="00A23E48">
        <w:rPr>
          <w:rFonts w:ascii="Arial" w:hAnsi="Arial" w:cs="Arial"/>
        </w:rPr>
        <w:t xml:space="preserve">– </w:t>
      </w:r>
      <w:r w:rsidRPr="00A23E48">
        <w:rPr>
          <w:rFonts w:ascii="Arial" w:hAnsi="Arial" w:cs="Arial"/>
        </w:rPr>
        <w:t>zatwierdzon</w:t>
      </w:r>
      <w:r w:rsidR="007A4D0A" w:rsidRPr="00A23E48">
        <w:rPr>
          <w:rFonts w:ascii="Arial" w:hAnsi="Arial" w:cs="Arial"/>
        </w:rPr>
        <w:t xml:space="preserve">y przez IP koszt </w:t>
      </w:r>
      <w:r w:rsidRPr="00A23E48">
        <w:rPr>
          <w:rFonts w:ascii="Arial" w:hAnsi="Arial" w:cs="Arial"/>
        </w:rPr>
        <w:t>MRU</w:t>
      </w:r>
    </w:p>
    <w:p w:rsidR="004711CC" w:rsidRPr="00A23E48" w:rsidRDefault="004711CC" w:rsidP="00A23E48">
      <w:pPr>
        <w:pStyle w:val="Akapitzlist"/>
        <w:numPr>
          <w:ilvl w:val="0"/>
          <w:numId w:val="22"/>
        </w:numPr>
        <w:spacing w:after="120" w:line="360" w:lineRule="auto"/>
        <w:contextualSpacing w:val="0"/>
        <w:rPr>
          <w:rFonts w:ascii="Arial" w:hAnsi="Arial" w:cs="Arial"/>
        </w:rPr>
      </w:pPr>
      <w:r w:rsidRPr="00A23E48">
        <w:rPr>
          <w:rFonts w:ascii="Arial" w:hAnsi="Arial" w:cs="Arial"/>
        </w:rPr>
        <w:t xml:space="preserve">10 000 zł </w:t>
      </w:r>
      <w:r w:rsidR="007A4D0A" w:rsidRPr="00A23E48">
        <w:rPr>
          <w:rFonts w:ascii="Arial" w:hAnsi="Arial" w:cs="Arial"/>
        </w:rPr>
        <w:t xml:space="preserve">– </w:t>
      </w:r>
      <w:r w:rsidRPr="00A23E48">
        <w:rPr>
          <w:rFonts w:ascii="Arial" w:hAnsi="Arial" w:cs="Arial"/>
        </w:rPr>
        <w:t>pozostał</w:t>
      </w:r>
      <w:r w:rsidR="007A4D0A" w:rsidRPr="00A23E48">
        <w:rPr>
          <w:rFonts w:ascii="Arial" w:hAnsi="Arial" w:cs="Arial"/>
        </w:rPr>
        <w:t xml:space="preserve">e zatwierdzone przez IP </w:t>
      </w:r>
      <w:r w:rsidRPr="00A23E48">
        <w:rPr>
          <w:rFonts w:ascii="Arial" w:hAnsi="Arial" w:cs="Arial"/>
        </w:rPr>
        <w:t>koszt</w:t>
      </w:r>
      <w:r w:rsidR="007A4D0A" w:rsidRPr="00A23E48">
        <w:rPr>
          <w:rFonts w:ascii="Arial" w:hAnsi="Arial" w:cs="Arial"/>
        </w:rPr>
        <w:t xml:space="preserve">y </w:t>
      </w:r>
      <w:r w:rsidRPr="00A23E48">
        <w:rPr>
          <w:rFonts w:ascii="Arial" w:hAnsi="Arial" w:cs="Arial"/>
        </w:rPr>
        <w:t>bezpośredni</w:t>
      </w:r>
      <w:r w:rsidR="007A4D0A" w:rsidRPr="00A23E48">
        <w:rPr>
          <w:rFonts w:ascii="Arial" w:hAnsi="Arial" w:cs="Arial"/>
        </w:rPr>
        <w:t xml:space="preserve">e </w:t>
      </w:r>
      <w:r w:rsidRPr="00A23E48">
        <w:rPr>
          <w:rFonts w:ascii="Arial" w:hAnsi="Arial" w:cs="Arial"/>
        </w:rPr>
        <w:t>rozliczan</w:t>
      </w:r>
      <w:r w:rsidR="007A4D0A" w:rsidRPr="00A23E48">
        <w:rPr>
          <w:rFonts w:ascii="Arial" w:hAnsi="Arial" w:cs="Arial"/>
        </w:rPr>
        <w:t xml:space="preserve">e </w:t>
      </w:r>
      <w:r w:rsidRPr="00A23E48">
        <w:rPr>
          <w:rFonts w:ascii="Arial" w:hAnsi="Arial" w:cs="Arial"/>
        </w:rPr>
        <w:t>w bieżącym WNP</w:t>
      </w:r>
    </w:p>
    <w:p w:rsidR="004711CC" w:rsidRPr="00A23E48" w:rsidRDefault="004711CC" w:rsidP="00A23E48">
      <w:pPr>
        <w:pStyle w:val="Akapitzlist"/>
        <w:numPr>
          <w:ilvl w:val="0"/>
          <w:numId w:val="22"/>
        </w:numPr>
        <w:spacing w:after="120" w:line="360" w:lineRule="auto"/>
        <w:contextualSpacing w:val="0"/>
        <w:rPr>
          <w:rFonts w:ascii="Arial" w:hAnsi="Arial" w:cs="Arial"/>
        </w:rPr>
      </w:pPr>
      <w:r w:rsidRPr="00A23E48">
        <w:rPr>
          <w:rFonts w:ascii="Arial" w:hAnsi="Arial" w:cs="Arial"/>
        </w:rPr>
        <w:t xml:space="preserve">25 % przysługująca stawka ryczałtowa kosztów pośrednich </w:t>
      </w:r>
    </w:p>
    <w:p w:rsidR="004711CC" w:rsidRPr="00A23E48" w:rsidRDefault="0033377F" w:rsidP="00A23E48">
      <w:pPr>
        <w:spacing w:after="120" w:line="360" w:lineRule="auto"/>
        <w:rPr>
          <w:rFonts w:ascii="Arial" w:hAnsi="Arial" w:cs="Arial"/>
        </w:rPr>
      </w:pPr>
      <w:r w:rsidRPr="00A23E48">
        <w:rPr>
          <w:rFonts w:ascii="Arial" w:hAnsi="Arial" w:cs="Arial"/>
        </w:rPr>
        <w:t>K</w:t>
      </w:r>
      <w:r w:rsidR="004711CC" w:rsidRPr="00A23E48">
        <w:rPr>
          <w:rFonts w:ascii="Arial" w:hAnsi="Arial" w:cs="Arial"/>
        </w:rPr>
        <w:t>wota rozliczanych kosztów pośrednich = 25% z (9 900 zł + 10 000 zł) = 4 975 zł</w:t>
      </w:r>
    </w:p>
    <w:p w:rsidR="00380F72" w:rsidRPr="00A23E48" w:rsidRDefault="00380F72" w:rsidP="00A23E48">
      <w:pPr>
        <w:spacing w:after="120" w:line="360" w:lineRule="auto"/>
        <w:rPr>
          <w:rFonts w:ascii="Arial" w:hAnsi="Arial" w:cs="Arial"/>
        </w:rPr>
      </w:pPr>
      <w:r w:rsidRPr="00A23E48">
        <w:rPr>
          <w:rFonts w:ascii="Arial" w:hAnsi="Arial" w:cs="Arial"/>
          <w:highlight w:val="green"/>
        </w:rPr>
        <w:t xml:space="preserve">[pkt 5 podrozdział 8.4 oraz </w:t>
      </w:r>
      <w:r w:rsidRPr="00A23E48">
        <w:rPr>
          <w:rFonts w:ascii="Arial" w:hAnsi="Arial" w:cs="Arial"/>
          <w:color w:val="000000"/>
          <w:highlight w:val="green"/>
          <w:lang w:eastAsia="en-US"/>
        </w:rPr>
        <w:t>przypisy 105-108</w:t>
      </w:r>
      <w:r w:rsidRPr="00A23E48">
        <w:rPr>
          <w:rFonts w:ascii="Arial" w:hAnsi="Arial" w:cs="Arial"/>
          <w:highlight w:val="green"/>
        </w:rPr>
        <w:t>]</w:t>
      </w:r>
    </w:p>
    <w:p w:rsidR="00FE246B" w:rsidRPr="00A23E48" w:rsidRDefault="00FE246B" w:rsidP="00A23E48">
      <w:pPr>
        <w:spacing w:after="120" w:line="360" w:lineRule="auto"/>
        <w:outlineLvl w:val="1"/>
        <w:rPr>
          <w:rFonts w:ascii="Arial" w:hAnsi="Arial" w:cs="Arial"/>
          <w:b/>
          <w:color w:val="5B9BD5" w:themeColor="accent1"/>
        </w:rPr>
      </w:pPr>
    </w:p>
    <w:p w:rsidR="00D165D1" w:rsidRPr="00A23E48" w:rsidRDefault="00D165D1"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3" w:name="_Toc514850928"/>
      <w:r w:rsidRPr="00A23E48">
        <w:rPr>
          <w:rFonts w:ascii="Arial" w:hAnsi="Arial" w:cs="Arial"/>
          <w:b/>
          <w:color w:val="5B9BD5" w:themeColor="accent1"/>
        </w:rPr>
        <w:t>Jak</w:t>
      </w:r>
      <w:r w:rsidR="006969B3" w:rsidRPr="00A23E48">
        <w:rPr>
          <w:rFonts w:ascii="Arial" w:hAnsi="Arial" w:cs="Arial"/>
          <w:b/>
          <w:color w:val="5B9BD5" w:themeColor="accent1"/>
        </w:rPr>
        <w:t>a</w:t>
      </w:r>
      <w:r w:rsidRPr="00A23E48">
        <w:rPr>
          <w:rFonts w:ascii="Arial" w:hAnsi="Arial" w:cs="Arial"/>
          <w:b/>
          <w:color w:val="5B9BD5" w:themeColor="accent1"/>
        </w:rPr>
        <w:t xml:space="preserve"> stawka kosztów pośrednich</w:t>
      </w:r>
      <w:r w:rsidR="00EA14ED" w:rsidRPr="00A23E48">
        <w:rPr>
          <w:rFonts w:ascii="Arial" w:hAnsi="Arial" w:cs="Arial"/>
          <w:b/>
          <w:color w:val="5B9BD5" w:themeColor="accent1"/>
        </w:rPr>
        <w:t xml:space="preserve"> przysługuje beneficjentowi</w:t>
      </w:r>
      <w:r w:rsidRPr="00A23E48">
        <w:rPr>
          <w:rFonts w:ascii="Arial" w:hAnsi="Arial" w:cs="Arial"/>
          <w:b/>
          <w:color w:val="5B9BD5" w:themeColor="accent1"/>
        </w:rPr>
        <w:t xml:space="preserve">, </w:t>
      </w:r>
      <w:r w:rsidR="00EA14ED" w:rsidRPr="00A23E48">
        <w:rPr>
          <w:rFonts w:ascii="Arial" w:hAnsi="Arial" w:cs="Arial"/>
          <w:b/>
          <w:color w:val="5B9BD5" w:themeColor="accent1"/>
        </w:rPr>
        <w:t xml:space="preserve">który </w:t>
      </w:r>
      <w:r w:rsidR="006969B3" w:rsidRPr="00A23E48">
        <w:rPr>
          <w:rFonts w:ascii="Arial" w:hAnsi="Arial" w:cs="Arial"/>
          <w:b/>
          <w:color w:val="5B9BD5" w:themeColor="accent1"/>
        </w:rPr>
        <w:t>r</w:t>
      </w:r>
      <w:r w:rsidRPr="00A23E48">
        <w:rPr>
          <w:rFonts w:ascii="Arial" w:hAnsi="Arial" w:cs="Arial"/>
          <w:b/>
          <w:color w:val="5B9BD5" w:themeColor="accent1"/>
        </w:rPr>
        <w:t>ealizuj</w:t>
      </w:r>
      <w:r w:rsidR="00EA14ED" w:rsidRPr="00A23E48">
        <w:rPr>
          <w:rFonts w:ascii="Arial" w:hAnsi="Arial" w:cs="Arial"/>
          <w:b/>
          <w:color w:val="5B9BD5" w:themeColor="accent1"/>
        </w:rPr>
        <w:t>e</w:t>
      </w:r>
      <w:r w:rsidRPr="00A23E48">
        <w:rPr>
          <w:rFonts w:ascii="Arial" w:hAnsi="Arial" w:cs="Arial"/>
          <w:b/>
          <w:color w:val="5B9BD5" w:themeColor="accent1"/>
        </w:rPr>
        <w:t xml:space="preserve"> projekt z zastosowaniem stawek jednostkowych?</w:t>
      </w:r>
      <w:bookmarkEnd w:id="53"/>
    </w:p>
    <w:p w:rsidR="00C06463" w:rsidRPr="00A23E48" w:rsidRDefault="00C06463" w:rsidP="00A23E48">
      <w:pPr>
        <w:spacing w:after="120" w:line="360" w:lineRule="auto"/>
        <w:rPr>
          <w:rFonts w:ascii="Arial" w:hAnsi="Arial" w:cs="Arial"/>
          <w:bCs/>
          <w:color w:val="000000"/>
          <w:lang w:eastAsia="en-US"/>
        </w:rPr>
      </w:pPr>
      <w:r w:rsidRPr="00A23E48">
        <w:rPr>
          <w:rFonts w:ascii="Arial" w:hAnsi="Arial" w:cs="Arial"/>
          <w:bCs/>
          <w:color w:val="000000"/>
          <w:lang w:eastAsia="en-US"/>
        </w:rPr>
        <w:t xml:space="preserve">Stawki jednostkowe jako uproszczona metoda rozliczania wydatków mają wąskie zastosowanie, tzn. muszą być określone w dokumentacji konkursowej i wytycznych ministra właściwego ds. rozwoju regionalnego, aby mogły być w ogóle stosowane przez beneficjentów. </w:t>
      </w:r>
    </w:p>
    <w:p w:rsidR="00C06463" w:rsidRPr="00A23E48" w:rsidRDefault="007A4D0A" w:rsidP="00A23E48">
      <w:pPr>
        <w:spacing w:after="120" w:line="360" w:lineRule="auto"/>
        <w:rPr>
          <w:rFonts w:ascii="Arial" w:hAnsi="Arial" w:cs="Arial"/>
          <w:bCs/>
          <w:color w:val="000000"/>
          <w:lang w:eastAsia="en-US"/>
        </w:rPr>
      </w:pPr>
      <w:r w:rsidRPr="00A23E48">
        <w:rPr>
          <w:rFonts w:ascii="Arial" w:hAnsi="Arial" w:cs="Arial"/>
          <w:bCs/>
          <w:color w:val="000000"/>
          <w:lang w:eastAsia="en-US"/>
        </w:rPr>
        <w:t>Przeważnie s</w:t>
      </w:r>
      <w:r w:rsidR="00C06463" w:rsidRPr="00A23E48">
        <w:rPr>
          <w:rFonts w:ascii="Arial" w:hAnsi="Arial" w:cs="Arial"/>
          <w:bCs/>
          <w:color w:val="000000"/>
          <w:lang w:eastAsia="en-US"/>
        </w:rPr>
        <w:t xml:space="preserve">tawka jednostkowa nie uwzględnia w swym zakresie kosztów pośrednich. Wówczas beneficjentowi oprócz stawki jednostkowej przysługują koszty pośrednie </w:t>
      </w:r>
      <w:r w:rsidR="00207E05">
        <w:rPr>
          <w:rFonts w:ascii="Arial" w:hAnsi="Arial" w:cs="Arial"/>
          <w:bCs/>
          <w:color w:val="000000"/>
          <w:lang w:eastAsia="en-US"/>
        </w:rPr>
        <w:br/>
      </w:r>
      <w:r w:rsidR="00C06463" w:rsidRPr="00A23E48">
        <w:rPr>
          <w:rFonts w:ascii="Arial" w:hAnsi="Arial" w:cs="Arial"/>
          <w:bCs/>
          <w:color w:val="000000"/>
          <w:lang w:eastAsia="en-US"/>
        </w:rPr>
        <w:lastRenderedPageBreak/>
        <w:t>w odpowiedniej stawce ryczałtowej, naliczone od wartości rozliczonej i zatwierdzonej przez IP stawki jednostkowej.</w:t>
      </w:r>
    </w:p>
    <w:p w:rsidR="00C06463" w:rsidRPr="00A23E48" w:rsidRDefault="007A4D0A" w:rsidP="00A23E48">
      <w:pPr>
        <w:spacing w:after="120" w:line="360" w:lineRule="auto"/>
        <w:rPr>
          <w:rFonts w:ascii="Arial" w:hAnsi="Arial" w:cs="Arial"/>
          <w:bCs/>
          <w:color w:val="000000"/>
          <w:lang w:eastAsia="en-US"/>
        </w:rPr>
      </w:pPr>
      <w:r w:rsidRPr="00A23E48">
        <w:rPr>
          <w:rFonts w:ascii="Arial" w:hAnsi="Arial" w:cs="Arial"/>
          <w:bCs/>
          <w:color w:val="000000"/>
          <w:lang w:eastAsia="en-US"/>
        </w:rPr>
        <w:t xml:space="preserve">Gdyby natomiast </w:t>
      </w:r>
      <w:r w:rsidR="00C06463" w:rsidRPr="00A23E48">
        <w:rPr>
          <w:rFonts w:ascii="Arial" w:hAnsi="Arial" w:cs="Arial"/>
          <w:bCs/>
          <w:color w:val="000000"/>
          <w:lang w:eastAsia="en-US"/>
        </w:rPr>
        <w:t xml:space="preserve">stawka jednostkowa uwzględniała </w:t>
      </w:r>
      <w:r w:rsidRPr="00A23E48">
        <w:rPr>
          <w:rFonts w:ascii="Arial" w:hAnsi="Arial" w:cs="Arial"/>
          <w:bCs/>
          <w:color w:val="000000"/>
          <w:lang w:eastAsia="en-US"/>
        </w:rPr>
        <w:t xml:space="preserve">w swym zakresie </w:t>
      </w:r>
      <w:r w:rsidR="00C06463" w:rsidRPr="00A23E48">
        <w:rPr>
          <w:rFonts w:ascii="Arial" w:hAnsi="Arial" w:cs="Arial"/>
          <w:bCs/>
          <w:color w:val="000000"/>
          <w:lang w:eastAsia="en-US"/>
        </w:rPr>
        <w:t xml:space="preserve">koszty pośrednie, </w:t>
      </w:r>
      <w:r w:rsidR="00207E05">
        <w:rPr>
          <w:rFonts w:ascii="Arial" w:hAnsi="Arial" w:cs="Arial"/>
          <w:bCs/>
          <w:color w:val="000000"/>
          <w:lang w:eastAsia="en-US"/>
        </w:rPr>
        <w:br/>
      </w:r>
      <w:r w:rsidR="00C06463" w:rsidRPr="00A23E48">
        <w:rPr>
          <w:rFonts w:ascii="Arial" w:hAnsi="Arial" w:cs="Arial"/>
          <w:bCs/>
          <w:color w:val="000000"/>
          <w:lang w:eastAsia="en-US"/>
        </w:rPr>
        <w:t xml:space="preserve">to podstawa wyliczenia kosztów pośrednich </w:t>
      </w:r>
      <w:r w:rsidRPr="00A23E48">
        <w:rPr>
          <w:rFonts w:ascii="Arial" w:hAnsi="Arial" w:cs="Arial"/>
          <w:bCs/>
          <w:color w:val="000000"/>
          <w:lang w:eastAsia="en-US"/>
        </w:rPr>
        <w:t xml:space="preserve">w projekcie nie będzie obejmowała </w:t>
      </w:r>
      <w:r w:rsidR="00C06463" w:rsidRPr="00A23E48">
        <w:rPr>
          <w:rFonts w:ascii="Arial" w:hAnsi="Arial" w:cs="Arial"/>
          <w:bCs/>
          <w:color w:val="000000"/>
          <w:lang w:eastAsia="en-US"/>
        </w:rPr>
        <w:t>stawek jednostkowych.</w:t>
      </w:r>
      <w:r w:rsidRPr="00A23E48">
        <w:rPr>
          <w:rFonts w:ascii="Arial" w:hAnsi="Arial" w:cs="Arial"/>
          <w:bCs/>
          <w:color w:val="000000"/>
          <w:lang w:eastAsia="en-US"/>
        </w:rPr>
        <w:t xml:space="preserve"> Innymi słowy, od stawek jednostkowych obejmujących koszty pośrednie, dodatkowe koszty pośrednie nie przysługują. </w:t>
      </w:r>
    </w:p>
    <w:p w:rsidR="00CB4585" w:rsidRPr="00A23E48" w:rsidRDefault="007A4D0A" w:rsidP="00A23E48">
      <w:pPr>
        <w:spacing w:after="120" w:line="360" w:lineRule="auto"/>
        <w:rPr>
          <w:rFonts w:ascii="Arial" w:hAnsi="Arial" w:cs="Arial"/>
          <w:bCs/>
          <w:color w:val="000000"/>
          <w:lang w:eastAsia="en-US"/>
        </w:rPr>
      </w:pPr>
      <w:r w:rsidRPr="00A23E48">
        <w:rPr>
          <w:rFonts w:ascii="Arial" w:hAnsi="Arial" w:cs="Arial"/>
          <w:bCs/>
          <w:color w:val="000000"/>
          <w:lang w:eastAsia="en-US"/>
        </w:rPr>
        <w:t xml:space="preserve">A zatem, w </w:t>
      </w:r>
      <w:r w:rsidR="00CB4585" w:rsidRPr="00A23E48">
        <w:rPr>
          <w:rFonts w:ascii="Arial" w:hAnsi="Arial" w:cs="Arial"/>
          <w:bCs/>
          <w:color w:val="000000"/>
          <w:lang w:eastAsia="en-US"/>
        </w:rPr>
        <w:t xml:space="preserve"> przypadku projektu rozliczanego:</w:t>
      </w:r>
    </w:p>
    <w:p w:rsidR="00EF4067" w:rsidRPr="00A23E48" w:rsidRDefault="00CB4585" w:rsidP="00A23E48">
      <w:pPr>
        <w:pStyle w:val="Akapitzlist"/>
        <w:numPr>
          <w:ilvl w:val="0"/>
          <w:numId w:val="21"/>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stawkami jednostkowymi</w:t>
      </w:r>
      <w:r w:rsidR="00EF4067" w:rsidRPr="00A23E48">
        <w:rPr>
          <w:rFonts w:ascii="Arial" w:hAnsi="Arial" w:cs="Arial"/>
          <w:bCs/>
          <w:color w:val="000000"/>
          <w:lang w:eastAsia="en-US"/>
        </w:rPr>
        <w:t xml:space="preserve"> </w:t>
      </w:r>
      <w:r w:rsidR="00C06463" w:rsidRPr="00A23E48">
        <w:rPr>
          <w:rFonts w:ascii="Arial" w:hAnsi="Arial" w:cs="Arial"/>
          <w:bCs/>
          <w:color w:val="000000"/>
          <w:lang w:eastAsia="en-US"/>
        </w:rPr>
        <w:t xml:space="preserve">- </w:t>
      </w:r>
      <w:r w:rsidR="00EF4067" w:rsidRPr="00A23E48">
        <w:rPr>
          <w:rFonts w:ascii="Arial" w:hAnsi="Arial" w:cs="Arial"/>
          <w:bCs/>
          <w:color w:val="000000"/>
          <w:lang w:eastAsia="en-US"/>
        </w:rPr>
        <w:t>b</w:t>
      </w:r>
      <w:r w:rsidR="00336009" w:rsidRPr="00A23E48">
        <w:rPr>
          <w:rFonts w:ascii="Arial" w:hAnsi="Arial" w:cs="Arial"/>
          <w:bCs/>
          <w:color w:val="000000"/>
          <w:lang w:eastAsia="en-US"/>
        </w:rPr>
        <w:t>eneficjentowi przysługują koszty pośrednie w kwocie wyliczonej</w:t>
      </w:r>
      <w:r w:rsidR="00EF4067" w:rsidRPr="00A23E48">
        <w:rPr>
          <w:rFonts w:ascii="Arial" w:hAnsi="Arial" w:cs="Arial"/>
          <w:bCs/>
          <w:color w:val="000000"/>
          <w:lang w:eastAsia="en-US"/>
        </w:rPr>
        <w:t xml:space="preserve"> w stosunku</w:t>
      </w:r>
      <w:r w:rsidR="00C06463" w:rsidRPr="00A23E48">
        <w:rPr>
          <w:rFonts w:ascii="Arial" w:hAnsi="Arial" w:cs="Arial"/>
          <w:bCs/>
          <w:color w:val="000000"/>
          <w:lang w:eastAsia="en-US"/>
        </w:rPr>
        <w:t xml:space="preserve"> </w:t>
      </w:r>
      <w:r w:rsidR="00336009" w:rsidRPr="00A23E48">
        <w:rPr>
          <w:rFonts w:ascii="Arial" w:hAnsi="Arial" w:cs="Arial"/>
          <w:bCs/>
          <w:color w:val="000000"/>
          <w:lang w:eastAsia="en-US"/>
        </w:rPr>
        <w:t>d</w:t>
      </w:r>
      <w:r w:rsidR="00EF4067" w:rsidRPr="00A23E48">
        <w:rPr>
          <w:rFonts w:ascii="Arial" w:hAnsi="Arial" w:cs="Arial"/>
          <w:bCs/>
          <w:color w:val="000000"/>
          <w:lang w:eastAsia="en-US"/>
        </w:rPr>
        <w:t>o</w:t>
      </w:r>
      <w:r w:rsidR="00336009" w:rsidRPr="00A23E48">
        <w:rPr>
          <w:rFonts w:ascii="Arial" w:hAnsi="Arial" w:cs="Arial"/>
          <w:bCs/>
          <w:color w:val="000000"/>
          <w:lang w:eastAsia="en-US"/>
        </w:rPr>
        <w:t xml:space="preserve"> liczby zrealizowanych stawek jednostkowych</w:t>
      </w:r>
      <w:r w:rsidR="00EF4067" w:rsidRPr="00A23E48">
        <w:rPr>
          <w:rFonts w:ascii="Arial" w:hAnsi="Arial" w:cs="Arial"/>
          <w:bCs/>
          <w:color w:val="000000"/>
          <w:lang w:eastAsia="en-US"/>
        </w:rPr>
        <w:t xml:space="preserve"> </w:t>
      </w:r>
      <w:r w:rsidR="00207E05">
        <w:rPr>
          <w:rFonts w:ascii="Arial" w:hAnsi="Arial" w:cs="Arial"/>
          <w:bCs/>
          <w:color w:val="000000"/>
          <w:lang w:eastAsia="en-US"/>
        </w:rPr>
        <w:br/>
      </w:r>
      <w:r w:rsidR="00EF4067" w:rsidRPr="00A23E48">
        <w:rPr>
          <w:rFonts w:ascii="Arial" w:hAnsi="Arial" w:cs="Arial"/>
          <w:bCs/>
          <w:color w:val="000000"/>
          <w:lang w:eastAsia="en-US"/>
        </w:rPr>
        <w:t>[%KP x (liczba x kwota stawki jednostkowej)],</w:t>
      </w:r>
    </w:p>
    <w:p w:rsidR="00EF4067" w:rsidRPr="00A23E48" w:rsidRDefault="00C06463" w:rsidP="00A23E48">
      <w:pPr>
        <w:pStyle w:val="Akapitzlist"/>
        <w:numPr>
          <w:ilvl w:val="0"/>
          <w:numId w:val="21"/>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 xml:space="preserve">stawkami jednostkowymi i na podstawie rzeczywiście ponoszonych wydatków </w:t>
      </w:r>
      <w:r w:rsidR="004711CC" w:rsidRPr="00A23E48">
        <w:rPr>
          <w:rFonts w:ascii="Arial" w:hAnsi="Arial" w:cs="Arial"/>
          <w:bCs/>
          <w:color w:val="000000"/>
          <w:lang w:eastAsia="en-US"/>
        </w:rPr>
        <w:t>–</w:t>
      </w:r>
      <w:r w:rsidRPr="00A23E48">
        <w:rPr>
          <w:rFonts w:ascii="Arial" w:hAnsi="Arial" w:cs="Arial"/>
          <w:bCs/>
          <w:color w:val="000000"/>
          <w:lang w:eastAsia="en-US"/>
        </w:rPr>
        <w:t xml:space="preserve"> beneficjentowi</w:t>
      </w:r>
      <w:r w:rsidR="004711CC" w:rsidRPr="00A23E48">
        <w:rPr>
          <w:rFonts w:ascii="Arial" w:hAnsi="Arial" w:cs="Arial"/>
          <w:bCs/>
          <w:color w:val="000000"/>
          <w:lang w:eastAsia="en-US"/>
        </w:rPr>
        <w:t xml:space="preserve"> </w:t>
      </w:r>
      <w:r w:rsidRPr="00A23E48">
        <w:rPr>
          <w:rFonts w:ascii="Arial" w:hAnsi="Arial" w:cs="Arial"/>
          <w:bCs/>
          <w:color w:val="000000"/>
          <w:lang w:eastAsia="en-US"/>
        </w:rPr>
        <w:t>przysługują koszty pośrednie w kwocie wyliczonej w stosunku</w:t>
      </w:r>
      <w:r w:rsidR="00EF4067" w:rsidRPr="00A23E48">
        <w:rPr>
          <w:rFonts w:ascii="Arial" w:hAnsi="Arial" w:cs="Arial"/>
          <w:bCs/>
          <w:color w:val="000000"/>
          <w:lang w:eastAsia="en-US"/>
        </w:rPr>
        <w:t xml:space="preserve"> do liczby zrealizowanych stawek jednostkowych </w:t>
      </w:r>
      <w:r w:rsidR="00207E05">
        <w:rPr>
          <w:rFonts w:ascii="Arial" w:hAnsi="Arial" w:cs="Arial"/>
          <w:bCs/>
          <w:color w:val="000000"/>
          <w:lang w:eastAsia="en-US"/>
        </w:rPr>
        <w:br/>
      </w:r>
      <w:r w:rsidR="00EF4067" w:rsidRPr="00A23E48">
        <w:rPr>
          <w:rFonts w:ascii="Arial" w:hAnsi="Arial" w:cs="Arial"/>
          <w:bCs/>
          <w:color w:val="000000"/>
          <w:lang w:eastAsia="en-US"/>
        </w:rPr>
        <w:t xml:space="preserve">[%KP x (liczba x kwota stawki jednostkowej)] oraz </w:t>
      </w:r>
      <w:r w:rsidR="007A4D0A" w:rsidRPr="00A23E48">
        <w:rPr>
          <w:rFonts w:ascii="Arial" w:hAnsi="Arial" w:cs="Arial"/>
          <w:bCs/>
          <w:color w:val="000000"/>
          <w:lang w:eastAsia="en-US"/>
        </w:rPr>
        <w:t xml:space="preserve">w stosunku do pozostałej </w:t>
      </w:r>
      <w:r w:rsidR="00EF4067" w:rsidRPr="00A23E48">
        <w:rPr>
          <w:rFonts w:ascii="Arial" w:hAnsi="Arial" w:cs="Arial"/>
          <w:bCs/>
          <w:color w:val="000000"/>
          <w:lang w:eastAsia="en-US"/>
        </w:rPr>
        <w:t>kwoty kosztów bezpośrednich rozliczanych na podstawie rzeczywiście ponoszonych wydatków (%KP x kwota kosztów bezpośrednich),</w:t>
      </w:r>
    </w:p>
    <w:p w:rsidR="00EF4067" w:rsidRPr="00A23E48" w:rsidRDefault="00C06463" w:rsidP="00A23E48">
      <w:pPr>
        <w:pStyle w:val="Akapitzlist"/>
        <w:numPr>
          <w:ilvl w:val="0"/>
          <w:numId w:val="21"/>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 xml:space="preserve">stawkami jednostkowymi, na podstawie rzeczywiście ponoszonych wydatków oraz kwotą ryczałtową do 100.000 EUR wkładu publicznego - beneficjentowi przysługują koszty pośrednie w kwocie wyliczonej w stosunku </w:t>
      </w:r>
      <w:r w:rsidR="00EF4067" w:rsidRPr="00A23E48">
        <w:rPr>
          <w:rFonts w:ascii="Arial" w:hAnsi="Arial" w:cs="Arial"/>
          <w:bCs/>
          <w:color w:val="000000"/>
          <w:lang w:eastAsia="en-US"/>
        </w:rPr>
        <w:t xml:space="preserve">do liczby zrealizowanych stawek jednostkowych </w:t>
      </w:r>
      <w:r w:rsidR="00207E05">
        <w:rPr>
          <w:rFonts w:ascii="Arial" w:hAnsi="Arial" w:cs="Arial"/>
          <w:bCs/>
          <w:color w:val="000000"/>
          <w:lang w:eastAsia="en-US"/>
        </w:rPr>
        <w:br/>
      </w:r>
      <w:r w:rsidR="00EF4067" w:rsidRPr="00A23E48">
        <w:rPr>
          <w:rFonts w:ascii="Arial" w:hAnsi="Arial" w:cs="Arial"/>
          <w:bCs/>
          <w:color w:val="000000"/>
          <w:lang w:eastAsia="en-US"/>
        </w:rPr>
        <w:t xml:space="preserve">[%KP x (liczba x kwota stawki jednostkowej)], </w:t>
      </w:r>
      <w:r w:rsidR="007A4D0A" w:rsidRPr="00A23E48">
        <w:rPr>
          <w:rFonts w:ascii="Arial" w:hAnsi="Arial" w:cs="Arial"/>
          <w:bCs/>
          <w:color w:val="000000"/>
          <w:lang w:eastAsia="en-US"/>
        </w:rPr>
        <w:t xml:space="preserve">w stosunku do pozostałej </w:t>
      </w:r>
      <w:r w:rsidR="00EF4067" w:rsidRPr="00A23E48">
        <w:rPr>
          <w:rFonts w:ascii="Arial" w:hAnsi="Arial" w:cs="Arial"/>
          <w:bCs/>
          <w:color w:val="000000"/>
          <w:lang w:eastAsia="en-US"/>
        </w:rPr>
        <w:t xml:space="preserve">kwoty kosztów bezpośrednich rozliczanych na podstawie rzeczywiście ponoszonych wydatków (%KP x kwota kosztów bezpośrednich) oraz </w:t>
      </w:r>
      <w:r w:rsidR="007A4D0A" w:rsidRPr="00A23E48">
        <w:rPr>
          <w:rFonts w:ascii="Arial" w:hAnsi="Arial" w:cs="Arial"/>
          <w:bCs/>
          <w:color w:val="000000"/>
          <w:lang w:eastAsia="en-US"/>
        </w:rPr>
        <w:t xml:space="preserve">w stosunku do </w:t>
      </w:r>
      <w:r w:rsidR="00EF4067" w:rsidRPr="00A23E48">
        <w:rPr>
          <w:rFonts w:ascii="Arial" w:hAnsi="Arial" w:cs="Arial"/>
          <w:bCs/>
          <w:color w:val="000000"/>
          <w:lang w:eastAsia="en-US"/>
        </w:rPr>
        <w:t>kwoty ryczałtowej (%KP x kwota ryczałtowa),</w:t>
      </w:r>
    </w:p>
    <w:p w:rsidR="00EF4067" w:rsidRPr="00A23E48" w:rsidRDefault="00EF4067" w:rsidP="00A23E48">
      <w:pPr>
        <w:spacing w:after="120" w:line="360" w:lineRule="auto"/>
        <w:rPr>
          <w:rFonts w:ascii="Arial" w:hAnsi="Arial" w:cs="Arial"/>
          <w:bCs/>
          <w:color w:val="000000"/>
          <w:lang w:eastAsia="en-US"/>
        </w:rPr>
      </w:pPr>
      <w:r w:rsidRPr="00A23E48">
        <w:rPr>
          <w:rFonts w:ascii="Arial" w:hAnsi="Arial" w:cs="Arial"/>
          <w:bCs/>
          <w:color w:val="000000"/>
          <w:lang w:eastAsia="en-US"/>
        </w:rPr>
        <w:t>gdzie:</w:t>
      </w:r>
    </w:p>
    <w:p w:rsidR="00336009" w:rsidRPr="00A23E48" w:rsidRDefault="00EF4067" w:rsidP="00A23E48">
      <w:pPr>
        <w:pStyle w:val="Akapitzlist"/>
        <w:numPr>
          <w:ilvl w:val="0"/>
          <w:numId w:val="20"/>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%KP oznacza określony w umowie o dofinansowanie % stawki ryczałtowej kosztów pośrednich,</w:t>
      </w:r>
    </w:p>
    <w:p w:rsidR="00EF4067" w:rsidRPr="00A23E48" w:rsidRDefault="00EF4067" w:rsidP="00A23E48">
      <w:pPr>
        <w:pStyle w:val="Akapitzlist"/>
        <w:numPr>
          <w:ilvl w:val="0"/>
          <w:numId w:val="20"/>
        </w:numPr>
        <w:spacing w:after="120" w:line="360" w:lineRule="auto"/>
        <w:contextualSpacing w:val="0"/>
        <w:rPr>
          <w:rFonts w:ascii="Arial" w:hAnsi="Arial" w:cs="Arial"/>
          <w:bCs/>
          <w:color w:val="000000"/>
          <w:lang w:eastAsia="en-US"/>
        </w:rPr>
      </w:pPr>
      <w:r w:rsidRPr="00A23E48">
        <w:rPr>
          <w:rFonts w:ascii="Arial" w:hAnsi="Arial" w:cs="Arial"/>
          <w:bCs/>
          <w:color w:val="000000"/>
          <w:lang w:eastAsia="en-US"/>
        </w:rPr>
        <w:t>stawka jednostkowa, kwota ryczałtowa i koszty pośrednie oznaczają uproszczone metody rozliczania wydatków.</w:t>
      </w:r>
    </w:p>
    <w:p w:rsidR="00A13604" w:rsidRPr="00A23E48" w:rsidRDefault="00C06463" w:rsidP="00A23E48">
      <w:pPr>
        <w:spacing w:after="120" w:line="360" w:lineRule="auto"/>
        <w:rPr>
          <w:rFonts w:ascii="Arial" w:hAnsi="Arial" w:cs="Arial"/>
        </w:rPr>
      </w:pPr>
      <w:r w:rsidRPr="00A23E48" w:rsidDel="00C06463">
        <w:rPr>
          <w:rFonts w:ascii="Arial" w:hAnsi="Arial" w:cs="Arial"/>
          <w:b/>
          <w:bCs/>
          <w:color w:val="000000"/>
          <w:lang w:eastAsia="en-US"/>
        </w:rPr>
        <w:t xml:space="preserve"> </w:t>
      </w:r>
      <w:r w:rsidR="00A13604" w:rsidRPr="00A23E48">
        <w:rPr>
          <w:rFonts w:ascii="Arial" w:hAnsi="Arial" w:cs="Arial"/>
          <w:highlight w:val="green"/>
        </w:rPr>
        <w:t xml:space="preserve">[pkt </w:t>
      </w:r>
      <w:r w:rsidR="00876816" w:rsidRPr="00A23E48">
        <w:rPr>
          <w:rFonts w:ascii="Arial" w:hAnsi="Arial" w:cs="Arial"/>
          <w:highlight w:val="green"/>
        </w:rPr>
        <w:t>7</w:t>
      </w:r>
      <w:r w:rsidR="00A13604" w:rsidRPr="00A23E48">
        <w:rPr>
          <w:rFonts w:ascii="Arial" w:hAnsi="Arial" w:cs="Arial"/>
          <w:highlight w:val="green"/>
        </w:rPr>
        <w:t xml:space="preserve"> podrozdział 8.4]</w:t>
      </w:r>
    </w:p>
    <w:p w:rsidR="00744B3E" w:rsidRPr="00A23E48" w:rsidRDefault="00744B3E" w:rsidP="00A23E48">
      <w:pPr>
        <w:spacing w:after="120" w:line="360" w:lineRule="auto"/>
        <w:outlineLvl w:val="1"/>
        <w:rPr>
          <w:rFonts w:ascii="Arial" w:hAnsi="Arial" w:cs="Arial"/>
          <w:b/>
          <w:color w:val="5B9BD5" w:themeColor="accent1"/>
        </w:rPr>
      </w:pPr>
    </w:p>
    <w:p w:rsidR="006969B3" w:rsidRPr="00A23E48" w:rsidRDefault="006969B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4" w:name="_Toc514850929"/>
      <w:r w:rsidRPr="00A23E48">
        <w:rPr>
          <w:rFonts w:ascii="Arial" w:hAnsi="Arial" w:cs="Arial"/>
          <w:b/>
          <w:color w:val="5B9BD5" w:themeColor="accent1"/>
        </w:rPr>
        <w:lastRenderedPageBreak/>
        <w:t xml:space="preserve">Czy </w:t>
      </w:r>
      <w:r w:rsidR="00E60ABD" w:rsidRPr="00A23E48">
        <w:rPr>
          <w:rFonts w:ascii="Arial" w:hAnsi="Arial" w:cs="Arial"/>
          <w:b/>
          <w:color w:val="5B9BD5" w:themeColor="accent1"/>
        </w:rPr>
        <w:t xml:space="preserve">beneficjentowi </w:t>
      </w:r>
      <w:r w:rsidRPr="00A23E48">
        <w:rPr>
          <w:rFonts w:ascii="Arial" w:hAnsi="Arial" w:cs="Arial"/>
          <w:b/>
          <w:color w:val="5B9BD5" w:themeColor="accent1"/>
        </w:rPr>
        <w:t>przysługują koszty pośrednie, gdy realizuj</w:t>
      </w:r>
      <w:r w:rsidR="00E60ABD" w:rsidRPr="00A23E48">
        <w:rPr>
          <w:rFonts w:ascii="Arial" w:hAnsi="Arial" w:cs="Arial"/>
          <w:b/>
          <w:color w:val="5B9BD5" w:themeColor="accent1"/>
        </w:rPr>
        <w:t>e projekt</w:t>
      </w:r>
      <w:r w:rsidRPr="00A23E48">
        <w:rPr>
          <w:rFonts w:ascii="Arial" w:hAnsi="Arial" w:cs="Arial"/>
          <w:b/>
          <w:color w:val="5B9BD5" w:themeColor="accent1"/>
        </w:rPr>
        <w:t xml:space="preserve"> </w:t>
      </w:r>
      <w:r w:rsidR="007E49E5" w:rsidRPr="00A23E48">
        <w:rPr>
          <w:rFonts w:ascii="Arial" w:hAnsi="Arial" w:cs="Arial"/>
          <w:b/>
          <w:color w:val="5B9BD5" w:themeColor="accent1"/>
        </w:rPr>
        <w:br/>
      </w:r>
      <w:r w:rsidR="005F4CFD" w:rsidRPr="00A23E48">
        <w:rPr>
          <w:rFonts w:ascii="Arial" w:hAnsi="Arial" w:cs="Arial"/>
          <w:b/>
          <w:color w:val="5B9BD5" w:themeColor="accent1"/>
        </w:rPr>
        <w:t xml:space="preserve">rozliczany </w:t>
      </w:r>
      <w:r w:rsidRPr="00A23E48">
        <w:rPr>
          <w:rFonts w:ascii="Arial" w:hAnsi="Arial" w:cs="Arial"/>
          <w:b/>
          <w:color w:val="5B9BD5" w:themeColor="accent1"/>
        </w:rPr>
        <w:t>kwot</w:t>
      </w:r>
      <w:r w:rsidR="005F4CFD" w:rsidRPr="00A23E48">
        <w:rPr>
          <w:rFonts w:ascii="Arial" w:hAnsi="Arial" w:cs="Arial"/>
          <w:b/>
          <w:color w:val="5B9BD5" w:themeColor="accent1"/>
        </w:rPr>
        <w:t>ami</w:t>
      </w:r>
      <w:r w:rsidRPr="00A23E48">
        <w:rPr>
          <w:rFonts w:ascii="Arial" w:hAnsi="Arial" w:cs="Arial"/>
          <w:b/>
          <w:color w:val="5B9BD5" w:themeColor="accent1"/>
        </w:rPr>
        <w:t xml:space="preserve"> </w:t>
      </w:r>
      <w:r w:rsidR="005F4CFD" w:rsidRPr="00A23E48">
        <w:rPr>
          <w:rFonts w:ascii="Arial" w:hAnsi="Arial" w:cs="Arial"/>
          <w:b/>
          <w:color w:val="5B9BD5" w:themeColor="accent1"/>
        </w:rPr>
        <w:t>ryczałtowymi</w:t>
      </w:r>
      <w:r w:rsidRPr="00A23E48">
        <w:rPr>
          <w:rFonts w:ascii="Arial" w:hAnsi="Arial" w:cs="Arial"/>
          <w:b/>
          <w:color w:val="5B9BD5" w:themeColor="accent1"/>
        </w:rPr>
        <w:t>?</w:t>
      </w:r>
      <w:bookmarkEnd w:id="54"/>
    </w:p>
    <w:p w:rsidR="007E49E5" w:rsidRPr="00A23E48" w:rsidRDefault="007E49E5" w:rsidP="00A23E48">
      <w:pPr>
        <w:spacing w:after="120" w:line="360" w:lineRule="auto"/>
        <w:rPr>
          <w:rFonts w:ascii="Arial" w:hAnsi="Arial" w:cs="Arial"/>
          <w:bCs/>
          <w:color w:val="000000"/>
          <w:lang w:eastAsia="en-US"/>
        </w:rPr>
      </w:pPr>
      <w:r w:rsidRPr="00A23E48">
        <w:rPr>
          <w:rFonts w:ascii="Arial" w:hAnsi="Arial" w:cs="Arial"/>
          <w:b/>
          <w:bCs/>
          <w:color w:val="000000"/>
          <w:lang w:eastAsia="en-US"/>
        </w:rPr>
        <w:t>Tak</w:t>
      </w:r>
      <w:r w:rsidRPr="00A23E48">
        <w:rPr>
          <w:rFonts w:ascii="Arial" w:hAnsi="Arial" w:cs="Arial"/>
          <w:bCs/>
          <w:color w:val="000000"/>
          <w:lang w:eastAsia="en-US"/>
        </w:rPr>
        <w:t>. Jeżeli beneficjent realizuje projekt rozliczany kwotą ryczałtową</w:t>
      </w:r>
      <w:r w:rsidR="004464E6" w:rsidRPr="00A23E48">
        <w:rPr>
          <w:rFonts w:ascii="Arial" w:hAnsi="Arial" w:cs="Arial"/>
          <w:bCs/>
          <w:color w:val="000000"/>
          <w:lang w:eastAsia="en-US"/>
        </w:rPr>
        <w:t xml:space="preserve"> zatwierdzoną we wniosku o dofinansowanie projektu</w:t>
      </w:r>
      <w:r w:rsidRPr="00A23E48">
        <w:rPr>
          <w:rFonts w:ascii="Arial" w:hAnsi="Arial" w:cs="Arial"/>
          <w:bCs/>
          <w:color w:val="000000"/>
          <w:lang w:eastAsia="en-US"/>
        </w:rPr>
        <w:t>, to oprócz kwoty ryczałtowej beneficjentowi przysługują koszty pośrednie w odpowiedni</w:t>
      </w:r>
      <w:r w:rsidR="00D64EB6" w:rsidRPr="00A23E48">
        <w:rPr>
          <w:rFonts w:ascii="Arial" w:hAnsi="Arial" w:cs="Arial"/>
          <w:bCs/>
          <w:color w:val="000000"/>
          <w:lang w:eastAsia="en-US"/>
        </w:rPr>
        <w:t xml:space="preserve">ej stawce </w:t>
      </w:r>
      <w:r w:rsidRPr="00A23E48">
        <w:rPr>
          <w:rFonts w:ascii="Arial" w:hAnsi="Arial" w:cs="Arial"/>
          <w:bCs/>
          <w:color w:val="000000"/>
          <w:lang w:eastAsia="en-US"/>
        </w:rPr>
        <w:t>ryczał</w:t>
      </w:r>
      <w:r w:rsidR="00D64EB6" w:rsidRPr="00A23E48">
        <w:rPr>
          <w:rFonts w:ascii="Arial" w:hAnsi="Arial" w:cs="Arial"/>
          <w:bCs/>
          <w:color w:val="000000"/>
          <w:lang w:eastAsia="en-US"/>
        </w:rPr>
        <w:t xml:space="preserve">towej </w:t>
      </w:r>
      <w:r w:rsidRPr="00A23E48">
        <w:rPr>
          <w:rFonts w:ascii="Arial" w:hAnsi="Arial" w:cs="Arial"/>
          <w:bCs/>
          <w:color w:val="000000"/>
          <w:lang w:eastAsia="en-US"/>
        </w:rPr>
        <w:t>naliczone</w:t>
      </w:r>
      <w:r w:rsidR="00BF0DAC" w:rsidRPr="00A23E48">
        <w:rPr>
          <w:rFonts w:ascii="Arial" w:hAnsi="Arial" w:cs="Arial"/>
          <w:bCs/>
          <w:color w:val="000000"/>
          <w:lang w:eastAsia="en-US"/>
        </w:rPr>
        <w:t>j</w:t>
      </w:r>
      <w:r w:rsidRPr="00A23E48">
        <w:rPr>
          <w:rFonts w:ascii="Arial" w:hAnsi="Arial" w:cs="Arial"/>
          <w:bCs/>
          <w:color w:val="000000"/>
          <w:lang w:eastAsia="en-US"/>
        </w:rPr>
        <w:t xml:space="preserve"> od </w:t>
      </w:r>
      <w:r w:rsidR="004464E6" w:rsidRPr="00A23E48">
        <w:rPr>
          <w:rFonts w:ascii="Arial" w:hAnsi="Arial" w:cs="Arial"/>
          <w:bCs/>
          <w:color w:val="000000"/>
          <w:lang w:eastAsia="en-US"/>
        </w:rPr>
        <w:t xml:space="preserve">tej </w:t>
      </w:r>
      <w:r w:rsidRPr="00A23E48">
        <w:rPr>
          <w:rFonts w:ascii="Arial" w:hAnsi="Arial" w:cs="Arial"/>
          <w:bCs/>
          <w:color w:val="000000"/>
          <w:lang w:eastAsia="en-US"/>
        </w:rPr>
        <w:t>kwoty ryczałtowej.</w:t>
      </w:r>
    </w:p>
    <w:p w:rsidR="004464E6" w:rsidRPr="00A23E48" w:rsidRDefault="004464E6" w:rsidP="00A23E48">
      <w:pPr>
        <w:spacing w:after="120" w:line="360" w:lineRule="auto"/>
        <w:rPr>
          <w:rFonts w:ascii="Arial" w:hAnsi="Arial" w:cs="Arial"/>
          <w:color w:val="000000"/>
          <w:lang w:eastAsia="en-US"/>
        </w:rPr>
      </w:pPr>
      <w:r w:rsidRPr="00A23E48">
        <w:rPr>
          <w:rFonts w:ascii="Arial" w:hAnsi="Arial" w:cs="Arial"/>
          <w:bCs/>
          <w:color w:val="000000"/>
          <w:lang w:eastAsia="en-US"/>
        </w:rPr>
        <w:t>Natomiast jeżeli kwota ryczałtowa uwzględnia koszty pośrednie (co</w:t>
      </w:r>
      <w:r w:rsidR="005F4CFD" w:rsidRPr="00A23E48">
        <w:rPr>
          <w:rFonts w:ascii="Arial" w:hAnsi="Arial" w:cs="Arial"/>
          <w:bCs/>
          <w:color w:val="000000"/>
          <w:lang w:eastAsia="en-US"/>
        </w:rPr>
        <w:t xml:space="preserve"> powinno</w:t>
      </w:r>
      <w:r w:rsidRPr="00A23E48">
        <w:rPr>
          <w:rFonts w:ascii="Arial" w:hAnsi="Arial" w:cs="Arial"/>
          <w:bCs/>
          <w:color w:val="000000"/>
          <w:lang w:eastAsia="en-US"/>
        </w:rPr>
        <w:t xml:space="preserve"> wynika</w:t>
      </w:r>
      <w:r w:rsidR="005F4CFD" w:rsidRPr="00A23E48">
        <w:rPr>
          <w:rFonts w:ascii="Arial" w:hAnsi="Arial" w:cs="Arial"/>
          <w:bCs/>
          <w:color w:val="000000"/>
          <w:lang w:eastAsia="en-US"/>
        </w:rPr>
        <w:t>ć</w:t>
      </w:r>
      <w:r w:rsidRPr="00A23E48">
        <w:rPr>
          <w:rFonts w:ascii="Arial" w:hAnsi="Arial" w:cs="Arial"/>
          <w:bCs/>
          <w:color w:val="000000"/>
          <w:lang w:eastAsia="en-US"/>
        </w:rPr>
        <w:t xml:space="preserve"> </w:t>
      </w:r>
      <w:r w:rsidR="00207E05">
        <w:rPr>
          <w:rFonts w:ascii="Arial" w:hAnsi="Arial" w:cs="Arial"/>
          <w:bCs/>
          <w:color w:val="000000"/>
          <w:lang w:eastAsia="en-US"/>
        </w:rPr>
        <w:br/>
      </w:r>
      <w:r w:rsidRPr="00A23E48">
        <w:rPr>
          <w:rFonts w:ascii="Arial" w:hAnsi="Arial" w:cs="Arial"/>
          <w:bCs/>
          <w:color w:val="000000"/>
          <w:lang w:eastAsia="en-US"/>
        </w:rPr>
        <w:t>z dokumentacji konkursowej), to koszty pośrednie rozliczane stawką ryczałtową nie przysługują beneficjentowi.</w:t>
      </w:r>
    </w:p>
    <w:p w:rsidR="00903AE1" w:rsidRPr="00A23E48" w:rsidRDefault="00903AE1" w:rsidP="00A23E48">
      <w:pPr>
        <w:spacing w:after="120" w:line="360" w:lineRule="auto"/>
        <w:rPr>
          <w:rFonts w:ascii="Arial" w:hAnsi="Arial" w:cs="Arial"/>
          <w:bCs/>
          <w:color w:val="000000"/>
          <w:lang w:eastAsia="en-US"/>
        </w:rPr>
      </w:pPr>
    </w:p>
    <w:p w:rsidR="00FF5C33" w:rsidRPr="00A23E48" w:rsidRDefault="00FF5C3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5" w:name="_Toc514850930"/>
      <w:r w:rsidRPr="00A23E48">
        <w:rPr>
          <w:rFonts w:ascii="Arial" w:hAnsi="Arial" w:cs="Arial"/>
          <w:b/>
          <w:color w:val="5B9BD5" w:themeColor="accent1"/>
        </w:rPr>
        <w:t>Kiedy beneficjent zobowiązany jest zwrócić dotychczas rozliczone koszty pośrednie?</w:t>
      </w:r>
      <w:bookmarkEnd w:id="55"/>
    </w:p>
    <w:p w:rsidR="00425224" w:rsidRPr="00A23E48" w:rsidRDefault="00FF5C33" w:rsidP="00A23E48">
      <w:pPr>
        <w:spacing w:after="120" w:line="360" w:lineRule="auto"/>
        <w:rPr>
          <w:rFonts w:ascii="Arial" w:hAnsi="Arial" w:cs="Arial"/>
        </w:rPr>
      </w:pPr>
      <w:r w:rsidRPr="00A23E48">
        <w:rPr>
          <w:rFonts w:ascii="Arial" w:hAnsi="Arial" w:cs="Arial"/>
        </w:rPr>
        <w:t xml:space="preserve">W przypadku uznania za niekwalifikowalne kosztów bezpośrednich, w stosunku do których zostały naliczone koszty pośrednie, odpowiedniemu pomniejszeniu powinny ulec także koszty pośrednie. W tym celu, </w:t>
      </w:r>
      <w:r w:rsidR="00425224" w:rsidRPr="00A23E48">
        <w:rPr>
          <w:rFonts w:ascii="Arial" w:hAnsi="Arial" w:cs="Arial"/>
        </w:rPr>
        <w:t xml:space="preserve">IP </w:t>
      </w:r>
      <w:r w:rsidRPr="00A23E48">
        <w:rPr>
          <w:rFonts w:ascii="Arial" w:hAnsi="Arial" w:cs="Arial"/>
        </w:rPr>
        <w:t xml:space="preserve">wprowadzając kwotę nieprawidłowości do rejestru obciążeń w </w:t>
      </w:r>
      <w:r w:rsidR="00425224" w:rsidRPr="00A23E48">
        <w:rPr>
          <w:rFonts w:ascii="Arial" w:hAnsi="Arial" w:cs="Arial"/>
        </w:rPr>
        <w:t>SL2014</w:t>
      </w:r>
      <w:r w:rsidRPr="00A23E48">
        <w:rPr>
          <w:rFonts w:ascii="Arial" w:hAnsi="Arial" w:cs="Arial"/>
        </w:rPr>
        <w:t xml:space="preserve"> powinna także ustalić, w jakiej wysokości należy pomniejszyć kwotę kosztów pośrednich wykazanych we wniosku o płatność, którego dotyczy </w:t>
      </w:r>
      <w:r w:rsidR="00CF161C">
        <w:rPr>
          <w:rFonts w:ascii="Arial" w:hAnsi="Arial" w:cs="Arial"/>
        </w:rPr>
        <w:t>n</w:t>
      </w:r>
      <w:r w:rsidRPr="00A23E48">
        <w:rPr>
          <w:rFonts w:ascii="Arial" w:hAnsi="Arial" w:cs="Arial"/>
        </w:rPr>
        <w:t xml:space="preserve">ieprawidłowość. O ustaloną kwotę kosztów pośrednich odpowiedniemu powiększeniu podlega </w:t>
      </w:r>
      <w:r w:rsidR="00425224" w:rsidRPr="00A23E48">
        <w:rPr>
          <w:rFonts w:ascii="Arial" w:hAnsi="Arial" w:cs="Arial"/>
        </w:rPr>
        <w:t xml:space="preserve">zatem </w:t>
      </w:r>
      <w:r w:rsidRPr="00A23E48">
        <w:rPr>
          <w:rFonts w:ascii="Arial" w:hAnsi="Arial" w:cs="Arial"/>
        </w:rPr>
        <w:t>kwota nieprawidłowości</w:t>
      </w:r>
      <w:r w:rsidR="00425224" w:rsidRPr="00A23E48">
        <w:rPr>
          <w:rFonts w:ascii="Arial" w:hAnsi="Arial" w:cs="Arial"/>
        </w:rPr>
        <w:t xml:space="preserve"> (</w:t>
      </w:r>
      <w:r w:rsidRPr="00A23E48">
        <w:rPr>
          <w:rFonts w:ascii="Arial" w:hAnsi="Arial" w:cs="Arial"/>
        </w:rPr>
        <w:t xml:space="preserve">do rejestru obciążeń w </w:t>
      </w:r>
      <w:r w:rsidR="00425224" w:rsidRPr="00A23E48">
        <w:rPr>
          <w:rFonts w:ascii="Arial" w:hAnsi="Arial" w:cs="Arial"/>
        </w:rPr>
        <w:t xml:space="preserve">SL2014 </w:t>
      </w:r>
      <w:r w:rsidRPr="00A23E48">
        <w:rPr>
          <w:rFonts w:ascii="Arial" w:hAnsi="Arial" w:cs="Arial"/>
        </w:rPr>
        <w:t>wprowadza się kwotę nieprawidłowości powiększoną o koszty pośrednie</w:t>
      </w:r>
      <w:r w:rsidR="00425224" w:rsidRPr="00A23E48">
        <w:rPr>
          <w:rFonts w:ascii="Arial" w:hAnsi="Arial" w:cs="Arial"/>
        </w:rPr>
        <w:t>)</w:t>
      </w:r>
      <w:r w:rsidRPr="00A23E48">
        <w:rPr>
          <w:rFonts w:ascii="Arial" w:hAnsi="Arial" w:cs="Arial"/>
        </w:rPr>
        <w:t xml:space="preserve">. </w:t>
      </w:r>
      <w:r w:rsidR="00425224" w:rsidRPr="00A23E48">
        <w:rPr>
          <w:rFonts w:ascii="Arial" w:hAnsi="Arial" w:cs="Arial"/>
        </w:rPr>
        <w:t>N</w:t>
      </w:r>
      <w:r w:rsidRPr="00A23E48">
        <w:rPr>
          <w:rFonts w:ascii="Arial" w:hAnsi="Arial" w:cs="Arial"/>
        </w:rPr>
        <w:t xml:space="preserve">a wysokość kosztów pośrednich będą miały wpływ nie tylko </w:t>
      </w:r>
      <w:r w:rsidR="00425224" w:rsidRPr="00A23E48">
        <w:rPr>
          <w:rFonts w:ascii="Arial" w:hAnsi="Arial" w:cs="Arial"/>
        </w:rPr>
        <w:t>nieprawidłowości</w:t>
      </w:r>
      <w:r w:rsidRPr="00A23E48">
        <w:rPr>
          <w:rFonts w:ascii="Arial" w:hAnsi="Arial" w:cs="Arial"/>
        </w:rPr>
        <w:t xml:space="preserve">, lecz również wszelkiego rodzaju pomniejszenia (np. </w:t>
      </w:r>
      <w:r w:rsidR="00425224" w:rsidRPr="00A23E48">
        <w:rPr>
          <w:rFonts w:ascii="Arial" w:hAnsi="Arial" w:cs="Arial"/>
        </w:rPr>
        <w:t>wydatki niekwalifikowalne podlegające zwrotowi niestanowiące nieprawidłowości, oszczędności projektu</w:t>
      </w:r>
      <w:r w:rsidRPr="00A23E48">
        <w:rPr>
          <w:rFonts w:ascii="Arial" w:hAnsi="Arial" w:cs="Arial"/>
        </w:rPr>
        <w:t>)</w:t>
      </w:r>
      <w:r w:rsidR="00425224" w:rsidRPr="00A23E48">
        <w:rPr>
          <w:rFonts w:ascii="Arial" w:hAnsi="Arial" w:cs="Arial"/>
        </w:rPr>
        <w:t>. Zatem, beneficjent zobowiązany jest do zwrotu środków zaliczki, z których pokrył koszty pośrednie uznane za niekwalifikowalne na późniejszym etapie rozliczania projektu.</w:t>
      </w:r>
    </w:p>
    <w:p w:rsidR="007E49E5" w:rsidRPr="00A23E48" w:rsidRDefault="007E49E5" w:rsidP="00A23E48">
      <w:pPr>
        <w:spacing w:after="120" w:line="360" w:lineRule="auto"/>
        <w:outlineLvl w:val="1"/>
        <w:rPr>
          <w:rFonts w:ascii="Arial" w:hAnsi="Arial" w:cs="Arial"/>
          <w:b/>
          <w:color w:val="5B9BD5" w:themeColor="accent1"/>
        </w:rPr>
      </w:pPr>
    </w:p>
    <w:p w:rsidR="004838CB" w:rsidRPr="00A23E48" w:rsidRDefault="006969B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6" w:name="_Toc514850931"/>
      <w:r w:rsidRPr="00A23E48">
        <w:rPr>
          <w:rFonts w:ascii="Arial" w:hAnsi="Arial" w:cs="Arial"/>
          <w:b/>
          <w:color w:val="5B9BD5" w:themeColor="accent1"/>
        </w:rPr>
        <w:t xml:space="preserve">Czy IP może obniżyć </w:t>
      </w:r>
      <w:r w:rsidR="00AD7D4C" w:rsidRPr="00A23E48">
        <w:rPr>
          <w:rFonts w:ascii="Arial" w:hAnsi="Arial" w:cs="Arial"/>
          <w:b/>
          <w:color w:val="5B9BD5" w:themeColor="accent1"/>
        </w:rPr>
        <w:t xml:space="preserve">beneficjentowi </w:t>
      </w:r>
      <w:r w:rsidRPr="00A23E48">
        <w:rPr>
          <w:rFonts w:ascii="Arial" w:hAnsi="Arial" w:cs="Arial"/>
          <w:b/>
          <w:color w:val="5B9BD5" w:themeColor="accent1"/>
        </w:rPr>
        <w:t>stawkę ryczałtową kosztów pośrednich</w:t>
      </w:r>
      <w:r w:rsidR="00AD7D4C" w:rsidRPr="00A23E48">
        <w:rPr>
          <w:rFonts w:ascii="Arial" w:hAnsi="Arial" w:cs="Arial"/>
          <w:b/>
          <w:color w:val="5B9BD5" w:themeColor="accent1"/>
        </w:rPr>
        <w:t xml:space="preserve"> wynikającą z umowy o dofinansowanie</w:t>
      </w:r>
      <w:r w:rsidRPr="00A23E48">
        <w:rPr>
          <w:rFonts w:ascii="Arial" w:hAnsi="Arial" w:cs="Arial"/>
          <w:b/>
          <w:color w:val="5B9BD5" w:themeColor="accent1"/>
        </w:rPr>
        <w:t>?</w:t>
      </w:r>
      <w:bookmarkEnd w:id="56"/>
    </w:p>
    <w:p w:rsidR="004464E6" w:rsidRPr="00A23E48" w:rsidRDefault="00AD7D4C" w:rsidP="00A23E48">
      <w:pPr>
        <w:spacing w:after="120" w:line="360" w:lineRule="auto"/>
        <w:rPr>
          <w:rFonts w:ascii="Arial" w:hAnsi="Arial" w:cs="Arial"/>
          <w:lang w:eastAsia="en-US"/>
        </w:rPr>
      </w:pPr>
      <w:r w:rsidRPr="00A23E48">
        <w:rPr>
          <w:rFonts w:ascii="Arial" w:hAnsi="Arial" w:cs="Arial"/>
          <w:b/>
          <w:lang w:eastAsia="en-US"/>
        </w:rPr>
        <w:t>Tak</w:t>
      </w:r>
      <w:r w:rsidRPr="00A23E48">
        <w:rPr>
          <w:rFonts w:ascii="Arial" w:hAnsi="Arial" w:cs="Arial"/>
          <w:lang w:eastAsia="en-US"/>
        </w:rPr>
        <w:t>, ale wyłącznie n</w:t>
      </w:r>
      <w:r w:rsidR="004838CB" w:rsidRPr="00A23E48">
        <w:rPr>
          <w:rFonts w:ascii="Arial" w:hAnsi="Arial" w:cs="Arial"/>
          <w:lang w:eastAsia="en-US"/>
        </w:rPr>
        <w:t xml:space="preserve">a podstawie </w:t>
      </w:r>
      <w:r w:rsidR="00953883" w:rsidRPr="00A23E48">
        <w:rPr>
          <w:rFonts w:ascii="Arial" w:hAnsi="Arial" w:cs="Arial"/>
          <w:lang w:eastAsia="en-US"/>
        </w:rPr>
        <w:t xml:space="preserve">pkt 10 podrozdziału 8.4 </w:t>
      </w:r>
      <w:r w:rsidR="00953883" w:rsidRPr="00A23E48">
        <w:rPr>
          <w:rFonts w:ascii="Arial" w:hAnsi="Arial" w:cs="Arial"/>
          <w:i/>
          <w:lang w:eastAsia="en-US"/>
        </w:rPr>
        <w:t xml:space="preserve">Wytycznych, </w:t>
      </w:r>
      <w:r w:rsidR="00423DAD" w:rsidRPr="00A23E48">
        <w:rPr>
          <w:rFonts w:ascii="Arial" w:hAnsi="Arial" w:cs="Arial"/>
          <w:iCs/>
          <w:lang w:eastAsia="en-US"/>
        </w:rPr>
        <w:t>z</w:t>
      </w:r>
      <w:r w:rsidR="00953883" w:rsidRPr="00A23E48">
        <w:rPr>
          <w:rFonts w:ascii="Arial" w:hAnsi="Arial" w:cs="Arial"/>
          <w:iCs/>
          <w:lang w:eastAsia="en-US"/>
        </w:rPr>
        <w:t>godnie z którym</w:t>
      </w:r>
      <w:r w:rsidR="00953883" w:rsidRPr="00A23E48">
        <w:rPr>
          <w:rFonts w:ascii="Arial" w:hAnsi="Arial" w:cs="Arial"/>
          <w:i/>
          <w:iCs/>
          <w:lang w:eastAsia="en-US"/>
        </w:rPr>
        <w:t xml:space="preserve"> „</w:t>
      </w:r>
      <w:r w:rsidR="00953883" w:rsidRPr="00A23E48">
        <w:rPr>
          <w:rFonts w:ascii="Arial" w:hAnsi="Arial" w:cs="Arial"/>
          <w:i/>
          <w:lang w:eastAsia="en-US"/>
        </w:rPr>
        <w:t>Właściwa instytucja będąca stroną umowy może</w:t>
      </w:r>
      <w:r w:rsidR="00953883" w:rsidRPr="00A23E48">
        <w:rPr>
          <w:rFonts w:ascii="Arial" w:hAnsi="Arial" w:cs="Arial"/>
          <w:lang w:eastAsia="en-US"/>
        </w:rPr>
        <w:t xml:space="preserve"> </w:t>
      </w:r>
      <w:r w:rsidR="00953883" w:rsidRPr="00A23E48">
        <w:rPr>
          <w:rFonts w:ascii="Arial" w:hAnsi="Arial" w:cs="Arial"/>
          <w:i/>
          <w:iCs/>
          <w:lang w:eastAsia="en-US"/>
        </w:rPr>
        <w:t xml:space="preserve">obniżyć stawkę ryczałtową kosztów pośrednich w przypadkach rażącego naruszenia przez beneficjenta zapisów umowy </w:t>
      </w:r>
      <w:r w:rsidR="00CF161C">
        <w:rPr>
          <w:rFonts w:ascii="Arial" w:hAnsi="Arial" w:cs="Arial"/>
          <w:i/>
          <w:iCs/>
          <w:lang w:eastAsia="en-US"/>
        </w:rPr>
        <w:br/>
      </w:r>
      <w:r w:rsidR="00953883" w:rsidRPr="00A23E48">
        <w:rPr>
          <w:rFonts w:ascii="Arial" w:hAnsi="Arial" w:cs="Arial"/>
          <w:i/>
          <w:iCs/>
          <w:lang w:eastAsia="en-US"/>
        </w:rPr>
        <w:t>w zakresie zarządzania projektem”</w:t>
      </w:r>
      <w:r w:rsidR="00423DAD" w:rsidRPr="00A23E48">
        <w:rPr>
          <w:rFonts w:ascii="Arial" w:hAnsi="Arial" w:cs="Arial"/>
          <w:i/>
          <w:iCs/>
          <w:lang w:eastAsia="en-US"/>
        </w:rPr>
        <w:t xml:space="preserve"> </w:t>
      </w:r>
      <w:r w:rsidR="00423DAD" w:rsidRPr="00A23E48">
        <w:rPr>
          <w:rFonts w:ascii="Arial" w:hAnsi="Arial" w:cs="Arial"/>
          <w:iCs/>
          <w:lang w:eastAsia="en-US"/>
        </w:rPr>
        <w:t xml:space="preserve">oraz następującego </w:t>
      </w:r>
      <w:r w:rsidR="00BC7995" w:rsidRPr="00A23E48">
        <w:rPr>
          <w:rFonts w:ascii="Arial" w:hAnsi="Arial" w:cs="Arial"/>
          <w:iCs/>
          <w:lang w:eastAsia="en-US"/>
        </w:rPr>
        <w:t xml:space="preserve">brzmienia </w:t>
      </w:r>
      <w:r w:rsidR="00423DAD" w:rsidRPr="00A23E48">
        <w:rPr>
          <w:rFonts w:ascii="Arial" w:hAnsi="Arial" w:cs="Arial"/>
          <w:lang w:eastAsia="en-US"/>
        </w:rPr>
        <w:t xml:space="preserve">umowy o </w:t>
      </w:r>
      <w:r w:rsidR="00423DAD" w:rsidRPr="00A23E48">
        <w:rPr>
          <w:rFonts w:ascii="Arial" w:hAnsi="Arial" w:cs="Arial"/>
          <w:lang w:eastAsia="en-US"/>
        </w:rPr>
        <w:lastRenderedPageBreak/>
        <w:t xml:space="preserve">dofinansowanie projektu: </w:t>
      </w:r>
      <w:r w:rsidR="00423DAD" w:rsidRPr="00A23E48">
        <w:rPr>
          <w:rFonts w:ascii="Arial" w:hAnsi="Arial" w:cs="Arial"/>
          <w:i/>
          <w:iCs/>
          <w:lang w:eastAsia="en-US"/>
        </w:rPr>
        <w:t>„</w:t>
      </w:r>
      <w:r w:rsidR="004464E6" w:rsidRPr="00A23E48">
        <w:rPr>
          <w:rFonts w:ascii="Arial" w:hAnsi="Arial" w:cs="Arial"/>
          <w:i/>
          <w:iCs/>
          <w:lang w:eastAsia="en-US"/>
        </w:rPr>
        <w:t>Instytucja Pośrednicząca może obniżyć stawkę ryczałtową kosztów pośrednich, w przypadkach rażącego naruszenia przez Beneficjenta postanowień umowy w zakresie zarządzania projektem</w:t>
      </w:r>
      <w:r w:rsidR="00D20567" w:rsidRPr="00A23E48">
        <w:rPr>
          <w:rFonts w:ascii="Arial" w:hAnsi="Arial" w:cs="Arial"/>
          <w:i/>
          <w:iCs/>
          <w:lang w:eastAsia="en-US"/>
        </w:rPr>
        <w:t>”.</w:t>
      </w:r>
      <w:r w:rsidR="004464E6" w:rsidRPr="00A23E48">
        <w:rPr>
          <w:rFonts w:ascii="Arial" w:hAnsi="Arial" w:cs="Arial"/>
          <w:lang w:eastAsia="en-US"/>
        </w:rPr>
        <w:t xml:space="preserve">  </w:t>
      </w:r>
    </w:p>
    <w:p w:rsidR="00BC26DC" w:rsidRPr="00A23E48" w:rsidRDefault="00D20567" w:rsidP="00A23E48">
      <w:pPr>
        <w:spacing w:after="120" w:line="360" w:lineRule="auto"/>
        <w:rPr>
          <w:rFonts w:ascii="Arial" w:hAnsi="Arial" w:cs="Arial"/>
          <w:i/>
          <w:iCs/>
          <w:lang w:eastAsia="en-US"/>
        </w:rPr>
      </w:pPr>
      <w:r w:rsidRPr="00A23E48">
        <w:rPr>
          <w:rFonts w:ascii="Arial" w:hAnsi="Arial" w:cs="Arial"/>
          <w:lang w:eastAsia="en-US"/>
        </w:rPr>
        <w:t xml:space="preserve">Zaktualizowany w styczniu 2018 r. </w:t>
      </w:r>
      <w:r w:rsidR="00953883" w:rsidRPr="00A23E48">
        <w:rPr>
          <w:rFonts w:ascii="Arial" w:hAnsi="Arial" w:cs="Arial"/>
          <w:lang w:eastAsia="en-US"/>
        </w:rPr>
        <w:t>z</w:t>
      </w:r>
      <w:r w:rsidR="00BA6B0D" w:rsidRPr="00A23E48">
        <w:rPr>
          <w:rFonts w:ascii="Arial" w:hAnsi="Arial" w:cs="Arial"/>
          <w:lang w:eastAsia="en-US"/>
        </w:rPr>
        <w:t>apis umowy</w:t>
      </w:r>
      <w:r w:rsidR="004838CB" w:rsidRPr="00A23E48">
        <w:rPr>
          <w:rFonts w:ascii="Arial" w:hAnsi="Arial" w:cs="Arial"/>
          <w:lang w:eastAsia="en-US"/>
        </w:rPr>
        <w:t xml:space="preserve"> </w:t>
      </w:r>
      <w:r w:rsidR="005F4CFD" w:rsidRPr="00A23E48">
        <w:rPr>
          <w:rFonts w:ascii="Arial" w:hAnsi="Arial" w:cs="Arial"/>
          <w:lang w:eastAsia="en-US"/>
        </w:rPr>
        <w:t xml:space="preserve">wprowadził przykłady rażącego naruszenia przez beneficjenta  postanowień umowy  w zakresie zarządzania projektem: </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 xml:space="preserve">sytuacje gdy </w:t>
      </w:r>
      <w:r w:rsidR="00BC26DC" w:rsidRPr="00A23E48">
        <w:rPr>
          <w:rFonts w:ascii="Arial" w:hAnsi="Arial" w:cs="Arial"/>
          <w:iCs/>
          <w:lang w:eastAsia="en-US"/>
        </w:rPr>
        <w:t xml:space="preserve">wystąpiły znaczne opóźnienia w realizacji Projektu względem harmonogramu realizacji projektu określonego we </w:t>
      </w:r>
      <w:r w:rsidRPr="00A23E48">
        <w:rPr>
          <w:rFonts w:ascii="Arial" w:hAnsi="Arial" w:cs="Arial"/>
          <w:iCs/>
          <w:lang w:eastAsia="en-US"/>
        </w:rPr>
        <w:t>w</w:t>
      </w:r>
      <w:r w:rsidR="00BC26DC" w:rsidRPr="00A23E48">
        <w:rPr>
          <w:rFonts w:ascii="Arial" w:hAnsi="Arial" w:cs="Arial"/>
          <w:iCs/>
          <w:lang w:eastAsia="en-US"/>
        </w:rPr>
        <w:t xml:space="preserve">niosku </w:t>
      </w:r>
      <w:r w:rsidRPr="00A23E48">
        <w:rPr>
          <w:rFonts w:ascii="Arial" w:hAnsi="Arial" w:cs="Arial"/>
          <w:iCs/>
          <w:lang w:eastAsia="en-US"/>
        </w:rPr>
        <w:t xml:space="preserve">o dofinansowanie </w:t>
      </w:r>
      <w:r w:rsidR="00BC26DC" w:rsidRPr="00A23E48">
        <w:rPr>
          <w:rFonts w:ascii="Arial" w:hAnsi="Arial" w:cs="Arial"/>
          <w:iCs/>
          <w:lang w:eastAsia="en-US"/>
        </w:rPr>
        <w:t xml:space="preserve">lub </w:t>
      </w:r>
      <w:r w:rsidRPr="00A23E48">
        <w:rPr>
          <w:rFonts w:ascii="Arial" w:hAnsi="Arial" w:cs="Arial"/>
          <w:iCs/>
          <w:lang w:eastAsia="en-US"/>
        </w:rPr>
        <w:t>p</w:t>
      </w:r>
      <w:r w:rsidR="00BC26DC" w:rsidRPr="00A23E48">
        <w:rPr>
          <w:rFonts w:ascii="Arial" w:hAnsi="Arial" w:cs="Arial"/>
          <w:iCs/>
          <w:lang w:eastAsia="en-US"/>
        </w:rPr>
        <w:t xml:space="preserve">rojekt jest realizowany nieprawidłowo wskutek rażącego i powtarzającego się zaniedbania lub zaniechania działań przez </w:t>
      </w:r>
      <w:r w:rsidRPr="00A23E48">
        <w:rPr>
          <w:rFonts w:ascii="Arial" w:hAnsi="Arial" w:cs="Arial"/>
          <w:iCs/>
          <w:lang w:eastAsia="en-US"/>
        </w:rPr>
        <w:t>b</w:t>
      </w:r>
      <w:r w:rsidR="00BC26DC" w:rsidRPr="00A23E48">
        <w:rPr>
          <w:rFonts w:ascii="Arial" w:hAnsi="Arial" w:cs="Arial"/>
          <w:iCs/>
          <w:lang w:eastAsia="en-US"/>
        </w:rPr>
        <w:t>eneficjenta;</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nie przedkłada wniosków o płatność lub dokumentów źródłowych </w:t>
      </w:r>
      <w:r w:rsidR="00CF161C">
        <w:rPr>
          <w:rFonts w:ascii="Arial" w:hAnsi="Arial" w:cs="Arial"/>
          <w:iCs/>
          <w:lang w:eastAsia="en-US"/>
        </w:rPr>
        <w:br/>
      </w:r>
      <w:r w:rsidR="00BC26DC" w:rsidRPr="00A23E48">
        <w:rPr>
          <w:rFonts w:ascii="Arial" w:hAnsi="Arial" w:cs="Arial"/>
          <w:iCs/>
          <w:lang w:eastAsia="en-US"/>
        </w:rPr>
        <w:t>w terminie zgodnym z umową lub w terminie wyznaczonym przez Instytucję Pośredniczącą lub przedkłada wielokrotnie wniosek o płatność niskiej jakości (niekompletny, z tymi samymi błędami);</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eneficjent odmówił poddania się kontroli lub odmówił przekazania dokumentów i informacji na wezwanie Instytucji Pośredniczącej bez przedstawienia racjonalnego wyjaśnienia;</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rażąco naruszył zasadę równości szans kobiet i mężczyzn lub zasadę równości szans i niedyskryminacji, w tym dostępności dla osób </w:t>
      </w:r>
      <w:r w:rsidR="00CF161C">
        <w:rPr>
          <w:rFonts w:ascii="Arial" w:hAnsi="Arial" w:cs="Arial"/>
          <w:iCs/>
          <w:lang w:eastAsia="en-US"/>
        </w:rPr>
        <w:br/>
      </w:r>
      <w:r w:rsidR="00BC26DC" w:rsidRPr="00A23E48">
        <w:rPr>
          <w:rFonts w:ascii="Arial" w:hAnsi="Arial" w:cs="Arial"/>
          <w:iCs/>
          <w:lang w:eastAsia="en-US"/>
        </w:rPr>
        <w:t xml:space="preserve">z niepełnosprawnościami; </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eneficjent nie usunął nieprawidłowości stwierdzonych w trakcie kontroli, które nie dotyczą zwrotu wydatków niekwalifikowalnych;</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nie dopełnił obowiązków informacyjno-promocyjnych oraz związanych z ochroną danych osobowych i ochroną praw autorskich produktów wytworzonych w ramach </w:t>
      </w:r>
      <w:r w:rsidRPr="00A23E48">
        <w:rPr>
          <w:rFonts w:ascii="Arial" w:hAnsi="Arial" w:cs="Arial"/>
          <w:iCs/>
          <w:lang w:eastAsia="en-US"/>
        </w:rPr>
        <w:t>p</w:t>
      </w:r>
      <w:r w:rsidR="00BC26DC" w:rsidRPr="00A23E48">
        <w:rPr>
          <w:rFonts w:ascii="Arial" w:hAnsi="Arial" w:cs="Arial"/>
          <w:iCs/>
          <w:lang w:eastAsia="en-US"/>
        </w:rPr>
        <w:t>rojektu lub wypełnia je niezgodnie z przepisami prawa;</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eneficjent nie wprowadza danych do systemu teleinformatycznego SL2014 lub wprowadza te dane z błędami lub ze znacznym opóźnieniem;</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zarządza </w:t>
      </w:r>
      <w:r w:rsidRPr="00A23E48">
        <w:rPr>
          <w:rFonts w:ascii="Arial" w:hAnsi="Arial" w:cs="Arial"/>
          <w:iCs/>
          <w:lang w:eastAsia="en-US"/>
        </w:rPr>
        <w:t>p</w:t>
      </w:r>
      <w:r w:rsidR="00BC26DC" w:rsidRPr="00A23E48">
        <w:rPr>
          <w:rFonts w:ascii="Arial" w:hAnsi="Arial" w:cs="Arial"/>
          <w:iCs/>
          <w:lang w:eastAsia="en-US"/>
        </w:rPr>
        <w:t xml:space="preserve">rojektem niezgodnie z ustaloną we </w:t>
      </w:r>
      <w:r w:rsidRPr="00A23E48">
        <w:rPr>
          <w:rFonts w:ascii="Arial" w:hAnsi="Arial" w:cs="Arial"/>
          <w:iCs/>
          <w:lang w:eastAsia="en-US"/>
        </w:rPr>
        <w:t>w</w:t>
      </w:r>
      <w:r w:rsidR="00BC26DC" w:rsidRPr="00A23E48">
        <w:rPr>
          <w:rFonts w:ascii="Arial" w:hAnsi="Arial" w:cs="Arial"/>
          <w:iCs/>
          <w:lang w:eastAsia="en-US"/>
        </w:rPr>
        <w:t>niosku strukturą zarządzania;</w:t>
      </w:r>
    </w:p>
    <w:p w:rsidR="00BC26DC" w:rsidRPr="00A23E48" w:rsidRDefault="005F4CFD" w:rsidP="00A23E48">
      <w:pPr>
        <w:numPr>
          <w:ilvl w:val="1"/>
          <w:numId w:val="14"/>
        </w:numPr>
        <w:spacing w:after="120" w:line="360" w:lineRule="auto"/>
        <w:rPr>
          <w:rFonts w:ascii="Arial" w:hAnsi="Arial" w:cs="Arial"/>
          <w:iCs/>
          <w:lang w:eastAsia="en-US"/>
        </w:rPr>
      </w:pPr>
      <w:r w:rsidRPr="00A23E48">
        <w:rPr>
          <w:rFonts w:ascii="Arial" w:hAnsi="Arial" w:cs="Arial"/>
          <w:iCs/>
          <w:lang w:eastAsia="en-US"/>
        </w:rPr>
        <w:t>b</w:t>
      </w:r>
      <w:r w:rsidR="00BC26DC" w:rsidRPr="00A23E48">
        <w:rPr>
          <w:rFonts w:ascii="Arial" w:hAnsi="Arial" w:cs="Arial"/>
          <w:iCs/>
          <w:lang w:eastAsia="en-US"/>
        </w:rPr>
        <w:t xml:space="preserve">eneficjent nie dopełnia obowiązku zamieszczania na stronie internetowej projektu, o ile taka istnieje, lub nie przekazuje do Instytucji Pośredniczącej szczegółowego </w:t>
      </w:r>
      <w:r w:rsidR="00BC26DC" w:rsidRPr="00A23E48">
        <w:rPr>
          <w:rFonts w:ascii="Arial" w:hAnsi="Arial" w:cs="Arial"/>
          <w:iCs/>
          <w:lang w:eastAsia="en-US"/>
        </w:rPr>
        <w:lastRenderedPageBreak/>
        <w:t xml:space="preserve">harmonogramu udzielania wsparcia, </w:t>
      </w:r>
      <w:r w:rsidRPr="00A23E48">
        <w:rPr>
          <w:rFonts w:ascii="Arial" w:hAnsi="Arial" w:cs="Arial"/>
          <w:iCs/>
          <w:lang w:eastAsia="en-US"/>
        </w:rPr>
        <w:t xml:space="preserve">którego sporządzenie jest wymagane zapisami umowy. </w:t>
      </w:r>
    </w:p>
    <w:p w:rsidR="0084734D" w:rsidRPr="00A23E48" w:rsidRDefault="00FF0F92" w:rsidP="00A23E48">
      <w:pPr>
        <w:spacing w:after="120" w:line="360" w:lineRule="auto"/>
        <w:rPr>
          <w:rFonts w:ascii="Arial" w:hAnsi="Arial" w:cs="Arial"/>
          <w:lang w:eastAsia="en-US"/>
        </w:rPr>
      </w:pPr>
      <w:r w:rsidRPr="00A23E48">
        <w:rPr>
          <w:rFonts w:ascii="Arial" w:hAnsi="Arial" w:cs="Arial"/>
          <w:lang w:eastAsia="en-US"/>
        </w:rPr>
        <w:t xml:space="preserve">Zatem IP może </w:t>
      </w:r>
      <w:r w:rsidR="004838CB" w:rsidRPr="00A23E48">
        <w:rPr>
          <w:rFonts w:ascii="Arial" w:hAnsi="Arial" w:cs="Arial"/>
          <w:lang w:eastAsia="en-US"/>
        </w:rPr>
        <w:t>obniż</w:t>
      </w:r>
      <w:r w:rsidRPr="00A23E48">
        <w:rPr>
          <w:rFonts w:ascii="Arial" w:hAnsi="Arial" w:cs="Arial"/>
          <w:lang w:eastAsia="en-US"/>
        </w:rPr>
        <w:t xml:space="preserve">yć </w:t>
      </w:r>
      <w:r w:rsidR="004838CB" w:rsidRPr="00A23E48">
        <w:rPr>
          <w:rFonts w:ascii="Arial" w:hAnsi="Arial" w:cs="Arial"/>
          <w:lang w:eastAsia="en-US"/>
        </w:rPr>
        <w:t>stawk</w:t>
      </w:r>
      <w:r w:rsidRPr="00A23E48">
        <w:rPr>
          <w:rFonts w:ascii="Arial" w:hAnsi="Arial" w:cs="Arial"/>
          <w:lang w:eastAsia="en-US"/>
        </w:rPr>
        <w:t>ę</w:t>
      </w:r>
      <w:r w:rsidR="004838CB" w:rsidRPr="00A23E48">
        <w:rPr>
          <w:rFonts w:ascii="Arial" w:hAnsi="Arial" w:cs="Arial"/>
          <w:lang w:eastAsia="en-US"/>
        </w:rPr>
        <w:t xml:space="preserve"> ryczałtow</w:t>
      </w:r>
      <w:r w:rsidRPr="00A23E48">
        <w:rPr>
          <w:rFonts w:ascii="Arial" w:hAnsi="Arial" w:cs="Arial"/>
          <w:lang w:eastAsia="en-US"/>
        </w:rPr>
        <w:t xml:space="preserve">ą </w:t>
      </w:r>
      <w:r w:rsidR="004838CB" w:rsidRPr="00A23E48">
        <w:rPr>
          <w:rFonts w:ascii="Arial" w:hAnsi="Arial" w:cs="Arial"/>
          <w:lang w:eastAsia="en-US"/>
        </w:rPr>
        <w:t>kosztów pośrednich</w:t>
      </w:r>
      <w:r w:rsidR="0084734D" w:rsidRPr="00A23E48">
        <w:rPr>
          <w:rFonts w:ascii="Arial" w:hAnsi="Arial" w:cs="Arial"/>
          <w:lang w:eastAsia="en-US"/>
        </w:rPr>
        <w:t xml:space="preserve"> </w:t>
      </w:r>
      <w:r w:rsidR="004838CB" w:rsidRPr="00A23E48">
        <w:rPr>
          <w:rFonts w:ascii="Arial" w:hAnsi="Arial" w:cs="Arial"/>
          <w:lang w:eastAsia="en-US"/>
        </w:rPr>
        <w:t>wynikając</w:t>
      </w:r>
      <w:r w:rsidRPr="00A23E48">
        <w:rPr>
          <w:rFonts w:ascii="Arial" w:hAnsi="Arial" w:cs="Arial"/>
          <w:lang w:eastAsia="en-US"/>
        </w:rPr>
        <w:t xml:space="preserve">ą </w:t>
      </w:r>
      <w:r w:rsidR="004838CB" w:rsidRPr="00A23E48">
        <w:rPr>
          <w:rFonts w:ascii="Arial" w:hAnsi="Arial" w:cs="Arial"/>
          <w:lang w:eastAsia="en-US"/>
        </w:rPr>
        <w:t xml:space="preserve">z umowy </w:t>
      </w:r>
      <w:r w:rsidR="00CF161C">
        <w:rPr>
          <w:rFonts w:ascii="Arial" w:hAnsi="Arial" w:cs="Arial"/>
          <w:lang w:eastAsia="en-US"/>
        </w:rPr>
        <w:br/>
      </w:r>
      <w:r w:rsidR="004838CB" w:rsidRPr="00A23E48">
        <w:rPr>
          <w:rFonts w:ascii="Arial" w:hAnsi="Arial" w:cs="Arial"/>
          <w:lang w:eastAsia="en-US"/>
        </w:rPr>
        <w:t>o dofinansowanie, w sytuacji gdy beneficjent lub zaangażowany przez niego</w:t>
      </w:r>
      <w:r w:rsidR="0084734D" w:rsidRPr="00A23E48">
        <w:rPr>
          <w:rFonts w:ascii="Arial" w:hAnsi="Arial" w:cs="Arial"/>
          <w:lang w:eastAsia="en-US"/>
        </w:rPr>
        <w:t xml:space="preserve"> </w:t>
      </w:r>
      <w:r w:rsidR="004838CB" w:rsidRPr="00A23E48">
        <w:rPr>
          <w:rFonts w:ascii="Arial" w:hAnsi="Arial" w:cs="Arial"/>
          <w:lang w:eastAsia="en-US"/>
        </w:rPr>
        <w:t xml:space="preserve">personel projektu rażąco naruszył procedury związane z zarządzaniem projektem EFS. </w:t>
      </w:r>
      <w:r w:rsidR="004838CB" w:rsidRPr="00A23E48">
        <w:rPr>
          <w:rFonts w:ascii="Arial" w:hAnsi="Arial" w:cs="Arial"/>
          <w:b/>
          <w:lang w:eastAsia="en-US"/>
        </w:rPr>
        <w:t>Podkreślenia</w:t>
      </w:r>
      <w:r w:rsidR="0084734D" w:rsidRPr="00A23E48">
        <w:rPr>
          <w:rFonts w:ascii="Arial" w:hAnsi="Arial" w:cs="Arial"/>
          <w:b/>
          <w:lang w:eastAsia="en-US"/>
        </w:rPr>
        <w:t xml:space="preserve"> </w:t>
      </w:r>
      <w:r w:rsidR="004838CB" w:rsidRPr="00A23E48">
        <w:rPr>
          <w:rFonts w:ascii="Arial" w:hAnsi="Arial" w:cs="Arial"/>
          <w:b/>
          <w:lang w:eastAsia="en-US"/>
        </w:rPr>
        <w:t>wymaga, iż jest to uprawnienie, a nie obowiązek instytucji.</w:t>
      </w:r>
      <w:r w:rsidR="0084734D" w:rsidRPr="00A23E48">
        <w:rPr>
          <w:rFonts w:ascii="Arial" w:hAnsi="Arial" w:cs="Arial"/>
          <w:lang w:eastAsia="en-US"/>
        </w:rPr>
        <w:t xml:space="preserve"> </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Przywołany zapis umowy uprawnia zatem IP</w:t>
      </w:r>
      <w:r w:rsidR="00FF0F92" w:rsidRPr="00A23E48">
        <w:rPr>
          <w:rFonts w:ascii="Arial" w:hAnsi="Arial" w:cs="Arial"/>
          <w:lang w:eastAsia="en-US"/>
        </w:rPr>
        <w:t xml:space="preserve"> </w:t>
      </w:r>
      <w:r w:rsidRPr="00A23E48">
        <w:rPr>
          <w:rFonts w:ascii="Arial" w:hAnsi="Arial" w:cs="Arial"/>
          <w:lang w:eastAsia="en-US"/>
        </w:rPr>
        <w:t>do nałożenia korekty na koszty</w:t>
      </w:r>
      <w:r w:rsidR="00E60ABD" w:rsidRPr="00A23E48">
        <w:rPr>
          <w:rFonts w:ascii="Arial" w:hAnsi="Arial" w:cs="Arial"/>
          <w:lang w:eastAsia="en-US"/>
        </w:rPr>
        <w:t xml:space="preserve"> </w:t>
      </w:r>
      <w:r w:rsidRPr="00A23E48">
        <w:rPr>
          <w:rFonts w:ascii="Arial" w:hAnsi="Arial" w:cs="Arial"/>
          <w:lang w:eastAsia="en-US"/>
        </w:rPr>
        <w:t>pośrednie projektu poprzez obniżenie stawki ryczałtowej wynikającej z umowy, w sytuacji gdy beneficjent</w:t>
      </w:r>
      <w:r w:rsidR="00E60ABD" w:rsidRPr="00A23E48">
        <w:rPr>
          <w:rFonts w:ascii="Arial" w:hAnsi="Arial" w:cs="Arial"/>
          <w:lang w:eastAsia="en-US"/>
        </w:rPr>
        <w:t xml:space="preserve"> </w:t>
      </w:r>
      <w:r w:rsidRPr="00A23E48">
        <w:rPr>
          <w:rFonts w:ascii="Arial" w:hAnsi="Arial" w:cs="Arial"/>
          <w:lang w:eastAsia="en-US"/>
        </w:rPr>
        <w:t>(</w:t>
      </w:r>
      <w:r w:rsidR="00F72179" w:rsidRPr="00A23E48">
        <w:rPr>
          <w:rFonts w:ascii="Arial" w:hAnsi="Arial" w:cs="Arial"/>
          <w:lang w:eastAsia="en-US"/>
        </w:rPr>
        <w:t xml:space="preserve">w szczególności </w:t>
      </w:r>
      <w:r w:rsidRPr="00A23E48">
        <w:rPr>
          <w:rFonts w:ascii="Arial" w:hAnsi="Arial" w:cs="Arial"/>
          <w:lang w:eastAsia="en-US"/>
        </w:rPr>
        <w:t>personel projektu) dopuścił się rażącego naruszenia zapisów ww. umowy w zakresie zarządzania</w:t>
      </w:r>
      <w:r w:rsidR="00E60ABD" w:rsidRPr="00A23E48">
        <w:rPr>
          <w:rFonts w:ascii="Arial" w:hAnsi="Arial" w:cs="Arial"/>
          <w:lang w:eastAsia="en-US"/>
        </w:rPr>
        <w:t xml:space="preserve"> </w:t>
      </w:r>
      <w:r w:rsidRPr="00A23E48">
        <w:rPr>
          <w:rFonts w:ascii="Arial" w:hAnsi="Arial" w:cs="Arial"/>
          <w:lang w:eastAsia="en-US"/>
        </w:rPr>
        <w:t>projektem.</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 xml:space="preserve">Beneficjent w celu osiągnięcia założeń projektu w terminach wynikającym </w:t>
      </w:r>
      <w:r w:rsidR="00CF161C">
        <w:rPr>
          <w:rFonts w:ascii="Arial" w:hAnsi="Arial" w:cs="Arial"/>
          <w:lang w:eastAsia="en-US"/>
        </w:rPr>
        <w:br/>
      </w:r>
      <w:r w:rsidRPr="00A23E48">
        <w:rPr>
          <w:rFonts w:ascii="Arial" w:hAnsi="Arial" w:cs="Arial"/>
          <w:lang w:eastAsia="en-US"/>
        </w:rPr>
        <w:t>z harmonogramu jego realizacji</w:t>
      </w:r>
      <w:r w:rsidR="00E60ABD" w:rsidRPr="00A23E48">
        <w:rPr>
          <w:rFonts w:ascii="Arial" w:hAnsi="Arial" w:cs="Arial"/>
          <w:lang w:eastAsia="en-US"/>
        </w:rPr>
        <w:t xml:space="preserve"> </w:t>
      </w:r>
      <w:r w:rsidRPr="00A23E48">
        <w:rPr>
          <w:rFonts w:ascii="Arial" w:hAnsi="Arial" w:cs="Arial"/>
          <w:lang w:eastAsia="en-US"/>
        </w:rPr>
        <w:t xml:space="preserve">zarządza projektem w sposób przez siebie określony </w:t>
      </w:r>
      <w:r w:rsidR="00CF161C">
        <w:rPr>
          <w:rFonts w:ascii="Arial" w:hAnsi="Arial" w:cs="Arial"/>
          <w:lang w:eastAsia="en-US"/>
        </w:rPr>
        <w:br/>
      </w:r>
      <w:r w:rsidRPr="00A23E48">
        <w:rPr>
          <w:rFonts w:ascii="Arial" w:hAnsi="Arial" w:cs="Arial"/>
          <w:lang w:eastAsia="en-US"/>
        </w:rPr>
        <w:t>w pkt 4.5 wniosku o dofinansowanie, gdzie wskazuje</w:t>
      </w:r>
      <w:r w:rsidR="00E60ABD" w:rsidRPr="00A23E48">
        <w:rPr>
          <w:rFonts w:ascii="Arial" w:hAnsi="Arial" w:cs="Arial"/>
          <w:lang w:eastAsia="en-US"/>
        </w:rPr>
        <w:t xml:space="preserve"> </w:t>
      </w:r>
      <w:r w:rsidRPr="00A23E48">
        <w:rPr>
          <w:rFonts w:ascii="Arial" w:hAnsi="Arial" w:cs="Arial"/>
          <w:lang w:eastAsia="en-US"/>
        </w:rPr>
        <w:t>strukturę zarządzania projektem ze szczególnym uwzględnieniem roli partnerów, w tym partnerów</w:t>
      </w:r>
      <w:r w:rsidR="00E60ABD" w:rsidRPr="00A23E48">
        <w:rPr>
          <w:rFonts w:ascii="Arial" w:hAnsi="Arial" w:cs="Arial"/>
          <w:lang w:eastAsia="en-US"/>
        </w:rPr>
        <w:t xml:space="preserve"> </w:t>
      </w:r>
      <w:r w:rsidRPr="00A23E48">
        <w:rPr>
          <w:rFonts w:ascii="Arial" w:hAnsi="Arial" w:cs="Arial"/>
          <w:lang w:eastAsia="en-US"/>
        </w:rPr>
        <w:t>ponadnarodowych (jeśli dotyczy) i wykonawców (jeżeli występują). Struktura zarządzania projektem</w:t>
      </w:r>
      <w:r w:rsidR="00E60ABD" w:rsidRPr="00A23E48">
        <w:rPr>
          <w:rFonts w:ascii="Arial" w:hAnsi="Arial" w:cs="Arial"/>
          <w:lang w:eastAsia="en-US"/>
        </w:rPr>
        <w:t xml:space="preserve"> </w:t>
      </w:r>
      <w:r w:rsidRPr="00A23E48">
        <w:rPr>
          <w:rFonts w:ascii="Arial" w:hAnsi="Arial" w:cs="Arial"/>
          <w:lang w:eastAsia="en-US"/>
        </w:rPr>
        <w:t>(kluczowe stanowiska i ich rola oraz wzajemne powiązania: podległość – nadrzędność) musi zapewniać:</w:t>
      </w:r>
    </w:p>
    <w:p w:rsidR="004838CB" w:rsidRPr="00A23E48" w:rsidRDefault="004838CB" w:rsidP="00A23E48">
      <w:pPr>
        <w:pStyle w:val="Akapitzlist"/>
        <w:numPr>
          <w:ilvl w:val="0"/>
          <w:numId w:val="5"/>
        </w:numPr>
        <w:spacing w:after="120" w:line="360" w:lineRule="auto"/>
        <w:contextualSpacing w:val="0"/>
        <w:rPr>
          <w:rFonts w:ascii="Arial" w:hAnsi="Arial" w:cs="Arial"/>
          <w:lang w:eastAsia="en-US"/>
        </w:rPr>
      </w:pPr>
      <w:r w:rsidRPr="00A23E48">
        <w:rPr>
          <w:rFonts w:ascii="Arial" w:hAnsi="Arial" w:cs="Arial"/>
          <w:lang w:eastAsia="en-US"/>
        </w:rPr>
        <w:t>sprawną, efektywną i terminową realizację projektu,</w:t>
      </w:r>
    </w:p>
    <w:p w:rsidR="00FF0F92" w:rsidRPr="00A23E48" w:rsidRDefault="004838CB" w:rsidP="00A23E48">
      <w:pPr>
        <w:pStyle w:val="Akapitzlist"/>
        <w:numPr>
          <w:ilvl w:val="0"/>
          <w:numId w:val="5"/>
        </w:numPr>
        <w:spacing w:after="120" w:line="360" w:lineRule="auto"/>
        <w:contextualSpacing w:val="0"/>
        <w:rPr>
          <w:rFonts w:ascii="Arial" w:hAnsi="Arial" w:cs="Arial"/>
          <w:lang w:eastAsia="en-US"/>
        </w:rPr>
      </w:pPr>
      <w:r w:rsidRPr="00A23E48">
        <w:rPr>
          <w:rFonts w:ascii="Arial" w:hAnsi="Arial" w:cs="Arial"/>
          <w:lang w:eastAsia="en-US"/>
        </w:rPr>
        <w:t>zasadę r</w:t>
      </w:r>
      <w:r w:rsidR="00FF0F92" w:rsidRPr="00A23E48">
        <w:rPr>
          <w:rFonts w:ascii="Arial" w:hAnsi="Arial" w:cs="Arial"/>
          <w:lang w:eastAsia="en-US"/>
        </w:rPr>
        <w:t>ówności szans kobiet i mężczyzn,</w:t>
      </w:r>
    </w:p>
    <w:p w:rsidR="004838CB" w:rsidRPr="00A23E48" w:rsidRDefault="004838CB" w:rsidP="00A23E48">
      <w:pPr>
        <w:pStyle w:val="Akapitzlist"/>
        <w:numPr>
          <w:ilvl w:val="0"/>
          <w:numId w:val="5"/>
        </w:numPr>
        <w:spacing w:after="120" w:line="360" w:lineRule="auto"/>
        <w:contextualSpacing w:val="0"/>
        <w:rPr>
          <w:rFonts w:ascii="Arial" w:hAnsi="Arial" w:cs="Arial"/>
          <w:lang w:eastAsia="en-US"/>
        </w:rPr>
      </w:pPr>
      <w:r w:rsidRPr="00A23E48">
        <w:rPr>
          <w:rFonts w:ascii="Arial" w:hAnsi="Arial" w:cs="Arial"/>
          <w:lang w:eastAsia="en-US"/>
        </w:rPr>
        <w:t>szybkość procesu decyzyjnego z uwzględnieniem kluczowych podmiotów biorących udział</w:t>
      </w:r>
    </w:p>
    <w:p w:rsidR="00E60ABD" w:rsidRPr="00A23E48" w:rsidRDefault="004838CB" w:rsidP="00A23E48">
      <w:pPr>
        <w:spacing w:after="120" w:line="360" w:lineRule="auto"/>
        <w:rPr>
          <w:rFonts w:ascii="Arial" w:hAnsi="Arial" w:cs="Arial"/>
          <w:lang w:eastAsia="en-US"/>
        </w:rPr>
      </w:pPr>
      <w:r w:rsidRPr="00A23E48">
        <w:rPr>
          <w:rFonts w:ascii="Arial" w:hAnsi="Arial" w:cs="Arial"/>
          <w:lang w:eastAsia="en-US"/>
        </w:rPr>
        <w:t>w realizacji projektu (partnerzy, wykonawcy, realizatorzy) poprzez wykorzystanie odpowiednich</w:t>
      </w:r>
      <w:r w:rsidR="00E60ABD" w:rsidRPr="00A23E48">
        <w:rPr>
          <w:rFonts w:ascii="Arial" w:hAnsi="Arial" w:cs="Arial"/>
          <w:lang w:eastAsia="en-US"/>
        </w:rPr>
        <w:t xml:space="preserve"> </w:t>
      </w:r>
      <w:r w:rsidRPr="00A23E48">
        <w:rPr>
          <w:rFonts w:ascii="Arial" w:hAnsi="Arial" w:cs="Arial"/>
          <w:lang w:eastAsia="en-US"/>
        </w:rPr>
        <w:t>mechanizmów komunikacji pomiędzy tymi podmiotami.</w:t>
      </w:r>
      <w:r w:rsidR="00E60ABD" w:rsidRPr="00A23E48">
        <w:rPr>
          <w:rFonts w:ascii="Arial" w:hAnsi="Arial" w:cs="Arial"/>
          <w:lang w:eastAsia="en-US"/>
        </w:rPr>
        <w:t xml:space="preserve"> </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IP, jako druga strona umowy o dofinansowanie, na etapie realizacji projektu ocenia</w:t>
      </w:r>
      <w:r w:rsidR="00E60ABD" w:rsidRPr="00A23E48">
        <w:rPr>
          <w:rFonts w:ascii="Arial" w:hAnsi="Arial" w:cs="Arial"/>
          <w:lang w:eastAsia="en-US"/>
        </w:rPr>
        <w:t xml:space="preserve"> </w:t>
      </w:r>
      <w:r w:rsidRPr="00A23E48">
        <w:rPr>
          <w:rFonts w:ascii="Arial" w:hAnsi="Arial" w:cs="Arial"/>
          <w:lang w:eastAsia="en-US"/>
        </w:rPr>
        <w:t>zgodność zarządzania projektem przez beneficjenta z zatwierdzoną we wniosku strukturą w trakcie bieżącej</w:t>
      </w:r>
      <w:r w:rsidR="00E60ABD" w:rsidRPr="00A23E48">
        <w:rPr>
          <w:rFonts w:ascii="Arial" w:hAnsi="Arial" w:cs="Arial"/>
          <w:lang w:eastAsia="en-US"/>
        </w:rPr>
        <w:t xml:space="preserve"> </w:t>
      </w:r>
      <w:r w:rsidRPr="00A23E48">
        <w:rPr>
          <w:rFonts w:ascii="Arial" w:hAnsi="Arial" w:cs="Arial"/>
          <w:lang w:eastAsia="en-US"/>
        </w:rPr>
        <w:t>realizacji projektu, kontroli na miejscu realizacji projektu i w siedzibie beneficjenta, czy podczas weryfikacji</w:t>
      </w:r>
      <w:r w:rsidR="00E60ABD" w:rsidRPr="00A23E48">
        <w:rPr>
          <w:rFonts w:ascii="Arial" w:hAnsi="Arial" w:cs="Arial"/>
          <w:lang w:eastAsia="en-US"/>
        </w:rPr>
        <w:t xml:space="preserve"> </w:t>
      </w:r>
      <w:r w:rsidRPr="00A23E48">
        <w:rPr>
          <w:rFonts w:ascii="Arial" w:hAnsi="Arial" w:cs="Arial"/>
          <w:lang w:eastAsia="en-US"/>
        </w:rPr>
        <w:t>wniosków o płatność – tzn. weryfikuje (dokonuje oceny), czy projekt jest przez beneficjenta realizowany</w:t>
      </w:r>
      <w:r w:rsidR="00E60ABD" w:rsidRPr="00A23E48">
        <w:rPr>
          <w:rFonts w:ascii="Arial" w:hAnsi="Arial" w:cs="Arial"/>
          <w:lang w:eastAsia="en-US"/>
        </w:rPr>
        <w:t xml:space="preserve"> </w:t>
      </w:r>
      <w:r w:rsidRPr="00A23E48">
        <w:rPr>
          <w:rFonts w:ascii="Arial" w:hAnsi="Arial" w:cs="Arial"/>
          <w:lang w:eastAsia="en-US"/>
        </w:rPr>
        <w:t>zgodnie z harmonogramem; czy personel administracyjny, w tym personel zarządzający oraz osoby</w:t>
      </w:r>
      <w:r w:rsidR="00E60ABD" w:rsidRPr="00A23E48">
        <w:rPr>
          <w:rFonts w:ascii="Arial" w:hAnsi="Arial" w:cs="Arial"/>
          <w:lang w:eastAsia="en-US"/>
        </w:rPr>
        <w:t xml:space="preserve"> </w:t>
      </w:r>
      <w:r w:rsidRPr="00A23E48">
        <w:rPr>
          <w:rFonts w:ascii="Arial" w:hAnsi="Arial" w:cs="Arial"/>
          <w:lang w:eastAsia="en-US"/>
        </w:rPr>
        <w:t>upoważnione do dysponowania środkami dofinansowania projektu oraz podejmowania wiążących decyzji</w:t>
      </w:r>
      <w:r w:rsidR="00E60ABD" w:rsidRPr="00A23E48">
        <w:rPr>
          <w:rFonts w:ascii="Arial" w:hAnsi="Arial" w:cs="Arial"/>
          <w:lang w:eastAsia="en-US"/>
        </w:rPr>
        <w:t xml:space="preserve"> </w:t>
      </w:r>
      <w:r w:rsidRPr="00A23E48">
        <w:rPr>
          <w:rFonts w:ascii="Arial" w:hAnsi="Arial" w:cs="Arial"/>
          <w:lang w:eastAsia="en-US"/>
        </w:rPr>
        <w:t xml:space="preserve">finansowych w imieniu beneficjenta prawidłowo wykonują swoje zadania zgodnie </w:t>
      </w:r>
      <w:r w:rsidR="00CF161C">
        <w:rPr>
          <w:rFonts w:ascii="Arial" w:hAnsi="Arial" w:cs="Arial"/>
          <w:lang w:eastAsia="en-US"/>
        </w:rPr>
        <w:br/>
      </w:r>
      <w:r w:rsidRPr="00A23E48">
        <w:rPr>
          <w:rFonts w:ascii="Arial" w:hAnsi="Arial" w:cs="Arial"/>
          <w:lang w:eastAsia="en-US"/>
        </w:rPr>
        <w:t>z wnioskiem</w:t>
      </w:r>
      <w:r w:rsidR="00E60ABD" w:rsidRPr="00A23E48">
        <w:rPr>
          <w:rFonts w:ascii="Arial" w:hAnsi="Arial" w:cs="Arial"/>
          <w:lang w:eastAsia="en-US"/>
        </w:rPr>
        <w:t xml:space="preserve"> </w:t>
      </w:r>
      <w:r w:rsidRPr="00A23E48">
        <w:rPr>
          <w:rFonts w:ascii="Arial" w:hAnsi="Arial" w:cs="Arial"/>
          <w:lang w:eastAsia="en-US"/>
        </w:rPr>
        <w:t xml:space="preserve">o dofinansowanie; czy podjęte decyzje przez osoby upoważnione są </w:t>
      </w:r>
      <w:r w:rsidRPr="00A23E48">
        <w:rPr>
          <w:rFonts w:ascii="Arial" w:hAnsi="Arial" w:cs="Arial"/>
          <w:lang w:eastAsia="en-US"/>
        </w:rPr>
        <w:lastRenderedPageBreak/>
        <w:t>adekwatne i zgodne z procesem</w:t>
      </w:r>
      <w:r w:rsidR="00E60ABD" w:rsidRPr="00A23E48">
        <w:rPr>
          <w:rFonts w:ascii="Arial" w:hAnsi="Arial" w:cs="Arial"/>
          <w:lang w:eastAsia="en-US"/>
        </w:rPr>
        <w:t xml:space="preserve"> </w:t>
      </w:r>
      <w:r w:rsidRPr="00A23E48">
        <w:rPr>
          <w:rFonts w:ascii="Arial" w:hAnsi="Arial" w:cs="Arial"/>
          <w:lang w:eastAsia="en-US"/>
        </w:rPr>
        <w:t>decyzyjnym określonym we wniosku oraz zapisami umowy o dofinansowanie. I</w:t>
      </w:r>
      <w:r w:rsidR="003B72E7" w:rsidRPr="00A23E48">
        <w:rPr>
          <w:rFonts w:ascii="Arial" w:hAnsi="Arial" w:cs="Arial"/>
          <w:lang w:eastAsia="en-US"/>
        </w:rPr>
        <w:t>P</w:t>
      </w:r>
      <w:r w:rsidRPr="00A23E48">
        <w:rPr>
          <w:rFonts w:ascii="Arial" w:hAnsi="Arial" w:cs="Arial"/>
          <w:lang w:eastAsia="en-US"/>
        </w:rPr>
        <w:t xml:space="preserve"> musi</w:t>
      </w:r>
      <w:r w:rsidR="00E60ABD" w:rsidRPr="00A23E48">
        <w:rPr>
          <w:rFonts w:ascii="Arial" w:hAnsi="Arial" w:cs="Arial"/>
          <w:lang w:eastAsia="en-US"/>
        </w:rPr>
        <w:t xml:space="preserve"> </w:t>
      </w:r>
      <w:r w:rsidRPr="00A23E48">
        <w:rPr>
          <w:rFonts w:ascii="Arial" w:hAnsi="Arial" w:cs="Arial"/>
          <w:lang w:eastAsia="en-US"/>
        </w:rPr>
        <w:t>bowiem potwierdzić, że beneficjent dąży do osiągnięcia celu projektu w terminie wynikającym</w:t>
      </w:r>
      <w:r w:rsidR="00E60ABD" w:rsidRPr="00A23E48">
        <w:rPr>
          <w:rFonts w:ascii="Arial" w:hAnsi="Arial" w:cs="Arial"/>
          <w:lang w:eastAsia="en-US"/>
        </w:rPr>
        <w:t xml:space="preserve"> </w:t>
      </w:r>
      <w:r w:rsidRPr="00A23E48">
        <w:rPr>
          <w:rFonts w:ascii="Arial" w:hAnsi="Arial" w:cs="Arial"/>
          <w:lang w:eastAsia="en-US"/>
        </w:rPr>
        <w:t>z harmonogramu realizacji projektu.</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Gdy IP</w:t>
      </w:r>
      <w:r w:rsidR="00FF0F92" w:rsidRPr="00A23E48">
        <w:rPr>
          <w:rFonts w:ascii="Arial" w:hAnsi="Arial" w:cs="Arial"/>
          <w:lang w:eastAsia="en-US"/>
        </w:rPr>
        <w:t xml:space="preserve"> </w:t>
      </w:r>
      <w:r w:rsidRPr="00A23E48">
        <w:rPr>
          <w:rFonts w:ascii="Arial" w:hAnsi="Arial" w:cs="Arial"/>
          <w:lang w:eastAsia="en-US"/>
        </w:rPr>
        <w:t>stwierdzi rażące naruszenie w zakresie zarządzania projektem może</w:t>
      </w:r>
      <w:r w:rsidR="00E60ABD" w:rsidRPr="00A23E48">
        <w:rPr>
          <w:rFonts w:ascii="Arial" w:hAnsi="Arial" w:cs="Arial"/>
          <w:lang w:eastAsia="en-US"/>
        </w:rPr>
        <w:t xml:space="preserve"> </w:t>
      </w:r>
      <w:r w:rsidRPr="00A23E48">
        <w:rPr>
          <w:rFonts w:ascii="Arial" w:hAnsi="Arial" w:cs="Arial"/>
          <w:lang w:eastAsia="en-US"/>
        </w:rPr>
        <w:t>nałoż</w:t>
      </w:r>
      <w:r w:rsidR="00423DAD" w:rsidRPr="00A23E48">
        <w:rPr>
          <w:rFonts w:ascii="Arial" w:hAnsi="Arial" w:cs="Arial"/>
          <w:lang w:eastAsia="en-US"/>
        </w:rPr>
        <w:t xml:space="preserve">yć </w:t>
      </w:r>
      <w:r w:rsidRPr="00A23E48">
        <w:rPr>
          <w:rFonts w:ascii="Arial" w:hAnsi="Arial" w:cs="Arial"/>
          <w:lang w:eastAsia="en-US"/>
        </w:rPr>
        <w:t>korekt</w:t>
      </w:r>
      <w:r w:rsidR="00423DAD" w:rsidRPr="00A23E48">
        <w:rPr>
          <w:rFonts w:ascii="Arial" w:hAnsi="Arial" w:cs="Arial"/>
          <w:lang w:eastAsia="en-US"/>
        </w:rPr>
        <w:t xml:space="preserve">ę </w:t>
      </w:r>
      <w:r w:rsidRPr="00A23E48">
        <w:rPr>
          <w:rFonts w:ascii="Arial" w:hAnsi="Arial" w:cs="Arial"/>
          <w:lang w:eastAsia="en-US"/>
        </w:rPr>
        <w:t>na koszty pośrednie rozliczane</w:t>
      </w:r>
      <w:r w:rsidR="00E60ABD" w:rsidRPr="00A23E48">
        <w:rPr>
          <w:rFonts w:ascii="Arial" w:hAnsi="Arial" w:cs="Arial"/>
          <w:lang w:eastAsia="en-US"/>
        </w:rPr>
        <w:t xml:space="preserve"> </w:t>
      </w:r>
      <w:r w:rsidRPr="00A23E48">
        <w:rPr>
          <w:rFonts w:ascii="Arial" w:hAnsi="Arial" w:cs="Arial"/>
          <w:lang w:eastAsia="en-US"/>
        </w:rPr>
        <w:t>przez beneficjenta w weryfikowanym wniosku/wnioskach o płatność.</w:t>
      </w:r>
    </w:p>
    <w:p w:rsidR="004838CB" w:rsidRPr="00A23E48" w:rsidRDefault="00FF0F92" w:rsidP="00A23E48">
      <w:pPr>
        <w:spacing w:after="120" w:line="360" w:lineRule="auto"/>
        <w:rPr>
          <w:rFonts w:ascii="Arial" w:hAnsi="Arial" w:cs="Arial"/>
          <w:lang w:eastAsia="en-US"/>
        </w:rPr>
      </w:pPr>
      <w:r w:rsidRPr="00A23E48">
        <w:rPr>
          <w:rFonts w:ascii="Arial" w:hAnsi="Arial" w:cs="Arial"/>
          <w:lang w:eastAsia="en-US"/>
        </w:rPr>
        <w:t>O</w:t>
      </w:r>
      <w:r w:rsidR="004838CB" w:rsidRPr="00A23E48">
        <w:rPr>
          <w:rFonts w:ascii="Arial" w:hAnsi="Arial" w:cs="Arial"/>
          <w:lang w:eastAsia="en-US"/>
        </w:rPr>
        <w:t xml:space="preserve"> nałożeniu </w:t>
      </w:r>
      <w:r w:rsidR="00423DAD" w:rsidRPr="00A23E48">
        <w:rPr>
          <w:rFonts w:ascii="Arial" w:hAnsi="Arial" w:cs="Arial"/>
          <w:lang w:eastAsia="en-US"/>
        </w:rPr>
        <w:t xml:space="preserve">ww. </w:t>
      </w:r>
      <w:r w:rsidR="004838CB" w:rsidRPr="00A23E48">
        <w:rPr>
          <w:rFonts w:ascii="Arial" w:hAnsi="Arial" w:cs="Arial"/>
          <w:lang w:eastAsia="en-US"/>
        </w:rPr>
        <w:t>korekty beneficjent powinien zostać</w:t>
      </w:r>
      <w:r w:rsidR="00E60ABD" w:rsidRPr="00A23E48">
        <w:rPr>
          <w:rFonts w:ascii="Arial" w:hAnsi="Arial" w:cs="Arial"/>
          <w:lang w:eastAsia="en-US"/>
        </w:rPr>
        <w:t xml:space="preserve"> </w:t>
      </w:r>
      <w:r w:rsidR="004838CB" w:rsidRPr="00A23E48">
        <w:rPr>
          <w:rFonts w:ascii="Arial" w:hAnsi="Arial" w:cs="Arial"/>
          <w:lang w:eastAsia="en-US"/>
        </w:rPr>
        <w:t>poinformowany w:</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1) informacji pokontrolnej z kontroli czy wizyty monitoringowej lub</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2) informacji o wynikach weryfikacji wniosku o płatność.</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W związku z powyższym beneficjent będzie miał możliwość zgłoszenia zastrzeżeń odpowiednio na</w:t>
      </w:r>
      <w:r w:rsidR="00E60ABD" w:rsidRPr="00A23E48">
        <w:rPr>
          <w:rFonts w:ascii="Arial" w:hAnsi="Arial" w:cs="Arial"/>
          <w:lang w:eastAsia="en-US"/>
        </w:rPr>
        <w:t xml:space="preserve"> p</w:t>
      </w:r>
      <w:r w:rsidRPr="00A23E48">
        <w:rPr>
          <w:rFonts w:ascii="Arial" w:hAnsi="Arial" w:cs="Arial"/>
          <w:lang w:eastAsia="en-US"/>
        </w:rPr>
        <w:t>odstawie art. 25 ust. 2 i art. 24 ust. 10 ustawy wdrożeniowej. IP</w:t>
      </w:r>
      <w:r w:rsidR="00FF0F92" w:rsidRPr="00A23E48">
        <w:rPr>
          <w:rFonts w:ascii="Arial" w:hAnsi="Arial" w:cs="Arial"/>
          <w:lang w:eastAsia="en-US"/>
        </w:rPr>
        <w:t xml:space="preserve"> </w:t>
      </w:r>
      <w:r w:rsidRPr="00A23E48">
        <w:rPr>
          <w:rFonts w:ascii="Arial" w:hAnsi="Arial" w:cs="Arial"/>
          <w:lang w:eastAsia="en-US"/>
        </w:rPr>
        <w:t>rozpatrzy</w:t>
      </w:r>
      <w:r w:rsidR="00E60ABD" w:rsidRPr="00A23E48">
        <w:rPr>
          <w:rFonts w:ascii="Arial" w:hAnsi="Arial" w:cs="Arial"/>
          <w:lang w:eastAsia="en-US"/>
        </w:rPr>
        <w:t xml:space="preserve"> </w:t>
      </w:r>
      <w:r w:rsidRPr="00A23E48">
        <w:rPr>
          <w:rFonts w:ascii="Arial" w:hAnsi="Arial" w:cs="Arial"/>
          <w:lang w:eastAsia="en-US"/>
        </w:rPr>
        <w:t>zastrzeżenia beneficjenta i wyda ostateczną informację pokontrolną/informację o wynikach weryfikacji</w:t>
      </w:r>
      <w:r w:rsidR="00E60ABD" w:rsidRPr="00A23E48">
        <w:rPr>
          <w:rFonts w:ascii="Arial" w:hAnsi="Arial" w:cs="Arial"/>
          <w:lang w:eastAsia="en-US"/>
        </w:rPr>
        <w:t xml:space="preserve"> </w:t>
      </w:r>
      <w:r w:rsidRPr="00A23E48">
        <w:rPr>
          <w:rFonts w:ascii="Arial" w:hAnsi="Arial" w:cs="Arial"/>
          <w:lang w:eastAsia="en-US"/>
        </w:rPr>
        <w:t>wniosku o płatność zawierającą ewentualne skorygowane ustalenia lub pisemne stanowisko wobec</w:t>
      </w:r>
      <w:r w:rsidR="00E60ABD" w:rsidRPr="00A23E48">
        <w:rPr>
          <w:rFonts w:ascii="Arial" w:hAnsi="Arial" w:cs="Arial"/>
          <w:lang w:eastAsia="en-US"/>
        </w:rPr>
        <w:t xml:space="preserve"> </w:t>
      </w:r>
      <w:r w:rsidRPr="00A23E48">
        <w:rPr>
          <w:rFonts w:ascii="Arial" w:hAnsi="Arial" w:cs="Arial"/>
          <w:lang w:eastAsia="en-US"/>
        </w:rPr>
        <w:t>zgłoszonych zastrzeżeń przez beneficjenta wraz z uzasadnieniem odmowy skorygowania ustaleń.</w:t>
      </w:r>
    </w:p>
    <w:p w:rsidR="00E60ABD" w:rsidRPr="00A23E48" w:rsidRDefault="004838CB" w:rsidP="00A23E48">
      <w:pPr>
        <w:spacing w:after="120" w:line="360" w:lineRule="auto"/>
        <w:rPr>
          <w:rFonts w:ascii="Arial" w:hAnsi="Arial" w:cs="Arial"/>
          <w:lang w:eastAsia="en-US"/>
        </w:rPr>
      </w:pPr>
      <w:r w:rsidRPr="00A23E48">
        <w:rPr>
          <w:rFonts w:ascii="Arial" w:hAnsi="Arial" w:cs="Arial"/>
          <w:lang w:eastAsia="en-US"/>
        </w:rPr>
        <w:t>Informację pokontrolną/informację o wynikach weryfikacji wniosku o płatność w razie potrzeby IP</w:t>
      </w:r>
      <w:r w:rsidR="00FF0F92" w:rsidRPr="00A23E48">
        <w:rPr>
          <w:rFonts w:ascii="Arial" w:hAnsi="Arial" w:cs="Arial"/>
          <w:lang w:eastAsia="en-US"/>
        </w:rPr>
        <w:t xml:space="preserve"> </w:t>
      </w:r>
      <w:r w:rsidRPr="00A23E48">
        <w:rPr>
          <w:rFonts w:ascii="Arial" w:hAnsi="Arial" w:cs="Arial"/>
          <w:lang w:eastAsia="en-US"/>
        </w:rPr>
        <w:t>uzupełnia o zalecenia lub rekomendacje.</w:t>
      </w:r>
      <w:r w:rsidR="00E60ABD" w:rsidRPr="00A23E48">
        <w:rPr>
          <w:rFonts w:ascii="Arial" w:hAnsi="Arial" w:cs="Arial"/>
          <w:lang w:eastAsia="en-US"/>
        </w:rPr>
        <w:t xml:space="preserve"> </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t>Informacja uwzględniająca korektę kosztów pośrednich powinna zawierać w tym zakresie:</w:t>
      </w:r>
    </w:p>
    <w:p w:rsidR="00FF0F92" w:rsidRPr="00A23E48" w:rsidRDefault="004838CB" w:rsidP="00A23E48">
      <w:pPr>
        <w:pStyle w:val="Akapitzlist"/>
        <w:numPr>
          <w:ilvl w:val="0"/>
          <w:numId w:val="6"/>
        </w:numPr>
        <w:spacing w:after="120" w:line="360" w:lineRule="auto"/>
        <w:contextualSpacing w:val="0"/>
        <w:rPr>
          <w:rFonts w:ascii="Arial" w:hAnsi="Arial" w:cs="Arial"/>
          <w:lang w:eastAsia="en-US"/>
        </w:rPr>
      </w:pPr>
      <w:r w:rsidRPr="00A23E48">
        <w:rPr>
          <w:rFonts w:ascii="Arial" w:hAnsi="Arial" w:cs="Arial"/>
          <w:lang w:eastAsia="en-US"/>
        </w:rPr>
        <w:t>informację o liczbie punktów procentowych, o które została pomniejszona stawka ryczałtowa</w:t>
      </w:r>
      <w:r w:rsidR="00E60ABD" w:rsidRPr="00A23E48">
        <w:rPr>
          <w:rFonts w:ascii="Arial" w:hAnsi="Arial" w:cs="Arial"/>
          <w:lang w:eastAsia="en-US"/>
        </w:rPr>
        <w:t xml:space="preserve"> </w:t>
      </w:r>
      <w:r w:rsidRPr="00A23E48">
        <w:rPr>
          <w:rFonts w:ascii="Arial" w:hAnsi="Arial" w:cs="Arial"/>
          <w:lang w:eastAsia="en-US"/>
        </w:rPr>
        <w:t>kosztów pośrednich (np. „koszty pośrednie zostały pomniejszone o 1 pkt procentowy, co stanowi</w:t>
      </w:r>
      <w:r w:rsidR="00E60ABD" w:rsidRPr="00A23E48">
        <w:rPr>
          <w:rFonts w:ascii="Arial" w:hAnsi="Arial" w:cs="Arial"/>
          <w:lang w:eastAsia="en-US"/>
        </w:rPr>
        <w:t xml:space="preserve"> </w:t>
      </w:r>
      <w:r w:rsidRPr="00A23E48">
        <w:rPr>
          <w:rFonts w:ascii="Arial" w:hAnsi="Arial" w:cs="Arial"/>
          <w:lang w:eastAsia="en-US"/>
        </w:rPr>
        <w:t>kwotę … zł niekwalifikowalnych kosztów pośrednich we wniosku o płatność nr…”);</w:t>
      </w:r>
    </w:p>
    <w:p w:rsidR="00FF0F92" w:rsidRPr="00A23E48" w:rsidRDefault="004838CB" w:rsidP="00A23E48">
      <w:pPr>
        <w:pStyle w:val="Akapitzlist"/>
        <w:numPr>
          <w:ilvl w:val="0"/>
          <w:numId w:val="6"/>
        </w:numPr>
        <w:spacing w:after="120" w:line="360" w:lineRule="auto"/>
        <w:contextualSpacing w:val="0"/>
        <w:rPr>
          <w:rFonts w:ascii="Arial" w:hAnsi="Arial" w:cs="Arial"/>
          <w:lang w:eastAsia="en-US"/>
        </w:rPr>
      </w:pPr>
      <w:r w:rsidRPr="00A23E48">
        <w:rPr>
          <w:rFonts w:ascii="Arial" w:hAnsi="Arial" w:cs="Arial"/>
          <w:lang w:eastAsia="en-US"/>
        </w:rPr>
        <w:t>informację, że pomniejszenie kosztów pośrednich następuje od bieżącego wniosku o płatność (albo</w:t>
      </w:r>
      <w:r w:rsidR="00E60ABD" w:rsidRPr="00A23E48">
        <w:rPr>
          <w:rFonts w:ascii="Arial" w:hAnsi="Arial" w:cs="Arial"/>
          <w:lang w:eastAsia="en-US"/>
        </w:rPr>
        <w:t xml:space="preserve"> </w:t>
      </w:r>
      <w:r w:rsidRPr="00A23E48">
        <w:rPr>
          <w:rFonts w:ascii="Arial" w:hAnsi="Arial" w:cs="Arial"/>
          <w:lang w:eastAsia="en-US"/>
        </w:rPr>
        <w:t>również wcześniejszych wniosków, o ile nie zostały zatwierdzone);</w:t>
      </w:r>
    </w:p>
    <w:p w:rsidR="00FF0F92" w:rsidRPr="00A23E48" w:rsidRDefault="004838CB" w:rsidP="00A23E48">
      <w:pPr>
        <w:pStyle w:val="Akapitzlist"/>
        <w:numPr>
          <w:ilvl w:val="0"/>
          <w:numId w:val="6"/>
        </w:numPr>
        <w:spacing w:after="120" w:line="360" w:lineRule="auto"/>
        <w:contextualSpacing w:val="0"/>
        <w:rPr>
          <w:rFonts w:ascii="Arial" w:hAnsi="Arial" w:cs="Arial"/>
          <w:lang w:eastAsia="en-US"/>
        </w:rPr>
      </w:pPr>
      <w:r w:rsidRPr="00A23E48">
        <w:rPr>
          <w:rFonts w:ascii="Arial" w:hAnsi="Arial" w:cs="Arial"/>
          <w:lang w:eastAsia="en-US"/>
        </w:rPr>
        <w:t>informację, iż IP</w:t>
      </w:r>
      <w:r w:rsidR="00FF0F92" w:rsidRPr="00A23E48">
        <w:rPr>
          <w:rFonts w:ascii="Arial" w:hAnsi="Arial" w:cs="Arial"/>
          <w:lang w:eastAsia="en-US"/>
        </w:rPr>
        <w:t xml:space="preserve"> </w:t>
      </w:r>
      <w:r w:rsidRPr="00A23E48">
        <w:rPr>
          <w:rFonts w:ascii="Arial" w:hAnsi="Arial" w:cs="Arial"/>
          <w:lang w:eastAsia="en-US"/>
        </w:rPr>
        <w:t>może odstąpić od pomniejszania kosztów pośrednich</w:t>
      </w:r>
      <w:r w:rsidR="00E60ABD" w:rsidRPr="00A23E48">
        <w:rPr>
          <w:rFonts w:ascii="Arial" w:hAnsi="Arial" w:cs="Arial"/>
          <w:lang w:eastAsia="en-US"/>
        </w:rPr>
        <w:t xml:space="preserve"> </w:t>
      </w:r>
      <w:r w:rsidRPr="00A23E48">
        <w:rPr>
          <w:rFonts w:ascii="Arial" w:hAnsi="Arial" w:cs="Arial"/>
          <w:lang w:eastAsia="en-US"/>
        </w:rPr>
        <w:t>w skutek wcześniejszego poinformowania jej przez beneficjenta o sposobie wykonania zaleceń lub</w:t>
      </w:r>
      <w:r w:rsidR="00E60ABD" w:rsidRPr="00A23E48">
        <w:rPr>
          <w:rFonts w:ascii="Arial" w:hAnsi="Arial" w:cs="Arial"/>
          <w:lang w:eastAsia="en-US"/>
        </w:rPr>
        <w:t xml:space="preserve"> </w:t>
      </w:r>
      <w:r w:rsidRPr="00A23E48">
        <w:rPr>
          <w:rFonts w:ascii="Arial" w:hAnsi="Arial" w:cs="Arial"/>
          <w:lang w:eastAsia="en-US"/>
        </w:rPr>
        <w:t>po ustaniu okoliczności stanowiących podstawę do nałożenia korekty;</w:t>
      </w:r>
    </w:p>
    <w:p w:rsidR="004838CB" w:rsidRPr="00A23E48" w:rsidRDefault="004838CB" w:rsidP="00A23E48">
      <w:pPr>
        <w:pStyle w:val="Akapitzlist"/>
        <w:numPr>
          <w:ilvl w:val="0"/>
          <w:numId w:val="6"/>
        </w:numPr>
        <w:spacing w:after="120" w:line="360" w:lineRule="auto"/>
        <w:contextualSpacing w:val="0"/>
        <w:rPr>
          <w:rFonts w:ascii="Arial" w:hAnsi="Arial" w:cs="Arial"/>
          <w:lang w:eastAsia="en-US"/>
        </w:rPr>
      </w:pPr>
      <w:r w:rsidRPr="00A23E48">
        <w:rPr>
          <w:rFonts w:ascii="Arial" w:hAnsi="Arial" w:cs="Arial"/>
          <w:lang w:eastAsia="en-US"/>
        </w:rPr>
        <w:t>termin przekazania przez beneficjenta informacji o sposobie wykonania zaleceń, a także o podjętych</w:t>
      </w:r>
      <w:r w:rsidR="00E60ABD" w:rsidRPr="00A23E48">
        <w:rPr>
          <w:rFonts w:ascii="Arial" w:hAnsi="Arial" w:cs="Arial"/>
          <w:lang w:eastAsia="en-US"/>
        </w:rPr>
        <w:t xml:space="preserve"> </w:t>
      </w:r>
      <w:r w:rsidRPr="00A23E48">
        <w:rPr>
          <w:rFonts w:ascii="Arial" w:hAnsi="Arial" w:cs="Arial"/>
          <w:lang w:eastAsia="en-US"/>
        </w:rPr>
        <w:t>działaniach lub przyczynach ich niepodjęcia (termin wyznacza się uwzględniając charakter tych</w:t>
      </w:r>
      <w:r w:rsidR="00E60ABD" w:rsidRPr="00A23E48">
        <w:rPr>
          <w:rFonts w:ascii="Arial" w:hAnsi="Arial" w:cs="Arial"/>
          <w:lang w:eastAsia="en-US"/>
        </w:rPr>
        <w:t xml:space="preserve"> </w:t>
      </w:r>
      <w:r w:rsidRPr="00A23E48">
        <w:rPr>
          <w:rFonts w:ascii="Arial" w:hAnsi="Arial" w:cs="Arial"/>
          <w:lang w:eastAsia="en-US"/>
        </w:rPr>
        <w:t>zaleceń).</w:t>
      </w:r>
    </w:p>
    <w:p w:rsidR="004838CB" w:rsidRPr="00A23E48" w:rsidRDefault="004838CB" w:rsidP="00A23E48">
      <w:pPr>
        <w:spacing w:after="120" w:line="360" w:lineRule="auto"/>
        <w:rPr>
          <w:rFonts w:ascii="Arial" w:hAnsi="Arial" w:cs="Arial"/>
          <w:lang w:eastAsia="en-US"/>
        </w:rPr>
      </w:pPr>
      <w:r w:rsidRPr="00A23E48">
        <w:rPr>
          <w:rFonts w:ascii="Arial" w:hAnsi="Arial" w:cs="Arial"/>
          <w:lang w:eastAsia="en-US"/>
        </w:rPr>
        <w:lastRenderedPageBreak/>
        <w:t>IP</w:t>
      </w:r>
      <w:r w:rsidR="00FF0F92" w:rsidRPr="00A23E48">
        <w:rPr>
          <w:rFonts w:ascii="Arial" w:hAnsi="Arial" w:cs="Arial"/>
          <w:lang w:eastAsia="en-US"/>
        </w:rPr>
        <w:t xml:space="preserve"> </w:t>
      </w:r>
      <w:r w:rsidRPr="00A23E48">
        <w:rPr>
          <w:rFonts w:ascii="Arial" w:hAnsi="Arial" w:cs="Arial"/>
          <w:lang w:eastAsia="en-US"/>
        </w:rPr>
        <w:t>zobowiązana jest ocenić i potwierdzić, także na wniosek beneficjenta, ustanie</w:t>
      </w:r>
      <w:r w:rsidR="00E60ABD" w:rsidRPr="00A23E48">
        <w:rPr>
          <w:rFonts w:ascii="Arial" w:hAnsi="Arial" w:cs="Arial"/>
          <w:lang w:eastAsia="en-US"/>
        </w:rPr>
        <w:t xml:space="preserve"> </w:t>
      </w:r>
      <w:r w:rsidRPr="00A23E48">
        <w:rPr>
          <w:rFonts w:ascii="Arial" w:hAnsi="Arial" w:cs="Arial"/>
          <w:lang w:eastAsia="en-US"/>
        </w:rPr>
        <w:t>okoliczności stanowiących podstawę do nałożenia korekty i na tej podstawie może podjąć decyzję</w:t>
      </w:r>
      <w:r w:rsidR="00E60ABD" w:rsidRPr="00A23E48">
        <w:rPr>
          <w:rFonts w:ascii="Arial" w:hAnsi="Arial" w:cs="Arial"/>
          <w:lang w:eastAsia="en-US"/>
        </w:rPr>
        <w:t xml:space="preserve"> </w:t>
      </w:r>
      <w:r w:rsidRPr="00A23E48">
        <w:rPr>
          <w:rFonts w:ascii="Arial" w:hAnsi="Arial" w:cs="Arial"/>
          <w:lang w:eastAsia="en-US"/>
        </w:rPr>
        <w:t>o przywróceniu poziomu stawki ryczałtowej kosztów pośrednich do wysokości określonej w umow</w:t>
      </w:r>
      <w:r w:rsidR="00423DAD" w:rsidRPr="00A23E48">
        <w:rPr>
          <w:rFonts w:ascii="Arial" w:hAnsi="Arial" w:cs="Arial"/>
          <w:lang w:eastAsia="en-US"/>
        </w:rPr>
        <w:t>ie</w:t>
      </w:r>
      <w:r w:rsidR="00E60ABD" w:rsidRPr="00A23E48">
        <w:rPr>
          <w:rFonts w:ascii="Arial" w:hAnsi="Arial" w:cs="Arial"/>
          <w:lang w:eastAsia="en-US"/>
        </w:rPr>
        <w:t xml:space="preserve"> </w:t>
      </w:r>
      <w:r w:rsidRPr="00A23E48">
        <w:rPr>
          <w:rFonts w:ascii="Arial" w:hAnsi="Arial" w:cs="Arial"/>
          <w:lang w:eastAsia="en-US"/>
        </w:rPr>
        <w:t>o dofinasowanie, o czym informuje beneficjenta poprzez system SL2014. Nie ma natomiast możliwości</w:t>
      </w:r>
      <w:r w:rsidR="00E60ABD" w:rsidRPr="00A23E48">
        <w:rPr>
          <w:rFonts w:ascii="Arial" w:hAnsi="Arial" w:cs="Arial"/>
          <w:lang w:eastAsia="en-US"/>
        </w:rPr>
        <w:t xml:space="preserve"> </w:t>
      </w:r>
      <w:r w:rsidRPr="00A23E48">
        <w:rPr>
          <w:rFonts w:ascii="Arial" w:hAnsi="Arial" w:cs="Arial"/>
          <w:lang w:eastAsia="en-US"/>
        </w:rPr>
        <w:t>dokonania ponownej kwalifikacji kosztów pośrednich rozliczonych uprzednio w kwocie odpowiadającej</w:t>
      </w:r>
      <w:r w:rsidR="00E60ABD" w:rsidRPr="00A23E48">
        <w:rPr>
          <w:rFonts w:ascii="Arial" w:hAnsi="Arial" w:cs="Arial"/>
          <w:lang w:eastAsia="en-US"/>
        </w:rPr>
        <w:t xml:space="preserve"> </w:t>
      </w:r>
      <w:r w:rsidRPr="00A23E48">
        <w:rPr>
          <w:rFonts w:ascii="Arial" w:hAnsi="Arial" w:cs="Arial"/>
          <w:lang w:eastAsia="en-US"/>
        </w:rPr>
        <w:t>obniżonej stawce ryczałtowej.</w:t>
      </w:r>
    </w:p>
    <w:p w:rsidR="00836D48" w:rsidRPr="00A23E48" w:rsidRDefault="00836D48" w:rsidP="00A23E48">
      <w:pPr>
        <w:spacing w:after="120" w:line="360" w:lineRule="auto"/>
        <w:rPr>
          <w:rFonts w:ascii="Arial" w:hAnsi="Arial" w:cs="Arial"/>
        </w:rPr>
      </w:pPr>
      <w:r w:rsidRPr="00A23E48">
        <w:rPr>
          <w:rFonts w:ascii="Arial" w:hAnsi="Arial" w:cs="Arial"/>
          <w:highlight w:val="green"/>
        </w:rPr>
        <w:t>[pkt 10 podrozdział 8.4]</w:t>
      </w:r>
    </w:p>
    <w:p w:rsidR="00E13DB4" w:rsidRPr="00A23E48" w:rsidRDefault="00E13DB4" w:rsidP="00A23E48">
      <w:pPr>
        <w:spacing w:after="120" w:line="360" w:lineRule="auto"/>
        <w:rPr>
          <w:rFonts w:ascii="Arial" w:hAnsi="Arial" w:cs="Arial"/>
          <w:color w:val="5B9BD5" w:themeColor="accent1"/>
        </w:rPr>
      </w:pPr>
    </w:p>
    <w:p w:rsidR="004838CB" w:rsidRDefault="00EE5CCA" w:rsidP="00A23E48">
      <w:pPr>
        <w:pStyle w:val="Akapitzlist"/>
        <w:numPr>
          <w:ilvl w:val="0"/>
          <w:numId w:val="1"/>
        </w:numPr>
        <w:spacing w:after="120" w:line="360" w:lineRule="auto"/>
        <w:contextualSpacing w:val="0"/>
        <w:outlineLvl w:val="1"/>
        <w:rPr>
          <w:rFonts w:ascii="Arial" w:hAnsi="Arial" w:cs="Arial"/>
          <w:color w:val="5B9BD5" w:themeColor="accent1"/>
          <w:lang w:eastAsia="en-US"/>
        </w:rPr>
      </w:pPr>
      <w:bookmarkStart w:id="57" w:name="_Toc514850932"/>
      <w:r w:rsidRPr="00A23E48">
        <w:rPr>
          <w:rFonts w:ascii="Arial" w:hAnsi="Arial" w:cs="Arial"/>
          <w:b/>
          <w:color w:val="5B9BD5" w:themeColor="accent1"/>
          <w:lang w:eastAsia="en-US"/>
        </w:rPr>
        <w:t xml:space="preserve">Jak procedować </w:t>
      </w:r>
      <w:r w:rsidR="004838CB" w:rsidRPr="00A23E48">
        <w:rPr>
          <w:rFonts w:ascii="Arial" w:hAnsi="Arial" w:cs="Arial"/>
          <w:b/>
          <w:color w:val="5B9BD5" w:themeColor="accent1"/>
          <w:lang w:eastAsia="en-US"/>
        </w:rPr>
        <w:t>z korektami kosztów pośrednich w systemie SL2014</w:t>
      </w:r>
      <w:r w:rsidR="003B20D0" w:rsidRPr="00A23E48">
        <w:rPr>
          <w:rFonts w:ascii="Arial" w:hAnsi="Arial" w:cs="Arial"/>
          <w:b/>
          <w:color w:val="5B9BD5" w:themeColor="accent1"/>
          <w:lang w:eastAsia="en-US"/>
        </w:rPr>
        <w:t xml:space="preserve"> </w:t>
      </w:r>
      <w:r w:rsidR="00E13DB4" w:rsidRPr="00A23E48">
        <w:rPr>
          <w:rFonts w:ascii="Arial" w:hAnsi="Arial" w:cs="Arial"/>
          <w:b/>
          <w:color w:val="5B9BD5" w:themeColor="accent1"/>
          <w:lang w:eastAsia="en-US"/>
        </w:rPr>
        <w:br/>
      </w:r>
      <w:r w:rsidR="003B20D0" w:rsidRPr="00A23E48">
        <w:rPr>
          <w:rFonts w:ascii="Arial" w:hAnsi="Arial" w:cs="Arial"/>
          <w:b/>
          <w:color w:val="5B9BD5" w:themeColor="accent1"/>
          <w:lang w:eastAsia="en-US"/>
        </w:rPr>
        <w:t xml:space="preserve">w przypadku pomniejszenia stawki ryczałtowej kosztów pośrednich na </w:t>
      </w:r>
      <w:r w:rsidR="00E13DB4" w:rsidRPr="00A23E48">
        <w:rPr>
          <w:rFonts w:ascii="Arial" w:hAnsi="Arial" w:cs="Arial"/>
          <w:b/>
          <w:color w:val="5B9BD5" w:themeColor="accent1"/>
          <w:lang w:eastAsia="en-US"/>
        </w:rPr>
        <w:t>p</w:t>
      </w:r>
      <w:r w:rsidR="003B20D0" w:rsidRPr="00A23E48">
        <w:rPr>
          <w:rFonts w:ascii="Arial" w:hAnsi="Arial" w:cs="Arial"/>
          <w:b/>
          <w:color w:val="5B9BD5" w:themeColor="accent1"/>
          <w:lang w:eastAsia="en-US"/>
        </w:rPr>
        <w:t xml:space="preserve">odstawie </w:t>
      </w:r>
      <w:r w:rsidR="00423DAD" w:rsidRPr="00A23E48">
        <w:rPr>
          <w:rFonts w:ascii="Arial" w:hAnsi="Arial" w:cs="Arial"/>
          <w:b/>
          <w:color w:val="5B9BD5" w:themeColor="accent1"/>
          <w:lang w:eastAsia="en-US"/>
        </w:rPr>
        <w:t xml:space="preserve">zapisów </w:t>
      </w:r>
      <w:r w:rsidR="003B20D0" w:rsidRPr="00A23E48">
        <w:rPr>
          <w:rFonts w:ascii="Arial" w:hAnsi="Arial" w:cs="Arial"/>
          <w:b/>
          <w:color w:val="5B9BD5" w:themeColor="accent1"/>
          <w:lang w:eastAsia="en-US"/>
        </w:rPr>
        <w:t>umowy o dofinansowanie</w:t>
      </w:r>
      <w:r w:rsidRPr="00A23E48">
        <w:rPr>
          <w:rFonts w:ascii="Arial" w:hAnsi="Arial" w:cs="Arial"/>
          <w:b/>
          <w:color w:val="5B9BD5" w:themeColor="accent1"/>
          <w:lang w:eastAsia="en-US"/>
        </w:rPr>
        <w:t>?</w:t>
      </w:r>
      <w:bookmarkEnd w:id="57"/>
      <w:r w:rsidR="004838CB" w:rsidRPr="00A23E48">
        <w:rPr>
          <w:rFonts w:ascii="Arial" w:hAnsi="Arial" w:cs="Arial"/>
          <w:color w:val="5B9BD5" w:themeColor="accent1"/>
          <w:lang w:eastAsia="en-US"/>
        </w:rPr>
        <w:t xml:space="preserve"> </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E83465" w:rsidRPr="00A23E48" w:rsidTr="007761EC">
        <w:tc>
          <w:tcPr>
            <w:tcW w:w="9778" w:type="dxa"/>
            <w:shd w:val="clear" w:color="auto" w:fill="FFE599" w:themeFill="accent4" w:themeFillTint="66"/>
          </w:tcPr>
          <w:p w:rsidR="00E83465" w:rsidRPr="00A23E48" w:rsidRDefault="00E83465" w:rsidP="00A23E48">
            <w:pPr>
              <w:spacing w:after="120" w:line="360" w:lineRule="auto"/>
              <w:rPr>
                <w:rFonts w:ascii="Arial" w:hAnsi="Arial" w:cs="Arial"/>
                <w:b/>
              </w:rPr>
            </w:pPr>
            <w:r w:rsidRPr="00A23E48">
              <w:rPr>
                <w:rFonts w:ascii="Arial" w:hAnsi="Arial" w:cs="Arial"/>
                <w:b/>
              </w:rPr>
              <w:t>UWAGA:</w:t>
            </w:r>
            <w:r w:rsidRPr="00A23E48">
              <w:rPr>
                <w:rFonts w:ascii="Arial" w:hAnsi="Arial" w:cs="Arial"/>
              </w:rPr>
              <w:t xml:space="preserve"> Zmiana nie dotyczy całej wartości projektu, ale następuje od bieżącego wniosku o płatność, więc nie tworzy się korekt do wniosków o płatność do certyfikacji i ROP.</w:t>
            </w:r>
          </w:p>
        </w:tc>
      </w:tr>
    </w:tbl>
    <w:p w:rsidR="00E13DB4" w:rsidRPr="00A23E48" w:rsidRDefault="00E13DB4" w:rsidP="00A23E48">
      <w:pPr>
        <w:spacing w:after="120" w:line="360" w:lineRule="auto"/>
        <w:rPr>
          <w:rFonts w:ascii="Arial" w:hAnsi="Arial" w:cs="Arial"/>
        </w:rPr>
      </w:pPr>
    </w:p>
    <w:p w:rsidR="00CC570A" w:rsidRPr="00A23E48" w:rsidRDefault="00CC570A" w:rsidP="00A23E48">
      <w:pPr>
        <w:spacing w:after="120" w:line="360" w:lineRule="auto"/>
        <w:rPr>
          <w:rFonts w:ascii="Arial" w:hAnsi="Arial" w:cs="Arial"/>
        </w:rPr>
      </w:pPr>
      <w:r w:rsidRPr="00A23E48">
        <w:rPr>
          <w:rFonts w:ascii="Arial" w:hAnsi="Arial" w:cs="Arial"/>
        </w:rPr>
        <w:t xml:space="preserve">W przypadku podjęcia decyzji o obniżeniu poziomu stawki ryczałtowej kosztów pośrednich nie zmienia się sama wartość słownikowa poziomu stawki ryczałtowej. </w:t>
      </w:r>
    </w:p>
    <w:p w:rsidR="00CC570A" w:rsidRPr="00A23E48" w:rsidRDefault="00CC570A" w:rsidP="00A23E48">
      <w:pPr>
        <w:spacing w:after="120" w:line="360" w:lineRule="auto"/>
        <w:rPr>
          <w:rFonts w:ascii="Arial" w:hAnsi="Arial" w:cs="Arial"/>
        </w:rPr>
      </w:pPr>
      <w:r w:rsidRPr="00A23E48">
        <w:rPr>
          <w:rFonts w:ascii="Arial" w:hAnsi="Arial" w:cs="Arial"/>
        </w:rPr>
        <w:t xml:space="preserve">Nałożenie korekty na koszty pośrednie rozliczone przez beneficjenta w ocenianym wniosku/wnioskach o płatność w SL2014 polega na  dokonaniu przez pracownika instytucji zmian we wniosku o płatność przed jego zatwierdzeniem. </w:t>
      </w:r>
    </w:p>
    <w:p w:rsidR="00CC570A" w:rsidRPr="00A23E48" w:rsidRDefault="00CC570A" w:rsidP="00A23E48">
      <w:pPr>
        <w:spacing w:after="120" w:line="360" w:lineRule="auto"/>
        <w:rPr>
          <w:rFonts w:ascii="Arial" w:hAnsi="Arial" w:cs="Arial"/>
        </w:rPr>
      </w:pPr>
      <w:r w:rsidRPr="00A23E48">
        <w:rPr>
          <w:rFonts w:ascii="Arial" w:hAnsi="Arial" w:cs="Arial"/>
        </w:rPr>
        <w:t xml:space="preserve">Przed zatwierdzeniem wniosku o płatność pracownik instytucji kieruje wniosek do korekty (funkcja </w:t>
      </w:r>
      <w:r w:rsidRPr="00A23E48">
        <w:rPr>
          <w:rFonts w:ascii="Arial" w:hAnsi="Arial" w:cs="Arial"/>
          <w:i/>
        </w:rPr>
        <w:t>koryguj</w:t>
      </w:r>
      <w:r w:rsidRPr="00A23E48">
        <w:rPr>
          <w:rFonts w:ascii="Arial" w:hAnsi="Arial" w:cs="Arial"/>
        </w:rPr>
        <w:t xml:space="preserve">) i dokonuje zmniejszenia kwoty wydatków kwalifikowalnych oraz dofinansowania bezpośrednio na przesłanym przez beneficjenta wniosku o płatność. Po zmniejszeniu poziomu wydatków kwalifikowalnych w polu </w:t>
      </w:r>
      <w:r w:rsidRPr="00A23E48">
        <w:rPr>
          <w:rFonts w:ascii="Arial" w:hAnsi="Arial" w:cs="Arial"/>
          <w:i/>
        </w:rPr>
        <w:t>wydatki kwalifikowalne</w:t>
      </w:r>
      <w:r w:rsidRPr="00A23E48">
        <w:rPr>
          <w:rFonts w:ascii="Arial" w:hAnsi="Arial" w:cs="Arial"/>
        </w:rPr>
        <w:t xml:space="preserve"> aktualizacja danych powinna automatycznie dokonać się także w polu </w:t>
      </w:r>
      <w:r w:rsidRPr="00A23E48">
        <w:rPr>
          <w:rFonts w:ascii="Arial" w:hAnsi="Arial" w:cs="Arial"/>
          <w:i/>
        </w:rPr>
        <w:t>dofinansowanie,</w:t>
      </w:r>
      <w:r w:rsidRPr="00A23E48">
        <w:rPr>
          <w:rFonts w:ascii="Arial" w:hAnsi="Arial" w:cs="Arial"/>
        </w:rPr>
        <w:t xml:space="preserve"> jednak </w:t>
      </w:r>
      <w:r w:rsidRPr="00A23E48">
        <w:rPr>
          <w:rFonts w:ascii="Arial" w:hAnsi="Arial" w:cs="Arial"/>
          <w:b/>
        </w:rPr>
        <w:t>należy zweryfikować poprawność tego wyliczenia</w:t>
      </w:r>
      <w:r w:rsidRPr="00A23E48">
        <w:rPr>
          <w:rFonts w:ascii="Arial" w:hAnsi="Arial" w:cs="Arial"/>
        </w:rPr>
        <w:t xml:space="preserve">. Po dokonaniu zmian </w:t>
      </w:r>
      <w:r w:rsidR="00E83465" w:rsidRPr="00A23E48">
        <w:rPr>
          <w:rFonts w:ascii="Arial" w:hAnsi="Arial" w:cs="Arial"/>
        </w:rPr>
        <w:br/>
      </w:r>
      <w:r w:rsidRPr="00A23E48">
        <w:rPr>
          <w:rFonts w:ascii="Arial" w:hAnsi="Arial" w:cs="Arial"/>
        </w:rPr>
        <w:t xml:space="preserve">w zakładce </w:t>
      </w:r>
      <w:r w:rsidRPr="00A23E48">
        <w:rPr>
          <w:rFonts w:ascii="Arial" w:hAnsi="Arial" w:cs="Arial"/>
          <w:i/>
        </w:rPr>
        <w:t>Postęp finansowy</w:t>
      </w:r>
      <w:r w:rsidRPr="00A23E48">
        <w:rPr>
          <w:rFonts w:ascii="Arial" w:hAnsi="Arial" w:cs="Arial"/>
        </w:rPr>
        <w:t xml:space="preserve">, należy dodatkowo opisać powód i wysokość dokonanej korekty w części </w:t>
      </w:r>
      <w:r w:rsidRPr="00A23E48">
        <w:rPr>
          <w:rFonts w:ascii="Arial" w:hAnsi="Arial" w:cs="Arial"/>
          <w:i/>
        </w:rPr>
        <w:t>Postęp rzeczowy</w:t>
      </w:r>
      <w:r w:rsidRPr="00A23E48">
        <w:rPr>
          <w:rFonts w:ascii="Arial" w:hAnsi="Arial" w:cs="Arial"/>
        </w:rPr>
        <w:t xml:space="preserve"> zakładka </w:t>
      </w:r>
      <w:r w:rsidRPr="00A23E48">
        <w:rPr>
          <w:rFonts w:ascii="Arial" w:hAnsi="Arial" w:cs="Arial"/>
          <w:i/>
        </w:rPr>
        <w:t>Problemy napotkane w trakcie realizacji projektu</w:t>
      </w:r>
      <w:r w:rsidRPr="00A23E48">
        <w:rPr>
          <w:rFonts w:ascii="Arial" w:hAnsi="Arial" w:cs="Arial"/>
        </w:rPr>
        <w:t>.</w:t>
      </w:r>
    </w:p>
    <w:p w:rsidR="00CC570A" w:rsidRPr="00A23E48" w:rsidRDefault="00CC570A" w:rsidP="00A23E48">
      <w:pPr>
        <w:spacing w:after="120" w:line="360" w:lineRule="auto"/>
        <w:rPr>
          <w:rFonts w:ascii="Arial" w:hAnsi="Arial" w:cs="Arial"/>
          <w:b/>
          <w:color w:val="5B9BD5" w:themeColor="accent1"/>
        </w:rPr>
      </w:pPr>
      <w:r w:rsidRPr="00A23E48">
        <w:rPr>
          <w:rFonts w:ascii="Arial" w:hAnsi="Arial" w:cs="Arial"/>
          <w:noProof/>
        </w:rPr>
        <w:lastRenderedPageBreak/>
        <w:drawing>
          <wp:inline distT="0" distB="0" distL="0" distR="0" wp14:anchorId="0F294457" wp14:editId="3D2F7C19">
            <wp:extent cx="5531796" cy="2983149"/>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104" cy="2984394"/>
                    </a:xfrm>
                    <a:prstGeom prst="rect">
                      <a:avLst/>
                    </a:prstGeom>
                    <a:noFill/>
                    <a:ln>
                      <a:noFill/>
                    </a:ln>
                  </pic:spPr>
                </pic:pic>
              </a:graphicData>
            </a:graphic>
          </wp:inline>
        </w:drawing>
      </w:r>
    </w:p>
    <w:p w:rsidR="00903FA9" w:rsidRPr="00A23E48" w:rsidRDefault="00903FA9" w:rsidP="00A23E48">
      <w:pPr>
        <w:tabs>
          <w:tab w:val="num" w:pos="680"/>
        </w:tabs>
        <w:spacing w:after="120" w:line="360" w:lineRule="auto"/>
        <w:rPr>
          <w:rFonts w:ascii="Arial" w:hAnsi="Arial" w:cs="Arial"/>
        </w:rPr>
      </w:pPr>
      <w:r w:rsidRPr="00A23E48">
        <w:rPr>
          <w:rFonts w:ascii="Arial" w:hAnsi="Arial" w:cs="Arial"/>
        </w:rPr>
        <w:t xml:space="preserve">Zgodnie </w:t>
      </w:r>
      <w:r w:rsidR="00423DAD" w:rsidRPr="00A23E48">
        <w:rPr>
          <w:rFonts w:ascii="Arial" w:hAnsi="Arial" w:cs="Arial"/>
        </w:rPr>
        <w:t xml:space="preserve">z </w:t>
      </w:r>
      <w:r w:rsidRPr="00A23E48">
        <w:rPr>
          <w:rFonts w:ascii="Arial" w:hAnsi="Arial" w:cs="Arial"/>
        </w:rPr>
        <w:t>umow</w:t>
      </w:r>
      <w:r w:rsidR="00423DAD" w:rsidRPr="00A23E48">
        <w:rPr>
          <w:rFonts w:ascii="Arial" w:hAnsi="Arial" w:cs="Arial"/>
        </w:rPr>
        <w:t xml:space="preserve">ą </w:t>
      </w:r>
      <w:r w:rsidRPr="00A23E48">
        <w:rPr>
          <w:rFonts w:ascii="Arial" w:hAnsi="Arial" w:cs="Arial"/>
        </w:rPr>
        <w:t>o dofinansowanie</w:t>
      </w:r>
      <w:r w:rsidR="00953883" w:rsidRPr="00A23E48">
        <w:rPr>
          <w:rFonts w:ascii="Arial" w:hAnsi="Arial" w:cs="Arial"/>
        </w:rPr>
        <w:t xml:space="preserve"> aktualizowan</w:t>
      </w:r>
      <w:r w:rsidR="00423DAD" w:rsidRPr="00A23E48">
        <w:rPr>
          <w:rFonts w:ascii="Arial" w:hAnsi="Arial" w:cs="Arial"/>
        </w:rPr>
        <w:t>ą</w:t>
      </w:r>
      <w:r w:rsidR="00953883" w:rsidRPr="00A23E48">
        <w:rPr>
          <w:rFonts w:ascii="Arial" w:hAnsi="Arial" w:cs="Arial"/>
        </w:rPr>
        <w:t xml:space="preserve"> w styczniu 2018 r.</w:t>
      </w:r>
      <w:r w:rsidRPr="00A23E48">
        <w:rPr>
          <w:rFonts w:ascii="Arial" w:hAnsi="Arial" w:cs="Arial"/>
        </w:rPr>
        <w:t xml:space="preserve">, kolejne transze dofinansowania są przekazywane po złożeniu i zweryfikowaniu wniosku o płatność, w którym beneficjent potwierdza wydatkowanie co najmniej 70% łącznej kwoty otrzymanych transz dofinansowania oraz zatwierdzeniu przez IP tego i wcześniejszych wniosków o płatność. Potwierdzenie wydatków we wniosku o płatność obejmuje wykazanie wydatków we wniosku o płatność oraz oświadczenie o poniesionej kwocie kosztów pośrednich (bez względu na wysokość kosztów bezpośrednich wykazanych we wnioskach o płatność, ale w kwocie nie większej niż wskazana w zatwierdzonym </w:t>
      </w:r>
      <w:r w:rsidR="00CF60EA" w:rsidRPr="00A23E48">
        <w:rPr>
          <w:rFonts w:ascii="Arial" w:hAnsi="Arial" w:cs="Arial"/>
        </w:rPr>
        <w:t>w</w:t>
      </w:r>
      <w:r w:rsidRPr="00A23E48">
        <w:rPr>
          <w:rFonts w:ascii="Arial" w:hAnsi="Arial" w:cs="Arial"/>
        </w:rPr>
        <w:t xml:space="preserve">niosku) niezależnie od złożonego oświadczenia, </w:t>
      </w:r>
      <w:r w:rsidR="00CF60EA" w:rsidRPr="00A23E48">
        <w:rPr>
          <w:rFonts w:ascii="Arial" w:hAnsi="Arial" w:cs="Arial"/>
        </w:rPr>
        <w:t>b</w:t>
      </w:r>
      <w:r w:rsidRPr="00A23E48">
        <w:rPr>
          <w:rFonts w:ascii="Arial" w:hAnsi="Arial" w:cs="Arial"/>
        </w:rPr>
        <w:t xml:space="preserve">eneficjent jest zobowiązany rozliczyć koszty pośrednie co najmniej w tej kwocie zgodnie z </w:t>
      </w:r>
      <w:r w:rsidRPr="00A23E48">
        <w:rPr>
          <w:rFonts w:ascii="Arial" w:hAnsi="Arial" w:cs="Arial"/>
          <w:i/>
        </w:rPr>
        <w:t>Wytycznymi</w:t>
      </w:r>
      <w:r w:rsidRPr="00A23E48">
        <w:rPr>
          <w:rFonts w:ascii="Arial" w:hAnsi="Arial" w:cs="Arial"/>
        </w:rPr>
        <w:t>, nie później niż w końcowym wniosku o płatność.</w:t>
      </w:r>
    </w:p>
    <w:p w:rsidR="00F762C8" w:rsidRPr="00A23E48" w:rsidRDefault="00CF60EA" w:rsidP="00A23E48">
      <w:pPr>
        <w:spacing w:after="120" w:line="360" w:lineRule="auto"/>
        <w:rPr>
          <w:rFonts w:ascii="Arial" w:hAnsi="Arial" w:cs="Arial"/>
        </w:rPr>
      </w:pPr>
      <w:r w:rsidRPr="00A23E48">
        <w:rPr>
          <w:rFonts w:ascii="Arial" w:hAnsi="Arial" w:cs="Arial"/>
        </w:rPr>
        <w:t>Innymi słowy, beneficjent oświadcza we wnioskach o płatność o faktycznej kwocie poniesionych kosztów pośrednich, natomiast we wniosku o płatność końcową rozlicza koszty pośrednie po stawce ryczałtowej określonej w umowie o dofinansowanie.</w:t>
      </w:r>
    </w:p>
    <w:p w:rsidR="000B1675" w:rsidRPr="00A23E48" w:rsidRDefault="000B1675" w:rsidP="00A23E48">
      <w:pPr>
        <w:spacing w:after="120" w:line="360" w:lineRule="auto"/>
        <w:rPr>
          <w:rFonts w:ascii="Arial" w:hAnsi="Arial" w:cs="Arial"/>
          <w:b/>
          <w:color w:val="5B9BD5" w:themeColor="accent1"/>
        </w:rPr>
      </w:pPr>
    </w:p>
    <w:p w:rsidR="00E83465" w:rsidRPr="00A23E48" w:rsidRDefault="00E83465" w:rsidP="00A23E48">
      <w:pPr>
        <w:pStyle w:val="Akapitzlist"/>
        <w:numPr>
          <w:ilvl w:val="0"/>
          <w:numId w:val="1"/>
        </w:numPr>
        <w:spacing w:after="120" w:line="360" w:lineRule="auto"/>
        <w:contextualSpacing w:val="0"/>
        <w:rPr>
          <w:rFonts w:ascii="Arial" w:hAnsi="Arial" w:cs="Arial"/>
          <w:b/>
          <w:color w:val="5B9BD5" w:themeColor="accent1"/>
        </w:rPr>
      </w:pPr>
      <w:r w:rsidRPr="00A23E48">
        <w:rPr>
          <w:rFonts w:ascii="Arial" w:hAnsi="Arial" w:cs="Arial"/>
          <w:b/>
          <w:color w:val="5B9BD5" w:themeColor="accent1"/>
        </w:rPr>
        <w:t xml:space="preserve">Czy można dokonać ponownej kwalifikacji kosztów pośrednich obniżonych </w:t>
      </w:r>
      <w:r w:rsidR="00941256" w:rsidRPr="00A23E48">
        <w:rPr>
          <w:rFonts w:ascii="Arial" w:hAnsi="Arial" w:cs="Arial"/>
          <w:b/>
          <w:color w:val="5B9BD5" w:themeColor="accent1"/>
        </w:rPr>
        <w:t xml:space="preserve">przez IP </w:t>
      </w:r>
      <w:r w:rsidRPr="00A23E48">
        <w:rPr>
          <w:rFonts w:ascii="Arial" w:hAnsi="Arial" w:cs="Arial"/>
          <w:b/>
          <w:color w:val="5B9BD5" w:themeColor="accent1"/>
        </w:rPr>
        <w:t xml:space="preserve">w związku z rażącym naruszeniem </w:t>
      </w:r>
      <w:r w:rsidR="00941256" w:rsidRPr="00A23E48">
        <w:rPr>
          <w:rFonts w:ascii="Arial" w:hAnsi="Arial" w:cs="Arial"/>
          <w:b/>
          <w:color w:val="5B9BD5" w:themeColor="accent1"/>
        </w:rPr>
        <w:t xml:space="preserve">przez beneficjenta </w:t>
      </w:r>
      <w:r w:rsidRPr="00A23E48">
        <w:rPr>
          <w:rFonts w:ascii="Arial" w:hAnsi="Arial" w:cs="Arial"/>
          <w:b/>
          <w:color w:val="5B9BD5" w:themeColor="accent1"/>
        </w:rPr>
        <w:t xml:space="preserve">umowy </w:t>
      </w:r>
      <w:r w:rsidR="00941256" w:rsidRPr="00A23E48">
        <w:rPr>
          <w:rFonts w:ascii="Arial" w:hAnsi="Arial" w:cs="Arial"/>
          <w:b/>
          <w:color w:val="5B9BD5" w:themeColor="accent1"/>
        </w:rPr>
        <w:br/>
      </w:r>
      <w:r w:rsidRPr="00A23E48">
        <w:rPr>
          <w:rFonts w:ascii="Arial" w:hAnsi="Arial" w:cs="Arial"/>
          <w:b/>
          <w:color w:val="5B9BD5" w:themeColor="accent1"/>
        </w:rPr>
        <w:t>o dofinansowanie w zakresie zarządzania projektem?</w:t>
      </w:r>
    </w:p>
    <w:p w:rsidR="00423DAD" w:rsidRPr="00A23E48" w:rsidRDefault="00836D48" w:rsidP="00A23E48">
      <w:pPr>
        <w:spacing w:after="120" w:line="360" w:lineRule="auto"/>
        <w:rPr>
          <w:rFonts w:ascii="Arial" w:hAnsi="Arial" w:cs="Arial"/>
          <w:lang w:eastAsia="en-US"/>
        </w:rPr>
      </w:pPr>
      <w:r w:rsidRPr="00A23E48">
        <w:rPr>
          <w:rFonts w:ascii="Arial" w:hAnsi="Arial" w:cs="Arial"/>
          <w:b/>
          <w:lang w:eastAsia="en-US"/>
        </w:rPr>
        <w:t>Nie</w:t>
      </w:r>
      <w:r w:rsidRPr="00A23E48">
        <w:rPr>
          <w:rFonts w:ascii="Arial" w:hAnsi="Arial" w:cs="Arial"/>
          <w:lang w:eastAsia="en-US"/>
        </w:rPr>
        <w:t xml:space="preserve">. </w:t>
      </w:r>
      <w:r w:rsidR="00E60ABD" w:rsidRPr="00A23E48">
        <w:rPr>
          <w:rFonts w:ascii="Arial" w:hAnsi="Arial" w:cs="Arial"/>
          <w:lang w:eastAsia="en-US"/>
        </w:rPr>
        <w:t>W</w:t>
      </w:r>
      <w:r w:rsidR="009627B0" w:rsidRPr="00A23E48">
        <w:rPr>
          <w:rFonts w:ascii="Arial" w:hAnsi="Arial" w:cs="Arial"/>
          <w:lang w:eastAsia="en-US"/>
        </w:rPr>
        <w:t xml:space="preserve"> sytuacji, w której IP</w:t>
      </w:r>
      <w:r w:rsidR="00E83465" w:rsidRPr="00A23E48">
        <w:rPr>
          <w:rFonts w:ascii="Arial" w:hAnsi="Arial" w:cs="Arial"/>
          <w:lang w:eastAsia="en-US"/>
        </w:rPr>
        <w:t xml:space="preserve"> </w:t>
      </w:r>
      <w:r w:rsidR="009627B0" w:rsidRPr="00A23E48">
        <w:rPr>
          <w:rFonts w:ascii="Arial" w:hAnsi="Arial" w:cs="Arial"/>
          <w:lang w:eastAsia="en-US"/>
        </w:rPr>
        <w:t>stwierdza rażące naruszenie przez beneficjenta postanowień umowy w zakresie zarządzania</w:t>
      </w:r>
      <w:r w:rsidR="00E60ABD" w:rsidRPr="00A23E48">
        <w:rPr>
          <w:rFonts w:ascii="Arial" w:hAnsi="Arial" w:cs="Arial"/>
          <w:lang w:eastAsia="en-US"/>
        </w:rPr>
        <w:t xml:space="preserve"> </w:t>
      </w:r>
      <w:r w:rsidR="009627B0" w:rsidRPr="00A23E48">
        <w:rPr>
          <w:rFonts w:ascii="Arial" w:hAnsi="Arial" w:cs="Arial"/>
          <w:lang w:eastAsia="en-US"/>
        </w:rPr>
        <w:t>projektem</w:t>
      </w:r>
      <w:r w:rsidR="00AD245D" w:rsidRPr="00A23E48">
        <w:rPr>
          <w:rFonts w:ascii="Arial" w:hAnsi="Arial" w:cs="Arial"/>
          <w:lang w:eastAsia="en-US"/>
        </w:rPr>
        <w:t xml:space="preserve"> i </w:t>
      </w:r>
      <w:r w:rsidR="007B332E" w:rsidRPr="00A23E48">
        <w:rPr>
          <w:rFonts w:ascii="Arial" w:hAnsi="Arial" w:cs="Arial"/>
          <w:lang w:eastAsia="en-US"/>
        </w:rPr>
        <w:t xml:space="preserve">w związku z tym obniża </w:t>
      </w:r>
      <w:r w:rsidR="00AD245D" w:rsidRPr="00A23E48">
        <w:rPr>
          <w:rFonts w:ascii="Arial" w:hAnsi="Arial" w:cs="Arial"/>
          <w:lang w:eastAsia="en-US"/>
        </w:rPr>
        <w:t>stawk</w:t>
      </w:r>
      <w:r w:rsidR="007B332E" w:rsidRPr="00A23E48">
        <w:rPr>
          <w:rFonts w:ascii="Arial" w:hAnsi="Arial" w:cs="Arial"/>
          <w:lang w:eastAsia="en-US"/>
        </w:rPr>
        <w:t>ę</w:t>
      </w:r>
      <w:r w:rsidR="00AD245D" w:rsidRPr="00A23E48">
        <w:rPr>
          <w:rFonts w:ascii="Arial" w:hAnsi="Arial" w:cs="Arial"/>
          <w:lang w:eastAsia="en-US"/>
        </w:rPr>
        <w:t xml:space="preserve"> ryczałtow</w:t>
      </w:r>
      <w:r w:rsidR="007B332E" w:rsidRPr="00A23E48">
        <w:rPr>
          <w:rFonts w:ascii="Arial" w:hAnsi="Arial" w:cs="Arial"/>
          <w:lang w:eastAsia="en-US"/>
        </w:rPr>
        <w:t xml:space="preserve">ą </w:t>
      </w:r>
      <w:r w:rsidR="00AD245D" w:rsidRPr="00A23E48">
        <w:rPr>
          <w:rFonts w:ascii="Arial" w:hAnsi="Arial" w:cs="Arial"/>
          <w:lang w:eastAsia="en-US"/>
        </w:rPr>
        <w:t>kosztów pośrednich</w:t>
      </w:r>
      <w:r w:rsidR="009627B0" w:rsidRPr="00A23E48">
        <w:rPr>
          <w:rFonts w:ascii="Arial" w:hAnsi="Arial" w:cs="Arial"/>
          <w:lang w:eastAsia="en-US"/>
        </w:rPr>
        <w:t>,</w:t>
      </w:r>
      <w:r w:rsidR="00E60ABD" w:rsidRPr="00A23E48">
        <w:rPr>
          <w:rFonts w:ascii="Arial" w:hAnsi="Arial" w:cs="Arial"/>
          <w:lang w:eastAsia="en-US"/>
        </w:rPr>
        <w:t xml:space="preserve"> </w:t>
      </w:r>
      <w:r w:rsidR="00AD245D" w:rsidRPr="00A23E48">
        <w:rPr>
          <w:rFonts w:ascii="Arial" w:hAnsi="Arial" w:cs="Arial"/>
          <w:lang w:eastAsia="en-US"/>
        </w:rPr>
        <w:t>koszty pośrednie poniesione przez beneficjenta w kwocie przekracz</w:t>
      </w:r>
      <w:r w:rsidR="00BC7995" w:rsidRPr="00A23E48">
        <w:rPr>
          <w:rFonts w:ascii="Arial" w:hAnsi="Arial" w:cs="Arial"/>
          <w:lang w:eastAsia="en-US"/>
        </w:rPr>
        <w:t>ają</w:t>
      </w:r>
      <w:r w:rsidR="00AD245D" w:rsidRPr="00A23E48">
        <w:rPr>
          <w:rFonts w:ascii="Arial" w:hAnsi="Arial" w:cs="Arial"/>
          <w:lang w:eastAsia="en-US"/>
        </w:rPr>
        <w:t xml:space="preserve">cej </w:t>
      </w:r>
      <w:r w:rsidR="00423DAD" w:rsidRPr="00A23E48">
        <w:rPr>
          <w:rFonts w:ascii="Arial" w:hAnsi="Arial" w:cs="Arial"/>
          <w:lang w:eastAsia="en-US"/>
        </w:rPr>
        <w:t xml:space="preserve">obniżoną </w:t>
      </w:r>
      <w:r w:rsidR="00AD245D" w:rsidRPr="00A23E48">
        <w:rPr>
          <w:rFonts w:ascii="Arial" w:hAnsi="Arial" w:cs="Arial"/>
          <w:lang w:eastAsia="en-US"/>
        </w:rPr>
        <w:t xml:space="preserve">stawkę ryczałtową podlegają zwrotowi. </w:t>
      </w:r>
      <w:r w:rsidR="00423DAD" w:rsidRPr="00A23E48">
        <w:rPr>
          <w:rFonts w:ascii="Arial" w:hAnsi="Arial" w:cs="Arial"/>
          <w:lang w:eastAsia="en-US"/>
        </w:rPr>
        <w:br/>
      </w:r>
      <w:r w:rsidR="007B332E" w:rsidRPr="00A23E48">
        <w:rPr>
          <w:rFonts w:ascii="Arial" w:hAnsi="Arial" w:cs="Arial"/>
          <w:lang w:eastAsia="en-US"/>
        </w:rPr>
        <w:lastRenderedPageBreak/>
        <w:t xml:space="preserve">IP </w:t>
      </w:r>
      <w:r w:rsidR="009627B0" w:rsidRPr="00A23E48">
        <w:rPr>
          <w:rFonts w:ascii="Arial" w:hAnsi="Arial" w:cs="Arial"/>
          <w:lang w:eastAsia="en-US"/>
        </w:rPr>
        <w:t xml:space="preserve">nie ma możliwości dokonania ponownej kwalifikacji kosztów pośrednich uznanych </w:t>
      </w:r>
      <w:r w:rsidR="00423DAD" w:rsidRPr="00A23E48">
        <w:rPr>
          <w:rFonts w:ascii="Arial" w:hAnsi="Arial" w:cs="Arial"/>
          <w:lang w:eastAsia="en-US"/>
        </w:rPr>
        <w:t xml:space="preserve">wcześniej </w:t>
      </w:r>
      <w:r w:rsidR="009627B0" w:rsidRPr="00A23E48">
        <w:rPr>
          <w:rFonts w:ascii="Arial" w:hAnsi="Arial" w:cs="Arial"/>
          <w:lang w:eastAsia="en-US"/>
        </w:rPr>
        <w:t>za niekwalifikowalne</w:t>
      </w:r>
      <w:r w:rsidR="00423DAD" w:rsidRPr="00A23E48">
        <w:rPr>
          <w:rFonts w:ascii="Arial" w:hAnsi="Arial" w:cs="Arial"/>
          <w:lang w:eastAsia="en-US"/>
        </w:rPr>
        <w:t xml:space="preserve"> w sytuacji </w:t>
      </w:r>
      <w:r w:rsidR="009627B0" w:rsidRPr="00A23E48">
        <w:rPr>
          <w:rFonts w:ascii="Arial" w:hAnsi="Arial" w:cs="Arial"/>
          <w:lang w:eastAsia="en-US"/>
        </w:rPr>
        <w:t>ustania okoliczności stanowiących podstawę do</w:t>
      </w:r>
      <w:r w:rsidR="00E60ABD" w:rsidRPr="00A23E48">
        <w:rPr>
          <w:rFonts w:ascii="Arial" w:hAnsi="Arial" w:cs="Arial"/>
          <w:lang w:eastAsia="en-US"/>
        </w:rPr>
        <w:t xml:space="preserve"> </w:t>
      </w:r>
      <w:r w:rsidR="009627B0" w:rsidRPr="00A23E48">
        <w:rPr>
          <w:rFonts w:ascii="Arial" w:hAnsi="Arial" w:cs="Arial"/>
          <w:lang w:eastAsia="en-US"/>
        </w:rPr>
        <w:t xml:space="preserve">nałożenia korekty. </w:t>
      </w:r>
    </w:p>
    <w:p w:rsidR="009627B0" w:rsidRDefault="009627B0" w:rsidP="00A23E48">
      <w:pPr>
        <w:spacing w:after="120" w:line="360" w:lineRule="auto"/>
        <w:rPr>
          <w:rFonts w:ascii="Arial" w:hAnsi="Arial" w:cs="Arial"/>
          <w:lang w:eastAsia="en-US"/>
        </w:rPr>
      </w:pPr>
      <w:r w:rsidRPr="00A23E48">
        <w:rPr>
          <w:rFonts w:ascii="Arial" w:hAnsi="Arial" w:cs="Arial"/>
          <w:lang w:eastAsia="en-US"/>
        </w:rPr>
        <w:t>Odrębną kwestią natomiast jest uznanie</w:t>
      </w:r>
      <w:r w:rsidR="00E60ABD" w:rsidRPr="00A23E48">
        <w:rPr>
          <w:rFonts w:ascii="Arial" w:hAnsi="Arial" w:cs="Arial"/>
          <w:lang w:eastAsia="en-US"/>
        </w:rPr>
        <w:t xml:space="preserve"> </w:t>
      </w:r>
      <w:r w:rsidRPr="00A23E48">
        <w:rPr>
          <w:rFonts w:ascii="Arial" w:hAnsi="Arial" w:cs="Arial"/>
          <w:lang w:eastAsia="en-US"/>
        </w:rPr>
        <w:t>zakwestionowanych kosztów pośrednich za kwalifikowalne</w:t>
      </w:r>
      <w:r w:rsidR="00836D48" w:rsidRPr="00A23E48">
        <w:rPr>
          <w:rFonts w:ascii="Arial" w:hAnsi="Arial" w:cs="Arial"/>
          <w:lang w:eastAsia="en-US"/>
        </w:rPr>
        <w:t>,</w:t>
      </w:r>
      <w:r w:rsidRPr="00A23E48">
        <w:rPr>
          <w:rFonts w:ascii="Arial" w:hAnsi="Arial" w:cs="Arial"/>
          <w:lang w:eastAsia="en-US"/>
        </w:rPr>
        <w:t xml:space="preserve"> jeżeli w wyniku postępowania kontradyktoryjnego</w:t>
      </w:r>
      <w:r w:rsidR="00E60ABD" w:rsidRPr="00A23E48">
        <w:rPr>
          <w:rFonts w:ascii="Arial" w:hAnsi="Arial" w:cs="Arial"/>
          <w:lang w:eastAsia="en-US"/>
        </w:rPr>
        <w:t xml:space="preserve"> </w:t>
      </w:r>
      <w:r w:rsidRPr="00A23E48">
        <w:rPr>
          <w:rFonts w:ascii="Arial" w:hAnsi="Arial" w:cs="Arial"/>
          <w:lang w:eastAsia="en-US"/>
        </w:rPr>
        <w:t xml:space="preserve">organ </w:t>
      </w:r>
      <w:r w:rsidR="00423DAD" w:rsidRPr="00A23E48">
        <w:rPr>
          <w:rFonts w:ascii="Arial" w:hAnsi="Arial" w:cs="Arial"/>
          <w:lang w:eastAsia="en-US"/>
        </w:rPr>
        <w:t>I lub II instancji,</w:t>
      </w:r>
      <w:r w:rsidRPr="00A23E48">
        <w:rPr>
          <w:rFonts w:ascii="Arial" w:hAnsi="Arial" w:cs="Arial"/>
          <w:lang w:eastAsia="en-US"/>
        </w:rPr>
        <w:t xml:space="preserve"> bądź sąd administracyjny nie potwierdził naruszenia przez beneficjenta postanowień</w:t>
      </w:r>
      <w:r w:rsidR="00E60ABD" w:rsidRPr="00A23E48">
        <w:rPr>
          <w:rFonts w:ascii="Arial" w:hAnsi="Arial" w:cs="Arial"/>
          <w:lang w:eastAsia="en-US"/>
        </w:rPr>
        <w:t xml:space="preserve"> </w:t>
      </w:r>
      <w:r w:rsidRPr="00A23E48">
        <w:rPr>
          <w:rFonts w:ascii="Arial" w:hAnsi="Arial" w:cs="Arial"/>
          <w:lang w:eastAsia="en-US"/>
        </w:rPr>
        <w:t>umowy o dofinansowanie. W takiej sytuacji, instytucja dokonuje rekwalifikacji kosztów na podstawie decyzji</w:t>
      </w:r>
      <w:r w:rsidR="00E60ABD" w:rsidRPr="00A23E48">
        <w:rPr>
          <w:rFonts w:ascii="Arial" w:hAnsi="Arial" w:cs="Arial"/>
          <w:lang w:eastAsia="en-US"/>
        </w:rPr>
        <w:t xml:space="preserve"> </w:t>
      </w:r>
      <w:r w:rsidR="007B576F" w:rsidRPr="00A23E48">
        <w:rPr>
          <w:rFonts w:ascii="Arial" w:hAnsi="Arial" w:cs="Arial"/>
          <w:lang w:eastAsia="en-US"/>
        </w:rPr>
        <w:t xml:space="preserve">IP lub </w:t>
      </w:r>
      <w:r w:rsidRPr="00A23E48">
        <w:rPr>
          <w:rFonts w:ascii="Arial" w:hAnsi="Arial" w:cs="Arial"/>
          <w:lang w:eastAsia="en-US"/>
        </w:rPr>
        <w:t>organu odwoławczego lub wyroku sądu.</w:t>
      </w:r>
    </w:p>
    <w:p w:rsidR="00CF161C" w:rsidRPr="00A23E48" w:rsidRDefault="00CF161C" w:rsidP="00A23E48">
      <w:pPr>
        <w:spacing w:after="120" w:line="360" w:lineRule="auto"/>
        <w:rPr>
          <w:rFonts w:ascii="Arial" w:hAnsi="Arial" w:cs="Arial"/>
          <w:lang w:eastAsia="en-US"/>
        </w:rPr>
      </w:pPr>
    </w:p>
    <w:p w:rsidR="00EA5707" w:rsidRPr="00A23E48" w:rsidRDefault="00086BFE"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58" w:name="_Toc514658446"/>
      <w:bookmarkStart w:id="59" w:name="_Toc514850933"/>
      <w:bookmarkEnd w:id="58"/>
      <w:r w:rsidRPr="00A23E48">
        <w:rPr>
          <w:rFonts w:ascii="Arial" w:hAnsi="Arial" w:cs="Arial"/>
          <w:b/>
          <w:color w:val="5B9BD5" w:themeColor="accent1"/>
        </w:rPr>
        <w:t>Czy można zmienić stawkę kosztów pośrednich w trakcie realizacji projektu?</w:t>
      </w:r>
      <w:bookmarkEnd w:id="59"/>
    </w:p>
    <w:p w:rsidR="00836D48" w:rsidRPr="00A23E48" w:rsidRDefault="00836D48" w:rsidP="00A23E48">
      <w:pPr>
        <w:spacing w:after="120" w:line="360" w:lineRule="auto"/>
        <w:rPr>
          <w:rFonts w:ascii="Arial" w:hAnsi="Arial" w:cs="Arial"/>
          <w:lang w:eastAsia="en-US"/>
        </w:rPr>
      </w:pPr>
      <w:r w:rsidRPr="00A23E48">
        <w:rPr>
          <w:rFonts w:ascii="Arial" w:hAnsi="Arial" w:cs="Arial"/>
          <w:b/>
          <w:lang w:eastAsia="en-US"/>
        </w:rPr>
        <w:t>Nie</w:t>
      </w:r>
      <w:r w:rsidRPr="00A23E48">
        <w:rPr>
          <w:rFonts w:ascii="Arial" w:hAnsi="Arial" w:cs="Arial"/>
          <w:lang w:eastAsia="en-US"/>
        </w:rPr>
        <w:t>, chyba, że:</w:t>
      </w:r>
    </w:p>
    <w:p w:rsidR="00836D48" w:rsidRPr="00A23E48" w:rsidRDefault="00836D48" w:rsidP="00A23E48">
      <w:pPr>
        <w:pStyle w:val="Akapitzlist"/>
        <w:numPr>
          <w:ilvl w:val="0"/>
          <w:numId w:val="7"/>
        </w:numPr>
        <w:spacing w:after="120" w:line="360" w:lineRule="auto"/>
        <w:contextualSpacing w:val="0"/>
        <w:rPr>
          <w:rFonts w:ascii="Arial" w:hAnsi="Arial" w:cs="Arial"/>
          <w:lang w:eastAsia="en-US"/>
        </w:rPr>
      </w:pPr>
      <w:r w:rsidRPr="00A23E48">
        <w:rPr>
          <w:rFonts w:ascii="Arial" w:hAnsi="Arial" w:cs="Arial"/>
          <w:lang w:eastAsia="en-US"/>
        </w:rPr>
        <w:t xml:space="preserve">nastąpiła zmiana wartości projektu </w:t>
      </w:r>
      <w:r w:rsidR="000B1675" w:rsidRPr="00A23E48">
        <w:rPr>
          <w:rFonts w:ascii="Arial" w:hAnsi="Arial" w:cs="Arial"/>
          <w:lang w:eastAsia="en-US"/>
        </w:rPr>
        <w:t xml:space="preserve">(kosztów bezpośrednich) </w:t>
      </w:r>
      <w:r w:rsidRPr="00A23E48">
        <w:rPr>
          <w:rFonts w:ascii="Arial" w:hAnsi="Arial" w:cs="Arial"/>
          <w:lang w:eastAsia="en-US"/>
        </w:rPr>
        <w:t xml:space="preserve">mająca wpływ na wysokość stawki ryczałtowej kosztów pośrednich </w:t>
      </w:r>
      <w:r w:rsidR="00C826C7" w:rsidRPr="00A23E48">
        <w:rPr>
          <w:rFonts w:ascii="Arial" w:hAnsi="Arial" w:cs="Arial"/>
          <w:lang w:eastAsia="en-US"/>
        </w:rPr>
        <w:t>(</w:t>
      </w:r>
      <w:r w:rsidR="000B1675" w:rsidRPr="00A23E48">
        <w:rPr>
          <w:rFonts w:ascii="Arial" w:hAnsi="Arial" w:cs="Arial"/>
          <w:lang w:eastAsia="en-US"/>
        </w:rPr>
        <w:t xml:space="preserve">co wymaga </w:t>
      </w:r>
      <w:r w:rsidR="00C826C7" w:rsidRPr="00A23E48">
        <w:rPr>
          <w:rFonts w:ascii="Arial" w:hAnsi="Arial" w:cs="Arial"/>
          <w:lang w:eastAsia="en-US"/>
        </w:rPr>
        <w:t>aneks</w:t>
      </w:r>
      <w:r w:rsidR="000B1675" w:rsidRPr="00A23E48">
        <w:rPr>
          <w:rFonts w:ascii="Arial" w:hAnsi="Arial" w:cs="Arial"/>
          <w:lang w:eastAsia="en-US"/>
        </w:rPr>
        <w:t xml:space="preserve">u </w:t>
      </w:r>
      <w:r w:rsidR="00C826C7" w:rsidRPr="00A23E48">
        <w:rPr>
          <w:rFonts w:ascii="Arial" w:hAnsi="Arial" w:cs="Arial"/>
          <w:lang w:eastAsia="en-US"/>
        </w:rPr>
        <w:t>do umowy</w:t>
      </w:r>
      <w:r w:rsidR="000B1675" w:rsidRPr="00A23E48">
        <w:rPr>
          <w:rFonts w:ascii="Arial" w:hAnsi="Arial" w:cs="Arial"/>
          <w:lang w:eastAsia="en-US"/>
        </w:rPr>
        <w:t xml:space="preserve"> o dofinansowanie</w:t>
      </w:r>
      <w:r w:rsidR="00C826C7" w:rsidRPr="00A23E48">
        <w:rPr>
          <w:rFonts w:ascii="Arial" w:hAnsi="Arial" w:cs="Arial"/>
          <w:lang w:eastAsia="en-US"/>
        </w:rPr>
        <w:t xml:space="preserve">) </w:t>
      </w:r>
      <w:r w:rsidRPr="00A23E48">
        <w:rPr>
          <w:rFonts w:ascii="Arial" w:hAnsi="Arial" w:cs="Arial"/>
          <w:lang w:eastAsia="en-US"/>
        </w:rPr>
        <w:t>lub</w:t>
      </w:r>
    </w:p>
    <w:p w:rsidR="00836D48" w:rsidRPr="00A23E48" w:rsidRDefault="00836D48" w:rsidP="00A23E48">
      <w:pPr>
        <w:pStyle w:val="Akapitzlist"/>
        <w:numPr>
          <w:ilvl w:val="0"/>
          <w:numId w:val="7"/>
        </w:numPr>
        <w:spacing w:after="120" w:line="360" w:lineRule="auto"/>
        <w:contextualSpacing w:val="0"/>
        <w:rPr>
          <w:rFonts w:ascii="Arial" w:hAnsi="Arial" w:cs="Arial"/>
          <w:lang w:eastAsia="en-US"/>
        </w:rPr>
      </w:pPr>
      <w:r w:rsidRPr="00A23E48">
        <w:rPr>
          <w:rFonts w:ascii="Arial" w:hAnsi="Arial" w:cs="Arial"/>
          <w:lang w:eastAsia="en-US"/>
        </w:rPr>
        <w:t>doszło do naruszenia</w:t>
      </w:r>
      <w:r w:rsidR="00ED3B3E" w:rsidRPr="00A23E48">
        <w:rPr>
          <w:rFonts w:ascii="Arial" w:hAnsi="Arial" w:cs="Arial"/>
          <w:lang w:eastAsia="en-US"/>
        </w:rPr>
        <w:t xml:space="preserve"> przez beneficjenta postanowień umowy o dofinansowanie projektu w zakresie zarządzania projektem</w:t>
      </w:r>
      <w:r w:rsidR="00C826C7" w:rsidRPr="00A23E48">
        <w:rPr>
          <w:rFonts w:ascii="Arial" w:hAnsi="Arial" w:cs="Arial"/>
          <w:lang w:eastAsia="en-US"/>
        </w:rPr>
        <w:t xml:space="preserve"> (co nie wymaga aneksu do umowy)</w:t>
      </w:r>
      <w:r w:rsidR="00ED3B3E" w:rsidRPr="00A23E48">
        <w:rPr>
          <w:rFonts w:ascii="Arial" w:hAnsi="Arial" w:cs="Arial"/>
          <w:lang w:eastAsia="en-US"/>
        </w:rPr>
        <w:t xml:space="preserve">. </w:t>
      </w:r>
      <w:r w:rsidRPr="00A23E48">
        <w:rPr>
          <w:rFonts w:ascii="Arial" w:hAnsi="Arial" w:cs="Arial"/>
          <w:lang w:eastAsia="en-US"/>
        </w:rPr>
        <w:t xml:space="preserve"> </w:t>
      </w:r>
    </w:p>
    <w:p w:rsidR="00836D48" w:rsidRPr="00A23E48" w:rsidRDefault="00836D48" w:rsidP="00A23E48">
      <w:pPr>
        <w:spacing w:after="120" w:line="360" w:lineRule="auto"/>
        <w:rPr>
          <w:rFonts w:ascii="Arial" w:hAnsi="Arial" w:cs="Arial"/>
        </w:rPr>
      </w:pPr>
      <w:r w:rsidRPr="00A23E48">
        <w:rPr>
          <w:rFonts w:ascii="Arial" w:hAnsi="Arial" w:cs="Arial"/>
          <w:highlight w:val="green"/>
        </w:rPr>
        <w:t>[pkt 5 i 10 podrozdział 8.4]</w:t>
      </w:r>
    </w:p>
    <w:p w:rsidR="00836D48" w:rsidRPr="00A23E48" w:rsidRDefault="00836D48" w:rsidP="00A23E48">
      <w:pPr>
        <w:spacing w:after="120" w:line="360" w:lineRule="auto"/>
        <w:outlineLvl w:val="1"/>
        <w:rPr>
          <w:rFonts w:ascii="Arial" w:hAnsi="Arial" w:cs="Arial"/>
          <w:b/>
          <w:color w:val="5B9BD5" w:themeColor="accent1"/>
        </w:rPr>
      </w:pPr>
    </w:p>
    <w:p w:rsidR="006969B3" w:rsidRPr="00A23E48" w:rsidRDefault="00EA5707"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60" w:name="_Toc514850934"/>
      <w:r w:rsidRPr="00A23E48">
        <w:rPr>
          <w:rFonts w:ascii="Arial" w:hAnsi="Arial" w:cs="Arial"/>
          <w:b/>
          <w:color w:val="5B9BD5" w:themeColor="accent1"/>
        </w:rPr>
        <w:t>Czy zmiana wartości projektu w trakcie jego realizacji ma wpływ na stawkę ryczałtową kosztów pośrednich?</w:t>
      </w:r>
      <w:bookmarkEnd w:id="60"/>
      <w:r w:rsidR="00086BFE" w:rsidRPr="00A23E48">
        <w:rPr>
          <w:rFonts w:ascii="Arial" w:hAnsi="Arial" w:cs="Arial"/>
          <w:b/>
          <w:color w:val="5B9BD5" w:themeColor="accent1"/>
        </w:rPr>
        <w:t xml:space="preserve"> </w:t>
      </w:r>
    </w:p>
    <w:p w:rsidR="002E6BCE" w:rsidRPr="00A23E48" w:rsidRDefault="00F1586E" w:rsidP="00A23E48">
      <w:pPr>
        <w:spacing w:after="120" w:line="360" w:lineRule="auto"/>
        <w:rPr>
          <w:rFonts w:ascii="Arial" w:hAnsi="Arial" w:cs="Arial"/>
          <w:lang w:eastAsia="en-US"/>
        </w:rPr>
      </w:pPr>
      <w:r w:rsidRPr="00A23E48">
        <w:rPr>
          <w:rFonts w:ascii="Arial" w:hAnsi="Arial" w:cs="Arial"/>
          <w:lang w:eastAsia="en-US"/>
        </w:rPr>
        <w:t xml:space="preserve">Zmiana wartości projektu może mieć wpływ na wysokość stawki ryczałtowej kosztów pośrednich. Jeżeli obniżenie/zwiększenie </w:t>
      </w:r>
      <w:r w:rsidR="000B1675" w:rsidRPr="00A23E48">
        <w:rPr>
          <w:rFonts w:ascii="Arial" w:hAnsi="Arial" w:cs="Arial"/>
          <w:lang w:eastAsia="en-US"/>
        </w:rPr>
        <w:t xml:space="preserve">kosztów bezpośrednich </w:t>
      </w:r>
      <w:r w:rsidRPr="00A23E48">
        <w:rPr>
          <w:rFonts w:ascii="Arial" w:hAnsi="Arial" w:cs="Arial"/>
          <w:lang w:eastAsia="en-US"/>
        </w:rPr>
        <w:t xml:space="preserve">projektu </w:t>
      </w:r>
      <w:r w:rsidR="009E2634" w:rsidRPr="00A23E48">
        <w:rPr>
          <w:rFonts w:ascii="Arial" w:hAnsi="Arial" w:cs="Arial"/>
          <w:lang w:eastAsia="en-US"/>
        </w:rPr>
        <w:t xml:space="preserve">powoduje konieczność wyznaczenia nowej </w:t>
      </w:r>
      <w:r w:rsidRPr="00A23E48">
        <w:rPr>
          <w:rFonts w:ascii="Arial" w:hAnsi="Arial" w:cs="Arial"/>
          <w:lang w:eastAsia="en-US"/>
        </w:rPr>
        <w:t>wysokoś</w:t>
      </w:r>
      <w:r w:rsidR="009E2634" w:rsidRPr="00A23E48">
        <w:rPr>
          <w:rFonts w:ascii="Arial" w:hAnsi="Arial" w:cs="Arial"/>
          <w:lang w:eastAsia="en-US"/>
        </w:rPr>
        <w:t>ci</w:t>
      </w:r>
      <w:r w:rsidRPr="00A23E48">
        <w:rPr>
          <w:rFonts w:ascii="Arial" w:hAnsi="Arial" w:cs="Arial"/>
          <w:lang w:eastAsia="en-US"/>
        </w:rPr>
        <w:t xml:space="preserve"> stawki ryczałtowej</w:t>
      </w:r>
      <w:r w:rsidR="009E2634" w:rsidRPr="00A23E48">
        <w:rPr>
          <w:rFonts w:ascii="Arial" w:hAnsi="Arial" w:cs="Arial"/>
          <w:lang w:eastAsia="en-US"/>
        </w:rPr>
        <w:t xml:space="preserve"> zgodnej z </w:t>
      </w:r>
      <w:r w:rsidR="009E2634" w:rsidRPr="00A23E48">
        <w:rPr>
          <w:rFonts w:ascii="Arial" w:hAnsi="Arial" w:cs="Arial"/>
          <w:i/>
          <w:lang w:eastAsia="en-US"/>
        </w:rPr>
        <w:t>Wytycznymi</w:t>
      </w:r>
      <w:r w:rsidRPr="00A23E48">
        <w:rPr>
          <w:rFonts w:ascii="Arial" w:hAnsi="Arial" w:cs="Arial"/>
          <w:lang w:eastAsia="en-US"/>
        </w:rPr>
        <w:t xml:space="preserve">, należy aneksować umowę o dofinansowanie projektu poprzez wprowadzenie </w:t>
      </w:r>
      <w:r w:rsidR="009E2634" w:rsidRPr="00A23E48">
        <w:rPr>
          <w:rFonts w:ascii="Arial" w:hAnsi="Arial" w:cs="Arial"/>
          <w:lang w:eastAsia="en-US"/>
        </w:rPr>
        <w:t xml:space="preserve">nowej </w:t>
      </w:r>
      <w:r w:rsidRPr="00A23E48">
        <w:rPr>
          <w:rFonts w:ascii="Arial" w:hAnsi="Arial" w:cs="Arial"/>
          <w:lang w:eastAsia="en-US"/>
        </w:rPr>
        <w:t xml:space="preserve">stawki ryczałtowej kosztów pośrednich. </w:t>
      </w:r>
    </w:p>
    <w:p w:rsidR="00F1586E" w:rsidRPr="00A23E48" w:rsidRDefault="000B1675" w:rsidP="00A23E48">
      <w:pPr>
        <w:spacing w:after="120" w:line="360" w:lineRule="auto"/>
        <w:rPr>
          <w:rFonts w:ascii="Arial" w:hAnsi="Arial" w:cs="Arial"/>
          <w:lang w:eastAsia="en-US"/>
        </w:rPr>
      </w:pPr>
      <w:r w:rsidRPr="00A23E48">
        <w:rPr>
          <w:rFonts w:ascii="Arial" w:hAnsi="Arial" w:cs="Arial"/>
          <w:lang w:eastAsia="en-US"/>
        </w:rPr>
        <w:t xml:space="preserve">Na podstawie aneksu do umowy </w:t>
      </w:r>
      <w:r w:rsidR="00F1586E" w:rsidRPr="00A23E48">
        <w:rPr>
          <w:rFonts w:ascii="Arial" w:hAnsi="Arial" w:cs="Arial"/>
          <w:lang w:eastAsia="en-US"/>
        </w:rPr>
        <w:t xml:space="preserve">beneficjentowi </w:t>
      </w:r>
      <w:r w:rsidR="00A716DB" w:rsidRPr="00A23E48">
        <w:rPr>
          <w:rFonts w:ascii="Arial" w:hAnsi="Arial" w:cs="Arial"/>
          <w:lang w:eastAsia="en-US"/>
        </w:rPr>
        <w:t xml:space="preserve">będą </w:t>
      </w:r>
      <w:r w:rsidR="00F1586E" w:rsidRPr="00A23E48">
        <w:rPr>
          <w:rFonts w:ascii="Arial" w:hAnsi="Arial" w:cs="Arial"/>
          <w:lang w:eastAsia="en-US"/>
        </w:rPr>
        <w:t>przysług</w:t>
      </w:r>
      <w:r w:rsidR="00A716DB" w:rsidRPr="00A23E48">
        <w:rPr>
          <w:rFonts w:ascii="Arial" w:hAnsi="Arial" w:cs="Arial"/>
          <w:lang w:eastAsia="en-US"/>
        </w:rPr>
        <w:t xml:space="preserve">iwały </w:t>
      </w:r>
      <w:r w:rsidR="00F1586E" w:rsidRPr="00A23E48">
        <w:rPr>
          <w:rFonts w:ascii="Arial" w:hAnsi="Arial" w:cs="Arial"/>
          <w:lang w:eastAsia="en-US"/>
        </w:rPr>
        <w:t xml:space="preserve">koszty pośrednie </w:t>
      </w:r>
      <w:r w:rsidR="002E6BCE" w:rsidRPr="00A23E48">
        <w:rPr>
          <w:rFonts w:ascii="Arial" w:hAnsi="Arial" w:cs="Arial"/>
          <w:lang w:eastAsia="en-US"/>
        </w:rPr>
        <w:t xml:space="preserve">obliczone według </w:t>
      </w:r>
      <w:r w:rsidR="00F1586E" w:rsidRPr="00A23E48">
        <w:rPr>
          <w:rFonts w:ascii="Arial" w:hAnsi="Arial" w:cs="Arial"/>
          <w:lang w:eastAsia="en-US"/>
        </w:rPr>
        <w:t>nowe</w:t>
      </w:r>
      <w:r w:rsidR="0094172F" w:rsidRPr="00A23E48">
        <w:rPr>
          <w:rFonts w:ascii="Arial" w:hAnsi="Arial" w:cs="Arial"/>
          <w:lang w:eastAsia="en-US"/>
        </w:rPr>
        <w:t>j</w:t>
      </w:r>
      <w:r w:rsidR="00F1586E" w:rsidRPr="00A23E48">
        <w:rPr>
          <w:rFonts w:ascii="Arial" w:hAnsi="Arial" w:cs="Arial"/>
          <w:lang w:eastAsia="en-US"/>
        </w:rPr>
        <w:t xml:space="preserve"> </w:t>
      </w:r>
      <w:r w:rsidR="0094172F" w:rsidRPr="00A23E48">
        <w:rPr>
          <w:rFonts w:ascii="Arial" w:hAnsi="Arial" w:cs="Arial"/>
          <w:lang w:eastAsia="en-US"/>
        </w:rPr>
        <w:t xml:space="preserve">stawki </w:t>
      </w:r>
      <w:r w:rsidR="00F1586E" w:rsidRPr="00A23E48">
        <w:rPr>
          <w:rFonts w:ascii="Arial" w:hAnsi="Arial" w:cs="Arial"/>
          <w:lang w:eastAsia="en-US"/>
        </w:rPr>
        <w:t>ryczałt</w:t>
      </w:r>
      <w:r w:rsidR="0094172F" w:rsidRPr="00A23E48">
        <w:rPr>
          <w:rFonts w:ascii="Arial" w:hAnsi="Arial" w:cs="Arial"/>
          <w:lang w:eastAsia="en-US"/>
        </w:rPr>
        <w:t xml:space="preserve">owej </w:t>
      </w:r>
      <w:r w:rsidR="00F1586E" w:rsidRPr="00A23E48">
        <w:rPr>
          <w:rFonts w:ascii="Arial" w:hAnsi="Arial" w:cs="Arial"/>
          <w:lang w:eastAsia="en-US"/>
        </w:rPr>
        <w:t>w stosunku do</w:t>
      </w:r>
      <w:r w:rsidR="002E6BCE" w:rsidRPr="00A23E48">
        <w:rPr>
          <w:rFonts w:ascii="Arial" w:hAnsi="Arial" w:cs="Arial"/>
          <w:lang w:eastAsia="en-US"/>
        </w:rPr>
        <w:t xml:space="preserve"> dotychczas </w:t>
      </w:r>
      <w:r w:rsidR="00F1586E" w:rsidRPr="00A23E48">
        <w:rPr>
          <w:rFonts w:ascii="Arial" w:hAnsi="Arial" w:cs="Arial"/>
          <w:lang w:eastAsia="en-US"/>
        </w:rPr>
        <w:t xml:space="preserve">rozliczonych </w:t>
      </w:r>
      <w:r w:rsidR="00CF161C">
        <w:rPr>
          <w:rFonts w:ascii="Arial" w:hAnsi="Arial" w:cs="Arial"/>
          <w:lang w:eastAsia="en-US"/>
        </w:rPr>
        <w:br/>
      </w:r>
      <w:r w:rsidR="002E6BCE" w:rsidRPr="00A23E48">
        <w:rPr>
          <w:rFonts w:ascii="Arial" w:hAnsi="Arial" w:cs="Arial"/>
          <w:lang w:eastAsia="en-US"/>
        </w:rPr>
        <w:t xml:space="preserve">i zatwierdzonych kosztów bezpośrednich projektu. Może się zatem zdarzyć sytuacja, </w:t>
      </w:r>
      <w:r w:rsidR="00CF161C">
        <w:rPr>
          <w:rFonts w:ascii="Arial" w:hAnsi="Arial" w:cs="Arial"/>
          <w:lang w:eastAsia="en-US"/>
        </w:rPr>
        <w:br/>
      </w:r>
      <w:r w:rsidR="00A716DB" w:rsidRPr="00A23E48">
        <w:rPr>
          <w:rFonts w:ascii="Arial" w:hAnsi="Arial" w:cs="Arial"/>
          <w:lang w:eastAsia="en-US"/>
        </w:rPr>
        <w:t xml:space="preserve">w której </w:t>
      </w:r>
      <w:r w:rsidR="002E6BCE" w:rsidRPr="00A23E48">
        <w:rPr>
          <w:rFonts w:ascii="Arial" w:hAnsi="Arial" w:cs="Arial"/>
          <w:lang w:eastAsia="en-US"/>
        </w:rPr>
        <w:t xml:space="preserve">w przypadku obniżenia </w:t>
      </w:r>
      <w:r w:rsidRPr="00A23E48">
        <w:rPr>
          <w:rFonts w:ascii="Arial" w:hAnsi="Arial" w:cs="Arial"/>
          <w:lang w:eastAsia="en-US"/>
        </w:rPr>
        <w:t xml:space="preserve">kosztów bezpośrednich </w:t>
      </w:r>
      <w:r w:rsidR="002E6BCE" w:rsidRPr="00A23E48">
        <w:rPr>
          <w:rFonts w:ascii="Arial" w:hAnsi="Arial" w:cs="Arial"/>
          <w:lang w:eastAsia="en-US"/>
        </w:rPr>
        <w:t xml:space="preserve">projektu, beneficjentowi będą przysługiwały koszty pośrednie w wyższej </w:t>
      </w:r>
      <w:r w:rsidR="009E5481" w:rsidRPr="00A23E48">
        <w:rPr>
          <w:rFonts w:ascii="Arial" w:hAnsi="Arial" w:cs="Arial"/>
          <w:lang w:eastAsia="en-US"/>
        </w:rPr>
        <w:t>stawce ryczałtowej</w:t>
      </w:r>
      <w:r w:rsidR="00514798" w:rsidRPr="00A23E48">
        <w:rPr>
          <w:rFonts w:ascii="Arial" w:hAnsi="Arial" w:cs="Arial"/>
          <w:lang w:eastAsia="en-US"/>
        </w:rPr>
        <w:t>.</w:t>
      </w:r>
      <w:r w:rsidR="002E6BCE" w:rsidRPr="00A23E48">
        <w:rPr>
          <w:rFonts w:ascii="Arial" w:hAnsi="Arial" w:cs="Arial"/>
          <w:lang w:eastAsia="en-US"/>
        </w:rPr>
        <w:t xml:space="preserve"> </w:t>
      </w:r>
      <w:r w:rsidR="00514798" w:rsidRPr="00A23E48">
        <w:rPr>
          <w:rFonts w:ascii="Arial" w:hAnsi="Arial" w:cs="Arial"/>
          <w:lang w:eastAsia="en-US"/>
        </w:rPr>
        <w:t>N</w:t>
      </w:r>
      <w:r w:rsidR="002E6BCE" w:rsidRPr="00A23E48">
        <w:rPr>
          <w:rFonts w:ascii="Arial" w:hAnsi="Arial" w:cs="Arial"/>
          <w:lang w:eastAsia="en-US"/>
        </w:rPr>
        <w:t xml:space="preserve">atomiast w przypadku zwiększenia </w:t>
      </w:r>
      <w:r w:rsidRPr="00A23E48">
        <w:rPr>
          <w:rFonts w:ascii="Arial" w:hAnsi="Arial" w:cs="Arial"/>
          <w:lang w:eastAsia="en-US"/>
        </w:rPr>
        <w:t xml:space="preserve">kosztów bezpośrednich projektu </w:t>
      </w:r>
      <w:r w:rsidR="00514798" w:rsidRPr="00A23E48">
        <w:rPr>
          <w:rFonts w:ascii="Arial" w:hAnsi="Arial" w:cs="Arial"/>
          <w:lang w:eastAsia="en-US"/>
        </w:rPr>
        <w:t>skutkujące</w:t>
      </w:r>
      <w:r w:rsidRPr="00A23E48">
        <w:rPr>
          <w:rFonts w:ascii="Arial" w:hAnsi="Arial" w:cs="Arial"/>
          <w:lang w:eastAsia="en-US"/>
        </w:rPr>
        <w:t>go</w:t>
      </w:r>
      <w:r w:rsidR="00514798" w:rsidRPr="00A23E48">
        <w:rPr>
          <w:rFonts w:ascii="Arial" w:hAnsi="Arial" w:cs="Arial"/>
          <w:lang w:eastAsia="en-US"/>
        </w:rPr>
        <w:t xml:space="preserve"> obniżeniem stawki ryczałtowej </w:t>
      </w:r>
      <w:r w:rsidR="00514798" w:rsidRPr="00A23E48">
        <w:rPr>
          <w:rFonts w:ascii="Arial" w:hAnsi="Arial" w:cs="Arial"/>
          <w:lang w:eastAsia="en-US"/>
        </w:rPr>
        <w:lastRenderedPageBreak/>
        <w:t>kosztów pośrednich</w:t>
      </w:r>
      <w:r w:rsidR="002E6BCE" w:rsidRPr="00A23E48">
        <w:rPr>
          <w:rFonts w:ascii="Arial" w:hAnsi="Arial" w:cs="Arial"/>
          <w:lang w:eastAsia="en-US"/>
        </w:rPr>
        <w:t xml:space="preserve">, </w:t>
      </w:r>
      <w:r w:rsidR="00514798" w:rsidRPr="00A23E48">
        <w:rPr>
          <w:rFonts w:ascii="Arial" w:hAnsi="Arial" w:cs="Arial"/>
          <w:lang w:eastAsia="en-US"/>
        </w:rPr>
        <w:t xml:space="preserve">IP nie może zatwierdzić beneficjentowi </w:t>
      </w:r>
      <w:r w:rsidRPr="00A23E48">
        <w:rPr>
          <w:rFonts w:ascii="Arial" w:hAnsi="Arial" w:cs="Arial"/>
          <w:lang w:eastAsia="en-US"/>
        </w:rPr>
        <w:t xml:space="preserve">na podstawie wniosków o płatność </w:t>
      </w:r>
      <w:r w:rsidR="002E6BCE" w:rsidRPr="00A23E48">
        <w:rPr>
          <w:rFonts w:ascii="Arial" w:hAnsi="Arial" w:cs="Arial"/>
          <w:lang w:eastAsia="en-US"/>
        </w:rPr>
        <w:t>kosztów pośrednich</w:t>
      </w:r>
      <w:r w:rsidR="00A716DB" w:rsidRPr="00A23E48">
        <w:rPr>
          <w:rFonts w:ascii="Arial" w:hAnsi="Arial" w:cs="Arial"/>
          <w:lang w:eastAsia="en-US"/>
        </w:rPr>
        <w:t xml:space="preserve"> </w:t>
      </w:r>
      <w:r w:rsidR="00514798" w:rsidRPr="00A23E48">
        <w:rPr>
          <w:rFonts w:ascii="Arial" w:hAnsi="Arial" w:cs="Arial"/>
          <w:lang w:eastAsia="en-US"/>
        </w:rPr>
        <w:t xml:space="preserve">w </w:t>
      </w:r>
      <w:r w:rsidRPr="00A23E48">
        <w:rPr>
          <w:rFonts w:ascii="Arial" w:hAnsi="Arial" w:cs="Arial"/>
          <w:lang w:eastAsia="en-US"/>
        </w:rPr>
        <w:t xml:space="preserve">kwocie </w:t>
      </w:r>
      <w:r w:rsidR="00514798" w:rsidRPr="00A23E48">
        <w:rPr>
          <w:rFonts w:ascii="Arial" w:hAnsi="Arial" w:cs="Arial"/>
          <w:lang w:eastAsia="en-US"/>
        </w:rPr>
        <w:t>wyższej niż wynika</w:t>
      </w:r>
      <w:r w:rsidRPr="00A23E48">
        <w:rPr>
          <w:rFonts w:ascii="Arial" w:hAnsi="Arial" w:cs="Arial"/>
          <w:lang w:eastAsia="en-US"/>
        </w:rPr>
        <w:t>jąca</w:t>
      </w:r>
      <w:r w:rsidR="00514798" w:rsidRPr="00A23E48">
        <w:rPr>
          <w:rFonts w:ascii="Arial" w:hAnsi="Arial" w:cs="Arial"/>
          <w:lang w:eastAsia="en-US"/>
        </w:rPr>
        <w:t xml:space="preserve"> z aneksu do umowy</w:t>
      </w:r>
      <w:r w:rsidR="00A716DB" w:rsidRPr="00A23E48">
        <w:rPr>
          <w:rFonts w:ascii="Arial" w:hAnsi="Arial" w:cs="Arial"/>
          <w:lang w:eastAsia="en-US"/>
        </w:rPr>
        <w:t>.</w:t>
      </w:r>
    </w:p>
    <w:p w:rsidR="00F1586E" w:rsidRDefault="00F1586E" w:rsidP="00A23E48">
      <w:pPr>
        <w:spacing w:after="120" w:line="360" w:lineRule="auto"/>
        <w:rPr>
          <w:rFonts w:ascii="Arial" w:hAnsi="Arial" w:cs="Arial"/>
        </w:rPr>
      </w:pPr>
      <w:r w:rsidRPr="00A23E48">
        <w:rPr>
          <w:rFonts w:ascii="Arial" w:hAnsi="Arial" w:cs="Arial"/>
          <w:highlight w:val="green"/>
        </w:rPr>
        <w:t xml:space="preserve"> [pkt 5 podrozdział 8.4]</w:t>
      </w:r>
    </w:p>
    <w:p w:rsidR="00CF161C" w:rsidRPr="00A23E48" w:rsidRDefault="00CF161C" w:rsidP="00A23E48">
      <w:pPr>
        <w:spacing w:after="120" w:line="360" w:lineRule="auto"/>
        <w:rPr>
          <w:rFonts w:ascii="Arial" w:hAnsi="Arial" w:cs="Arial"/>
        </w:rPr>
      </w:pPr>
    </w:p>
    <w:p w:rsidR="004D3904" w:rsidRPr="00A23E48" w:rsidRDefault="00D7449D" w:rsidP="00A23E48">
      <w:pPr>
        <w:pStyle w:val="Nagwek2"/>
        <w:spacing w:before="0" w:after="120" w:line="360" w:lineRule="auto"/>
        <w:rPr>
          <w:rFonts w:ascii="Arial" w:hAnsi="Arial" w:cs="Arial"/>
          <w:sz w:val="24"/>
          <w:szCs w:val="24"/>
        </w:rPr>
      </w:pPr>
      <w:bookmarkStart w:id="61" w:name="_Toc514850935"/>
      <w:r w:rsidRPr="00A23E48">
        <w:rPr>
          <w:rFonts w:ascii="Arial" w:hAnsi="Arial" w:cs="Arial"/>
          <w:sz w:val="24"/>
          <w:szCs w:val="24"/>
        </w:rPr>
        <w:t>36.</w:t>
      </w:r>
      <w:r w:rsidR="00DC176C" w:rsidRPr="00A23E48">
        <w:rPr>
          <w:rFonts w:ascii="Arial" w:hAnsi="Arial" w:cs="Arial"/>
          <w:sz w:val="24"/>
          <w:szCs w:val="24"/>
        </w:rPr>
        <w:t xml:space="preserve"> Czy </w:t>
      </w:r>
      <w:r w:rsidRPr="00A23E48">
        <w:rPr>
          <w:rFonts w:ascii="Arial" w:hAnsi="Arial" w:cs="Arial"/>
          <w:sz w:val="24"/>
          <w:szCs w:val="24"/>
        </w:rPr>
        <w:t>w ramach kosztów pośrednich powstają oszczędności podlegające zwrot</w:t>
      </w:r>
      <w:r w:rsidR="00DC176C" w:rsidRPr="00A23E48">
        <w:rPr>
          <w:rFonts w:ascii="Arial" w:hAnsi="Arial" w:cs="Arial"/>
          <w:sz w:val="24"/>
          <w:szCs w:val="24"/>
        </w:rPr>
        <w:t>owi?</w:t>
      </w:r>
      <w:bookmarkEnd w:id="61"/>
    </w:p>
    <w:p w:rsidR="004D3904" w:rsidRPr="00A23E48" w:rsidRDefault="00D7449D" w:rsidP="00A23E48">
      <w:pPr>
        <w:spacing w:after="120" w:line="360" w:lineRule="auto"/>
        <w:rPr>
          <w:rFonts w:ascii="Arial" w:hAnsi="Arial" w:cs="Arial"/>
        </w:rPr>
      </w:pPr>
      <w:r w:rsidRPr="00A23E48">
        <w:rPr>
          <w:rFonts w:ascii="Arial" w:hAnsi="Arial" w:cs="Arial"/>
          <w:b/>
        </w:rPr>
        <w:t>N</w:t>
      </w:r>
      <w:r w:rsidR="00BC7995" w:rsidRPr="00A23E48">
        <w:rPr>
          <w:rFonts w:ascii="Arial" w:hAnsi="Arial" w:cs="Arial"/>
          <w:b/>
        </w:rPr>
        <w:t>ie</w:t>
      </w:r>
      <w:r w:rsidRPr="00A23E48">
        <w:rPr>
          <w:rFonts w:ascii="Arial" w:hAnsi="Arial" w:cs="Arial"/>
          <w:b/>
        </w:rPr>
        <w:t>.</w:t>
      </w:r>
      <w:r w:rsidRPr="00A23E48">
        <w:rPr>
          <w:rFonts w:ascii="Arial" w:hAnsi="Arial" w:cs="Arial"/>
        </w:rPr>
        <w:t xml:space="preserve"> Koszty pośrednie </w:t>
      </w:r>
      <w:r w:rsidR="00CF473A" w:rsidRPr="00A23E48">
        <w:rPr>
          <w:rFonts w:ascii="Arial" w:hAnsi="Arial" w:cs="Arial"/>
        </w:rPr>
        <w:t xml:space="preserve">rozliczane stawką ryczałtową </w:t>
      </w:r>
      <w:r w:rsidRPr="00A23E48">
        <w:rPr>
          <w:rFonts w:ascii="Arial" w:hAnsi="Arial" w:cs="Arial"/>
        </w:rPr>
        <w:t xml:space="preserve">są traktowane jak wydatki poniesione. Oznacza to, że nie </w:t>
      </w:r>
      <w:r w:rsidR="00CF473A" w:rsidRPr="00A23E48">
        <w:rPr>
          <w:rFonts w:ascii="Arial" w:hAnsi="Arial" w:cs="Arial"/>
        </w:rPr>
        <w:t xml:space="preserve">można mówić o </w:t>
      </w:r>
      <w:r w:rsidRPr="00A23E48">
        <w:rPr>
          <w:rFonts w:ascii="Arial" w:hAnsi="Arial" w:cs="Arial"/>
        </w:rPr>
        <w:t>powsta</w:t>
      </w:r>
      <w:r w:rsidR="00CF473A" w:rsidRPr="00A23E48">
        <w:rPr>
          <w:rFonts w:ascii="Arial" w:hAnsi="Arial" w:cs="Arial"/>
        </w:rPr>
        <w:t>niu</w:t>
      </w:r>
      <w:r w:rsidRPr="00A23E48">
        <w:rPr>
          <w:rFonts w:ascii="Arial" w:hAnsi="Arial" w:cs="Arial"/>
        </w:rPr>
        <w:t xml:space="preserve"> oszczędności w ramach kosztów pośrednich</w:t>
      </w:r>
      <w:r w:rsidR="007B576F" w:rsidRPr="00A23E48">
        <w:rPr>
          <w:rFonts w:ascii="Arial" w:hAnsi="Arial" w:cs="Arial"/>
        </w:rPr>
        <w:t>.</w:t>
      </w: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D7449D" w:rsidRPr="00A23E48" w:rsidRDefault="00D7449D" w:rsidP="00A23E48">
      <w:pPr>
        <w:spacing w:after="120" w:line="360" w:lineRule="auto"/>
        <w:rPr>
          <w:rFonts w:ascii="Arial" w:hAnsi="Arial" w:cs="Arial"/>
        </w:rPr>
      </w:pPr>
    </w:p>
    <w:p w:rsidR="00E13DB4" w:rsidRPr="00A23E48" w:rsidRDefault="00E13DB4" w:rsidP="00A23E48">
      <w:pPr>
        <w:spacing w:after="120" w:line="360" w:lineRule="auto"/>
        <w:rPr>
          <w:rFonts w:ascii="Arial" w:eastAsiaTheme="majorEastAsia" w:hAnsi="Arial" w:cs="Arial"/>
          <w:b/>
          <w:bCs/>
          <w:color w:val="2E74B5" w:themeColor="accent1" w:themeShade="BF"/>
        </w:rPr>
      </w:pPr>
      <w:r w:rsidRPr="00A23E48">
        <w:rPr>
          <w:rFonts w:ascii="Arial" w:hAnsi="Arial" w:cs="Arial"/>
        </w:rPr>
        <w:br w:type="page"/>
      </w:r>
    </w:p>
    <w:p w:rsidR="00226D1B" w:rsidRPr="00A23E48" w:rsidRDefault="00226D1B" w:rsidP="00A23E48">
      <w:pPr>
        <w:pStyle w:val="Nagwek1"/>
        <w:spacing w:before="0" w:after="120" w:line="360" w:lineRule="auto"/>
        <w:rPr>
          <w:rFonts w:ascii="Arial" w:hAnsi="Arial" w:cs="Arial"/>
          <w:sz w:val="24"/>
          <w:szCs w:val="24"/>
          <w:u w:val="single"/>
        </w:rPr>
      </w:pPr>
      <w:bookmarkStart w:id="62" w:name="_Toc514850936"/>
      <w:r w:rsidRPr="00A23E48">
        <w:rPr>
          <w:rFonts w:ascii="Arial" w:hAnsi="Arial" w:cs="Arial"/>
          <w:sz w:val="24"/>
          <w:szCs w:val="24"/>
          <w:u w:val="single"/>
        </w:rPr>
        <w:lastRenderedPageBreak/>
        <w:t xml:space="preserve">Rozdział </w:t>
      </w:r>
      <w:r w:rsidR="00A8660D" w:rsidRPr="00A23E48">
        <w:rPr>
          <w:rFonts w:ascii="Arial" w:hAnsi="Arial" w:cs="Arial"/>
          <w:sz w:val="24"/>
          <w:szCs w:val="24"/>
          <w:u w:val="single"/>
        </w:rPr>
        <w:t>I</w:t>
      </w:r>
      <w:r w:rsidR="000E3E10" w:rsidRPr="00A23E48">
        <w:rPr>
          <w:rFonts w:ascii="Arial" w:hAnsi="Arial" w:cs="Arial"/>
          <w:sz w:val="24"/>
          <w:szCs w:val="24"/>
          <w:u w:val="single"/>
        </w:rPr>
        <w:t>V</w:t>
      </w:r>
      <w:r w:rsidRPr="00A23E48">
        <w:rPr>
          <w:rFonts w:ascii="Arial" w:hAnsi="Arial" w:cs="Arial"/>
          <w:sz w:val="24"/>
          <w:szCs w:val="24"/>
          <w:u w:val="single"/>
        </w:rPr>
        <w:t xml:space="preserve">. </w:t>
      </w:r>
      <w:r w:rsidR="000E3E10" w:rsidRPr="00A23E48">
        <w:rPr>
          <w:rFonts w:ascii="Arial" w:hAnsi="Arial" w:cs="Arial"/>
          <w:sz w:val="24"/>
          <w:szCs w:val="24"/>
          <w:u w:val="single"/>
        </w:rPr>
        <w:t>Koszty p</w:t>
      </w:r>
      <w:r w:rsidR="0066034D" w:rsidRPr="00A23E48">
        <w:rPr>
          <w:rFonts w:ascii="Arial" w:hAnsi="Arial" w:cs="Arial"/>
          <w:sz w:val="24"/>
          <w:szCs w:val="24"/>
          <w:u w:val="single"/>
        </w:rPr>
        <w:t>ersonel</w:t>
      </w:r>
      <w:r w:rsidR="000E3E10" w:rsidRPr="00A23E48">
        <w:rPr>
          <w:rFonts w:ascii="Arial" w:hAnsi="Arial" w:cs="Arial"/>
          <w:sz w:val="24"/>
          <w:szCs w:val="24"/>
          <w:u w:val="single"/>
        </w:rPr>
        <w:t>u</w:t>
      </w:r>
      <w:r w:rsidR="0066034D" w:rsidRPr="00A23E48">
        <w:rPr>
          <w:rFonts w:ascii="Arial" w:hAnsi="Arial" w:cs="Arial"/>
          <w:sz w:val="24"/>
          <w:szCs w:val="24"/>
          <w:u w:val="single"/>
        </w:rPr>
        <w:t xml:space="preserve"> </w:t>
      </w:r>
      <w:r w:rsidR="00A8660D" w:rsidRPr="00A23E48">
        <w:rPr>
          <w:rFonts w:ascii="Arial" w:hAnsi="Arial" w:cs="Arial"/>
          <w:sz w:val="24"/>
          <w:szCs w:val="24"/>
          <w:u w:val="single"/>
        </w:rPr>
        <w:t>administracyjn</w:t>
      </w:r>
      <w:r w:rsidR="000E3E10" w:rsidRPr="00A23E48">
        <w:rPr>
          <w:rFonts w:ascii="Arial" w:hAnsi="Arial" w:cs="Arial"/>
          <w:sz w:val="24"/>
          <w:szCs w:val="24"/>
          <w:u w:val="single"/>
        </w:rPr>
        <w:t>ego rozliczane w kosztach pośrednich</w:t>
      </w:r>
      <w:bookmarkEnd w:id="62"/>
      <w:r w:rsidR="000E3E10" w:rsidRPr="00A23E48">
        <w:rPr>
          <w:rFonts w:ascii="Arial" w:hAnsi="Arial" w:cs="Arial"/>
          <w:sz w:val="24"/>
          <w:szCs w:val="24"/>
          <w:u w:val="single"/>
        </w:rPr>
        <w:t xml:space="preserve"> </w:t>
      </w:r>
      <w:r w:rsidR="00A8660D" w:rsidRPr="00A23E48">
        <w:rPr>
          <w:rFonts w:ascii="Arial" w:hAnsi="Arial" w:cs="Arial"/>
          <w:sz w:val="24"/>
          <w:szCs w:val="24"/>
          <w:u w:val="single"/>
        </w:rPr>
        <w:t xml:space="preserve"> </w:t>
      </w:r>
    </w:p>
    <w:p w:rsidR="00226D1B" w:rsidRPr="00A23E48" w:rsidRDefault="00226D1B" w:rsidP="00A23E48">
      <w:pPr>
        <w:pStyle w:val="Akapitzlist"/>
        <w:spacing w:after="120" w:line="360" w:lineRule="auto"/>
        <w:contextualSpacing w:val="0"/>
        <w:rPr>
          <w:rFonts w:ascii="Arial" w:eastAsiaTheme="majorEastAsia" w:hAnsi="Arial" w:cs="Arial"/>
          <w:b/>
          <w:bCs/>
          <w:color w:val="5B9BD5" w:themeColor="accent1"/>
        </w:rPr>
      </w:pPr>
    </w:p>
    <w:p w:rsidR="00A8660D" w:rsidRPr="00A23E48" w:rsidRDefault="00A8660D" w:rsidP="00A23E48">
      <w:pPr>
        <w:pStyle w:val="Nagwek2"/>
        <w:numPr>
          <w:ilvl w:val="0"/>
          <w:numId w:val="1"/>
        </w:numPr>
        <w:spacing w:before="0" w:after="120" w:line="360" w:lineRule="auto"/>
        <w:rPr>
          <w:rFonts w:ascii="Arial" w:hAnsi="Arial" w:cs="Arial"/>
          <w:sz w:val="24"/>
          <w:szCs w:val="24"/>
        </w:rPr>
      </w:pPr>
      <w:bookmarkStart w:id="63" w:name="_Toc514850937"/>
      <w:r w:rsidRPr="00A23E48">
        <w:rPr>
          <w:rFonts w:ascii="Arial" w:hAnsi="Arial" w:cs="Arial"/>
          <w:sz w:val="24"/>
          <w:szCs w:val="24"/>
        </w:rPr>
        <w:t xml:space="preserve">Jakie warunki kwalifikowalności z </w:t>
      </w:r>
      <w:r w:rsidRPr="00A23E48">
        <w:rPr>
          <w:rFonts w:ascii="Arial" w:hAnsi="Arial" w:cs="Arial"/>
          <w:i/>
          <w:sz w:val="24"/>
          <w:szCs w:val="24"/>
        </w:rPr>
        <w:t>Wytycznych</w:t>
      </w:r>
      <w:r w:rsidRPr="00A23E48">
        <w:rPr>
          <w:rFonts w:ascii="Arial" w:hAnsi="Arial" w:cs="Arial"/>
          <w:sz w:val="24"/>
          <w:szCs w:val="24"/>
        </w:rPr>
        <w:t xml:space="preserve"> obowiązują personel administracyjny?</w:t>
      </w:r>
      <w:bookmarkEnd w:id="63"/>
    </w:p>
    <w:p w:rsidR="00A8660D" w:rsidRPr="00A23E48" w:rsidRDefault="00A8660D" w:rsidP="00A23E48">
      <w:pPr>
        <w:spacing w:after="120" w:line="360" w:lineRule="auto"/>
        <w:rPr>
          <w:rFonts w:ascii="Arial" w:hAnsi="Arial" w:cs="Arial"/>
          <w:bCs/>
          <w:iCs/>
          <w:lang w:eastAsia="en-US"/>
        </w:rPr>
      </w:pPr>
      <w:r w:rsidRPr="00A23E48">
        <w:rPr>
          <w:rFonts w:ascii="Arial" w:hAnsi="Arial" w:cs="Arial"/>
          <w:b/>
        </w:rPr>
        <w:t>Personel administracyjny</w:t>
      </w:r>
      <w:r w:rsidRPr="00A23E48">
        <w:rPr>
          <w:rFonts w:ascii="Arial" w:hAnsi="Arial" w:cs="Arial"/>
        </w:rPr>
        <w:t xml:space="preserve">, czyli personel odpowiedzialny za realizację czynności administracyjnych projektu, którego koszty zaangażowania rozliczane są w ramach kosztów pośrednich projektu – obowiązuje warunek kwalifikowalności z pkt 7 podrozdziału 6.15 </w:t>
      </w:r>
      <w:r w:rsidRPr="00A23E48">
        <w:rPr>
          <w:rFonts w:ascii="Arial" w:hAnsi="Arial" w:cs="Arial"/>
          <w:i/>
        </w:rPr>
        <w:t xml:space="preserve">Wytycznych </w:t>
      </w:r>
      <w:r w:rsidR="00514798" w:rsidRPr="00A23E48">
        <w:rPr>
          <w:rFonts w:ascii="Arial" w:hAnsi="Arial" w:cs="Arial"/>
        </w:rPr>
        <w:t xml:space="preserve">dotyczący oświadczeń o niekaralności personelu projektu </w:t>
      </w:r>
      <w:r w:rsidRPr="00A23E48">
        <w:rPr>
          <w:rFonts w:ascii="Arial" w:hAnsi="Arial" w:cs="Arial"/>
        </w:rPr>
        <w:t>oraz zasady dotyczące rozliczania kosztów pośrednich (n</w:t>
      </w:r>
      <w:r w:rsidRPr="00A23E48">
        <w:rPr>
          <w:rFonts w:ascii="Arial" w:hAnsi="Arial" w:cs="Arial"/>
          <w:bCs/>
          <w:lang w:eastAsia="en-US"/>
        </w:rPr>
        <w:t xml:space="preserve">a podstawie pkt 5 podrozdziału 8.4 </w:t>
      </w:r>
      <w:r w:rsidRPr="00A23E48">
        <w:rPr>
          <w:rFonts w:ascii="Arial" w:hAnsi="Arial" w:cs="Arial"/>
          <w:bCs/>
          <w:i/>
          <w:iCs/>
          <w:lang w:eastAsia="en-US"/>
        </w:rPr>
        <w:t xml:space="preserve">Wytycznych, </w:t>
      </w:r>
      <w:r w:rsidRPr="00A23E48">
        <w:rPr>
          <w:rFonts w:ascii="Arial" w:hAnsi="Arial" w:cs="Arial"/>
          <w:bCs/>
          <w:lang w:eastAsia="en-US"/>
        </w:rPr>
        <w:t>koszty pośrednie w ramach projektów finansowanych z EFS rozliczane są wyłącznie ryczałtem). Dlatego też, dokumentacją potwierdzającą rozliczenie kosztów pośrednich projektu, jaką beneficjent zobowiązany jest przedstawić właściwej instytucji będącej stroną umowy o dofinansowanie jest jedynie dokumentacja potwierdzająca rozliczenie kosztów bezpośrednich będących podstawą do rozliczenia stawki ryczałtowej kosztów pośrednich</w:t>
      </w:r>
      <w:r w:rsidR="00690B89" w:rsidRPr="00A23E48">
        <w:rPr>
          <w:rFonts w:ascii="Arial" w:hAnsi="Arial" w:cs="Arial"/>
          <w:bCs/>
          <w:lang w:eastAsia="en-US"/>
        </w:rPr>
        <w:t xml:space="preserve"> oraz oświadczenie, o którym mowa w pkt 7 podrozdziału 6.15 </w:t>
      </w:r>
      <w:r w:rsidR="00690B89" w:rsidRPr="00A23E48">
        <w:rPr>
          <w:rFonts w:ascii="Arial" w:hAnsi="Arial" w:cs="Arial"/>
          <w:bCs/>
          <w:i/>
          <w:lang w:eastAsia="en-US"/>
        </w:rPr>
        <w:t>Wytycznych</w:t>
      </w:r>
      <w:r w:rsidRPr="00A23E48">
        <w:rPr>
          <w:rFonts w:ascii="Arial" w:hAnsi="Arial" w:cs="Arial"/>
          <w:bCs/>
          <w:i/>
          <w:iCs/>
          <w:lang w:eastAsia="en-US"/>
        </w:rPr>
        <w:t>.</w:t>
      </w:r>
      <w:r w:rsidR="00F80C25" w:rsidRPr="00A23E48">
        <w:rPr>
          <w:rFonts w:ascii="Arial" w:hAnsi="Arial" w:cs="Arial"/>
          <w:bCs/>
          <w:i/>
          <w:iCs/>
          <w:lang w:eastAsia="en-US"/>
        </w:rPr>
        <w:t xml:space="preserve"> </w:t>
      </w:r>
      <w:r w:rsidR="00F80C25" w:rsidRPr="00A23E48">
        <w:rPr>
          <w:rFonts w:ascii="Arial" w:hAnsi="Arial" w:cs="Arial"/>
          <w:bCs/>
          <w:iCs/>
          <w:lang w:eastAsia="en-US"/>
        </w:rPr>
        <w:t xml:space="preserve">Personel administracyjny projektu (koszty pośrednie) nie uzupełnia </w:t>
      </w:r>
      <w:r w:rsidR="00A45597" w:rsidRPr="00A23E48">
        <w:rPr>
          <w:rFonts w:ascii="Arial" w:hAnsi="Arial" w:cs="Arial"/>
          <w:bCs/>
          <w:iCs/>
          <w:lang w:eastAsia="en-US"/>
        </w:rPr>
        <w:t>B</w:t>
      </w:r>
      <w:r w:rsidR="00F80C25" w:rsidRPr="00A23E48">
        <w:rPr>
          <w:rFonts w:ascii="Arial" w:hAnsi="Arial" w:cs="Arial"/>
          <w:bCs/>
          <w:iCs/>
          <w:lang w:eastAsia="en-US"/>
        </w:rPr>
        <w:t>azy personelu SL2014.</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514798" w:rsidRPr="00A23E48" w:rsidTr="007761EC">
        <w:tc>
          <w:tcPr>
            <w:tcW w:w="9778" w:type="dxa"/>
            <w:shd w:val="clear" w:color="auto" w:fill="FFE599" w:themeFill="accent4" w:themeFillTint="66"/>
          </w:tcPr>
          <w:p w:rsidR="00514798" w:rsidRPr="00A23E48" w:rsidRDefault="00514798" w:rsidP="00A23E48">
            <w:pPr>
              <w:spacing w:after="120" w:line="360" w:lineRule="auto"/>
              <w:rPr>
                <w:rFonts w:ascii="Arial" w:hAnsi="Arial" w:cs="Arial"/>
                <w:bCs/>
                <w:i/>
                <w:iCs/>
                <w:lang w:eastAsia="en-US"/>
              </w:rPr>
            </w:pPr>
            <w:r w:rsidRPr="00A23E48">
              <w:rPr>
                <w:rFonts w:ascii="Arial" w:hAnsi="Arial" w:cs="Arial"/>
                <w:bCs/>
                <w:lang w:eastAsia="en-US"/>
              </w:rPr>
              <w:t xml:space="preserve">Zgodnie z pkt 9 podrozdziału 8.4 </w:t>
            </w:r>
            <w:r w:rsidRPr="00A23E48">
              <w:rPr>
                <w:rFonts w:ascii="Arial" w:hAnsi="Arial" w:cs="Arial"/>
                <w:bCs/>
                <w:i/>
                <w:iCs/>
                <w:lang w:eastAsia="en-US"/>
              </w:rPr>
              <w:t xml:space="preserve">Wytycznych, </w:t>
            </w:r>
            <w:r w:rsidRPr="00A23E48">
              <w:rPr>
                <w:rFonts w:ascii="Arial" w:hAnsi="Arial" w:cs="Arial"/>
                <w:bCs/>
                <w:lang w:eastAsia="en-US"/>
              </w:rPr>
              <w:t xml:space="preserve">do personelu projektu zaangażowanego </w:t>
            </w:r>
            <w:r w:rsidR="00CF161C">
              <w:rPr>
                <w:rFonts w:ascii="Arial" w:hAnsi="Arial" w:cs="Arial"/>
                <w:bCs/>
                <w:lang w:eastAsia="en-US"/>
              </w:rPr>
              <w:br/>
            </w:r>
            <w:r w:rsidRPr="00A23E48">
              <w:rPr>
                <w:rFonts w:ascii="Arial" w:hAnsi="Arial" w:cs="Arial"/>
                <w:bCs/>
                <w:lang w:eastAsia="en-US"/>
              </w:rPr>
              <w:t xml:space="preserve">w ramach kosztów pośrednich stosuje się pkt 7 podrozdziału 6.15 </w:t>
            </w:r>
            <w:r w:rsidRPr="00A23E48">
              <w:rPr>
                <w:rFonts w:ascii="Arial" w:hAnsi="Arial" w:cs="Arial"/>
                <w:bCs/>
                <w:i/>
                <w:iCs/>
                <w:lang w:eastAsia="en-US"/>
              </w:rPr>
              <w:t>Wytycznych</w:t>
            </w:r>
            <w:r w:rsidRPr="00A23E48">
              <w:rPr>
                <w:rFonts w:ascii="Arial" w:hAnsi="Arial" w:cs="Arial"/>
                <w:bCs/>
                <w:lang w:eastAsia="en-US"/>
              </w:rPr>
              <w:t>, z którego wynika dla beneficjenta obowiązek dysponowania oświadczeni</w:t>
            </w:r>
            <w:r w:rsidR="00A93E2A" w:rsidRPr="00A23E48">
              <w:rPr>
                <w:rFonts w:ascii="Arial" w:hAnsi="Arial" w:cs="Arial"/>
                <w:bCs/>
                <w:lang w:eastAsia="en-US"/>
              </w:rPr>
              <w:t xml:space="preserve">em </w:t>
            </w:r>
            <w:r w:rsidRPr="00A23E48">
              <w:rPr>
                <w:rFonts w:ascii="Arial" w:hAnsi="Arial" w:cs="Arial"/>
                <w:bCs/>
                <w:lang w:eastAsia="en-US"/>
              </w:rPr>
              <w:t>os</w:t>
            </w:r>
            <w:r w:rsidR="00A93E2A" w:rsidRPr="00A23E48">
              <w:rPr>
                <w:rFonts w:ascii="Arial" w:hAnsi="Arial" w:cs="Arial"/>
                <w:bCs/>
                <w:lang w:eastAsia="en-US"/>
              </w:rPr>
              <w:t xml:space="preserve">oby </w:t>
            </w:r>
            <w:r w:rsidRPr="00A23E48">
              <w:rPr>
                <w:rFonts w:ascii="Arial" w:hAnsi="Arial" w:cs="Arial"/>
                <w:bCs/>
                <w:iCs/>
                <w:lang w:eastAsia="en-US"/>
              </w:rPr>
              <w:t>upoważnion</w:t>
            </w:r>
            <w:r w:rsidR="00A93E2A" w:rsidRPr="00A23E48">
              <w:rPr>
                <w:rFonts w:ascii="Arial" w:hAnsi="Arial" w:cs="Arial"/>
                <w:bCs/>
                <w:iCs/>
                <w:lang w:eastAsia="en-US"/>
              </w:rPr>
              <w:t xml:space="preserve">ej </w:t>
            </w:r>
            <w:r w:rsidRPr="00A23E48">
              <w:rPr>
                <w:rFonts w:ascii="Arial" w:hAnsi="Arial" w:cs="Arial"/>
                <w:bCs/>
                <w:iCs/>
                <w:lang w:eastAsia="en-US"/>
              </w:rPr>
              <w:t xml:space="preserve">do dysponowania środkami dofinansowania </w:t>
            </w:r>
            <w:r w:rsidR="00A93E2A" w:rsidRPr="00A23E48">
              <w:rPr>
                <w:rFonts w:ascii="Arial" w:hAnsi="Arial" w:cs="Arial"/>
                <w:bCs/>
                <w:iCs/>
                <w:lang w:eastAsia="en-US"/>
              </w:rPr>
              <w:t xml:space="preserve">czy </w:t>
            </w:r>
            <w:r w:rsidRPr="00A23E48">
              <w:rPr>
                <w:rFonts w:ascii="Arial" w:hAnsi="Arial" w:cs="Arial"/>
                <w:bCs/>
                <w:iCs/>
                <w:lang w:eastAsia="en-US"/>
              </w:rPr>
              <w:t xml:space="preserve">podejmowania wiążących decyzji finansowych w jego imieniu </w:t>
            </w:r>
            <w:r w:rsidRPr="00A23E48">
              <w:rPr>
                <w:rFonts w:ascii="Arial" w:hAnsi="Arial" w:cs="Arial"/>
                <w:bCs/>
                <w:lang w:eastAsia="en-US"/>
              </w:rPr>
              <w:t xml:space="preserve">potwierdzającym, że osoba ta nie została prawomocnie skazana za przestępstwa przeciwko mieniu, przeciwko obrotowi gospodarczemu, przeciwko działalności instytucji państwowych oraz samorządu terytorialnego, przeciwko wiarygodności dokumentów lub za przestępstwo skarbowe.  </w:t>
            </w:r>
          </w:p>
        </w:tc>
      </w:tr>
    </w:tbl>
    <w:p w:rsidR="00BC7995" w:rsidRPr="00A23E48" w:rsidRDefault="00BC7995" w:rsidP="00A23E48">
      <w:pPr>
        <w:spacing w:after="120" w:line="360" w:lineRule="auto"/>
        <w:rPr>
          <w:rFonts w:ascii="Arial" w:hAnsi="Arial" w:cs="Arial"/>
          <w:highlight w:val="green"/>
        </w:rPr>
      </w:pPr>
    </w:p>
    <w:p w:rsidR="00A8660D" w:rsidRPr="00A23E48" w:rsidRDefault="00A8660D" w:rsidP="00A23E48">
      <w:pPr>
        <w:spacing w:after="120" w:line="360" w:lineRule="auto"/>
        <w:rPr>
          <w:rFonts w:ascii="Arial" w:hAnsi="Arial" w:cs="Arial"/>
        </w:rPr>
      </w:pPr>
      <w:r w:rsidRPr="00A23E48">
        <w:rPr>
          <w:rFonts w:ascii="Arial" w:hAnsi="Arial" w:cs="Arial"/>
          <w:highlight w:val="green"/>
        </w:rPr>
        <w:t xml:space="preserve">[pkt 7 </w:t>
      </w:r>
      <w:r w:rsidR="00F852A4" w:rsidRPr="00A23E48">
        <w:rPr>
          <w:rFonts w:ascii="Arial" w:hAnsi="Arial" w:cs="Arial"/>
          <w:highlight w:val="green"/>
        </w:rPr>
        <w:t xml:space="preserve">podrozdziału 6.15 </w:t>
      </w:r>
      <w:r w:rsidR="00785B02" w:rsidRPr="00A23E48">
        <w:rPr>
          <w:rFonts w:ascii="Arial" w:hAnsi="Arial" w:cs="Arial"/>
          <w:highlight w:val="green"/>
        </w:rPr>
        <w:t xml:space="preserve">w zw. z pkt 9 </w:t>
      </w:r>
      <w:r w:rsidRPr="00A23E48">
        <w:rPr>
          <w:rFonts w:ascii="Arial" w:hAnsi="Arial" w:cs="Arial"/>
          <w:highlight w:val="green"/>
        </w:rPr>
        <w:t>podrozdział</w:t>
      </w:r>
      <w:r w:rsidR="00785B02" w:rsidRPr="00A23E48">
        <w:rPr>
          <w:rFonts w:ascii="Arial" w:hAnsi="Arial" w:cs="Arial"/>
          <w:highlight w:val="green"/>
        </w:rPr>
        <w:t>u</w:t>
      </w:r>
      <w:r w:rsidRPr="00A23E48">
        <w:rPr>
          <w:rFonts w:ascii="Arial" w:hAnsi="Arial" w:cs="Arial"/>
          <w:highlight w:val="green"/>
        </w:rPr>
        <w:t xml:space="preserve"> </w:t>
      </w:r>
      <w:r w:rsidR="00F852A4" w:rsidRPr="00A23E48">
        <w:rPr>
          <w:rFonts w:ascii="Arial" w:hAnsi="Arial" w:cs="Arial"/>
          <w:highlight w:val="green"/>
        </w:rPr>
        <w:t>8</w:t>
      </w:r>
      <w:r w:rsidRPr="00A23E48">
        <w:rPr>
          <w:rFonts w:ascii="Arial" w:hAnsi="Arial" w:cs="Arial"/>
          <w:highlight w:val="green"/>
        </w:rPr>
        <w:t>.</w:t>
      </w:r>
      <w:r w:rsidR="00F852A4" w:rsidRPr="00A23E48">
        <w:rPr>
          <w:rFonts w:ascii="Arial" w:hAnsi="Arial" w:cs="Arial"/>
          <w:highlight w:val="green"/>
        </w:rPr>
        <w:t>4</w:t>
      </w:r>
      <w:r w:rsidRPr="00A23E48">
        <w:rPr>
          <w:rFonts w:ascii="Arial" w:hAnsi="Arial" w:cs="Arial"/>
          <w:highlight w:val="green"/>
        </w:rPr>
        <w:t>]</w:t>
      </w:r>
    </w:p>
    <w:p w:rsidR="00785B02" w:rsidRPr="00A23E48" w:rsidRDefault="00785B02" w:rsidP="00A23E48">
      <w:pPr>
        <w:spacing w:after="120" w:line="360" w:lineRule="auto"/>
        <w:rPr>
          <w:rFonts w:ascii="Arial" w:hAnsi="Arial" w:cs="Arial"/>
        </w:rPr>
      </w:pPr>
    </w:p>
    <w:p w:rsidR="00325078" w:rsidRPr="00A23E48" w:rsidRDefault="00325078" w:rsidP="00A23E48">
      <w:pPr>
        <w:pStyle w:val="Akapitzlist"/>
        <w:numPr>
          <w:ilvl w:val="0"/>
          <w:numId w:val="1"/>
        </w:numPr>
        <w:spacing w:after="120" w:line="360" w:lineRule="auto"/>
        <w:contextualSpacing w:val="0"/>
        <w:outlineLvl w:val="1"/>
        <w:rPr>
          <w:rFonts w:ascii="Arial" w:hAnsi="Arial" w:cs="Arial"/>
          <w:b/>
          <w:color w:val="5B9BD5" w:themeColor="accent1"/>
        </w:rPr>
      </w:pPr>
      <w:r w:rsidRPr="00A23E48">
        <w:rPr>
          <w:rFonts w:ascii="Arial" w:hAnsi="Arial" w:cs="Arial"/>
          <w:b/>
          <w:color w:val="5B9BD5" w:themeColor="accent1"/>
        </w:rPr>
        <w:t xml:space="preserve"> </w:t>
      </w:r>
      <w:bookmarkStart w:id="64" w:name="_Toc514850938"/>
      <w:r w:rsidRPr="00A23E48">
        <w:rPr>
          <w:rFonts w:ascii="Arial" w:hAnsi="Arial" w:cs="Arial"/>
          <w:b/>
          <w:color w:val="5B9BD5" w:themeColor="accent1"/>
        </w:rPr>
        <w:t>Jak należy rozlicz</w:t>
      </w:r>
      <w:r w:rsidR="00591061" w:rsidRPr="00A23E48">
        <w:rPr>
          <w:rFonts w:ascii="Arial" w:hAnsi="Arial" w:cs="Arial"/>
          <w:b/>
          <w:color w:val="5B9BD5" w:themeColor="accent1"/>
        </w:rPr>
        <w:t>a</w:t>
      </w:r>
      <w:r w:rsidRPr="00A23E48">
        <w:rPr>
          <w:rFonts w:ascii="Arial" w:hAnsi="Arial" w:cs="Arial"/>
          <w:b/>
          <w:color w:val="5B9BD5" w:themeColor="accent1"/>
        </w:rPr>
        <w:t>ć wynagrodzenie osoby, która jednocześnie jest personelem merytorycznym i administracyjnym projektu?</w:t>
      </w:r>
      <w:bookmarkEnd w:id="64"/>
    </w:p>
    <w:p w:rsidR="00325078" w:rsidRPr="00A23E48" w:rsidRDefault="00325078" w:rsidP="00A23E48">
      <w:pPr>
        <w:autoSpaceDE w:val="0"/>
        <w:autoSpaceDN w:val="0"/>
        <w:adjustRightInd w:val="0"/>
        <w:spacing w:after="120" w:line="360" w:lineRule="auto"/>
        <w:rPr>
          <w:rFonts w:ascii="Arial" w:hAnsi="Arial" w:cs="Arial"/>
        </w:rPr>
      </w:pPr>
      <w:r w:rsidRPr="00A23E48">
        <w:rPr>
          <w:rFonts w:ascii="Arial" w:hAnsi="Arial" w:cs="Arial"/>
          <w:lang w:eastAsia="en-US"/>
        </w:rPr>
        <w:t xml:space="preserve">Beneficjent nie ma możliwości ujmowania w kosztach bezpośrednich wynagrodzenia osób, które realizują zadania administracyjne w projekcie. Dlatego też, </w:t>
      </w:r>
      <w:r w:rsidR="00BC7995" w:rsidRPr="00A23E48">
        <w:rPr>
          <w:rFonts w:ascii="Arial" w:hAnsi="Arial" w:cs="Arial"/>
          <w:lang w:eastAsia="en-US"/>
        </w:rPr>
        <w:t xml:space="preserve"> w sytuacji </w:t>
      </w:r>
      <w:r w:rsidRPr="00A23E48">
        <w:rPr>
          <w:rFonts w:ascii="Arial" w:hAnsi="Arial" w:cs="Arial"/>
          <w:lang w:eastAsia="en-US"/>
        </w:rPr>
        <w:t xml:space="preserve">gdy osoba </w:t>
      </w:r>
      <w:r w:rsidRPr="00A23E48">
        <w:rPr>
          <w:rFonts w:ascii="Arial" w:hAnsi="Arial" w:cs="Arial"/>
          <w:lang w:eastAsia="en-US"/>
        </w:rPr>
        <w:lastRenderedPageBreak/>
        <w:t xml:space="preserve">wykonująca funkcje administracyjne związane z obsługą projektu (rozliczana w kosztach pośrednich) równocześnie w tym samym projekcie realizuje obowiązki merytoryczne </w:t>
      </w:r>
      <w:r w:rsidR="00CF161C">
        <w:rPr>
          <w:rFonts w:ascii="Arial" w:hAnsi="Arial" w:cs="Arial"/>
          <w:lang w:eastAsia="en-US"/>
        </w:rPr>
        <w:br/>
      </w:r>
      <w:r w:rsidRPr="00A23E48">
        <w:rPr>
          <w:rFonts w:ascii="Arial" w:hAnsi="Arial" w:cs="Arial"/>
          <w:lang w:eastAsia="en-US"/>
        </w:rPr>
        <w:t xml:space="preserve">w ramach poszczególnych zadań i to na podstawie tej samej umowy, możliwe jest rozliczanie wynagrodzenia takiego pracownika w kosztach bezpośrednich dopiero po potwierdzeniu (np. na podstawie zakresów obowiązków, kart czasu pracy), że wydatki zostały prawidłowo zakwalifikowane do właściwej kategorii kosztów projektu oraz, </w:t>
      </w:r>
      <w:r w:rsidR="00CF161C">
        <w:rPr>
          <w:rFonts w:ascii="Arial" w:hAnsi="Arial" w:cs="Arial"/>
          <w:lang w:eastAsia="en-US"/>
        </w:rPr>
        <w:br/>
      </w:r>
      <w:r w:rsidRPr="00A23E48">
        <w:rPr>
          <w:rFonts w:ascii="Arial" w:hAnsi="Arial" w:cs="Arial"/>
          <w:lang w:eastAsia="en-US"/>
        </w:rPr>
        <w:t xml:space="preserve">że nastąpiło to w odpowiedniej wysokości wynikającej z udziału zadań merytorycznych </w:t>
      </w:r>
      <w:r w:rsidR="00CF161C">
        <w:rPr>
          <w:rFonts w:ascii="Arial" w:hAnsi="Arial" w:cs="Arial"/>
          <w:lang w:eastAsia="en-US"/>
        </w:rPr>
        <w:br/>
      </w:r>
      <w:r w:rsidRPr="00A23E48">
        <w:rPr>
          <w:rFonts w:ascii="Arial" w:hAnsi="Arial" w:cs="Arial"/>
          <w:lang w:eastAsia="en-US"/>
        </w:rPr>
        <w:t xml:space="preserve">w całym zakresie obowiązków danego pracownika (np. 80% wynagrodzenia dotyczącego zadań merytorycznych w kosztach bezpośrednich i 20% wynagrodzenia związanego </w:t>
      </w:r>
      <w:r w:rsidR="00CF161C">
        <w:rPr>
          <w:rFonts w:ascii="Arial" w:hAnsi="Arial" w:cs="Arial"/>
          <w:lang w:eastAsia="en-US"/>
        </w:rPr>
        <w:br/>
      </w:r>
      <w:r w:rsidRPr="00A23E48">
        <w:rPr>
          <w:rFonts w:ascii="Arial" w:hAnsi="Arial" w:cs="Arial"/>
          <w:lang w:eastAsia="en-US"/>
        </w:rPr>
        <w:t>z zarządzeniem projektem w ramach kosztów pośrednich).</w:t>
      </w:r>
      <w:r w:rsidR="00CF473A" w:rsidRPr="00A23E48">
        <w:rPr>
          <w:rFonts w:ascii="Arial" w:hAnsi="Arial" w:cs="Arial"/>
          <w:lang w:eastAsia="en-US"/>
        </w:rPr>
        <w:t xml:space="preserve"> </w:t>
      </w:r>
      <w:r w:rsidR="00F80C25" w:rsidRPr="00A23E48">
        <w:rPr>
          <w:rFonts w:ascii="Arial" w:hAnsi="Arial" w:cs="Arial"/>
          <w:lang w:eastAsia="en-US"/>
        </w:rPr>
        <w:t xml:space="preserve"> Powinno to zostać odzwierciedlone w dokumentach dotyczących zatrudnienia tej osoby.</w:t>
      </w:r>
    </w:p>
    <w:p w:rsidR="00325078" w:rsidRPr="00A23E48" w:rsidRDefault="00325078" w:rsidP="00A23E48">
      <w:pPr>
        <w:spacing w:after="120" w:line="360" w:lineRule="auto"/>
        <w:outlineLvl w:val="1"/>
        <w:rPr>
          <w:rFonts w:ascii="Arial" w:hAnsi="Arial" w:cs="Arial"/>
          <w:b/>
          <w:color w:val="5B9BD5" w:themeColor="accent1"/>
        </w:rPr>
      </w:pPr>
    </w:p>
    <w:p w:rsidR="006206F9" w:rsidRPr="00A23E48" w:rsidRDefault="006206F9"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65" w:name="_Toc514850939"/>
      <w:r w:rsidRPr="00A23E48">
        <w:rPr>
          <w:rFonts w:ascii="Arial" w:hAnsi="Arial" w:cs="Arial"/>
          <w:b/>
          <w:color w:val="5B9BD5" w:themeColor="accent1"/>
        </w:rPr>
        <w:t>Jakie dokumenty są weryfikowane w przypadku zaangażowania personelu administracyjnego?</w:t>
      </w:r>
      <w:bookmarkEnd w:id="65"/>
    </w:p>
    <w:p w:rsidR="009F16E7" w:rsidRPr="00A23E48" w:rsidRDefault="00F51EE2" w:rsidP="00A23E48">
      <w:pPr>
        <w:spacing w:after="120" w:line="360" w:lineRule="auto"/>
        <w:rPr>
          <w:rFonts w:ascii="Arial" w:hAnsi="Arial" w:cs="Arial"/>
          <w:bCs/>
          <w:lang w:eastAsia="en-US"/>
        </w:rPr>
      </w:pPr>
      <w:r w:rsidRPr="00A23E48">
        <w:rPr>
          <w:rFonts w:ascii="Arial" w:hAnsi="Arial" w:cs="Arial"/>
          <w:bCs/>
          <w:lang w:eastAsia="en-US"/>
        </w:rPr>
        <w:t>Jedyn</w:t>
      </w:r>
      <w:r w:rsidR="00763536" w:rsidRPr="00A23E48">
        <w:rPr>
          <w:rFonts w:ascii="Arial" w:hAnsi="Arial" w:cs="Arial"/>
          <w:bCs/>
          <w:lang w:eastAsia="en-US"/>
        </w:rPr>
        <w:t>y</w:t>
      </w:r>
      <w:r w:rsidRPr="00A23E48">
        <w:rPr>
          <w:rFonts w:ascii="Arial" w:hAnsi="Arial" w:cs="Arial"/>
          <w:bCs/>
          <w:lang w:eastAsia="en-US"/>
        </w:rPr>
        <w:t xml:space="preserve"> do</w:t>
      </w:r>
      <w:r w:rsidR="009F16E7" w:rsidRPr="00A23E48">
        <w:rPr>
          <w:rFonts w:ascii="Arial" w:hAnsi="Arial" w:cs="Arial"/>
          <w:bCs/>
          <w:lang w:eastAsia="en-US"/>
        </w:rPr>
        <w:t>kument podlegając</w:t>
      </w:r>
      <w:r w:rsidR="00763536" w:rsidRPr="00A23E48">
        <w:rPr>
          <w:rFonts w:ascii="Arial" w:hAnsi="Arial" w:cs="Arial"/>
          <w:bCs/>
          <w:lang w:eastAsia="en-US"/>
        </w:rPr>
        <w:t>y</w:t>
      </w:r>
      <w:r w:rsidR="009F16E7" w:rsidRPr="00A23E48">
        <w:rPr>
          <w:rFonts w:ascii="Arial" w:hAnsi="Arial" w:cs="Arial"/>
          <w:bCs/>
          <w:lang w:eastAsia="en-US"/>
        </w:rPr>
        <w:t xml:space="preserve"> weryfikacji w przypadku zaangażowania personelu administracyjnego</w:t>
      </w:r>
      <w:r w:rsidR="00CF473A" w:rsidRPr="00A23E48">
        <w:rPr>
          <w:rFonts w:ascii="Arial" w:hAnsi="Arial" w:cs="Arial"/>
          <w:bCs/>
          <w:lang w:eastAsia="en-US"/>
        </w:rPr>
        <w:t xml:space="preserve"> to</w:t>
      </w:r>
      <w:r w:rsidR="00591061" w:rsidRPr="00A23E48">
        <w:rPr>
          <w:rFonts w:ascii="Arial" w:hAnsi="Arial" w:cs="Arial"/>
          <w:bCs/>
          <w:lang w:eastAsia="en-US"/>
        </w:rPr>
        <w:t xml:space="preserve"> </w:t>
      </w:r>
      <w:r w:rsidR="009F16E7" w:rsidRPr="00A23E48">
        <w:rPr>
          <w:rFonts w:ascii="Arial" w:hAnsi="Arial" w:cs="Arial"/>
          <w:bCs/>
          <w:lang w:eastAsia="en-US"/>
        </w:rPr>
        <w:t>oświadczenie osob</w:t>
      </w:r>
      <w:r w:rsidRPr="00A23E48">
        <w:rPr>
          <w:rFonts w:ascii="Arial" w:hAnsi="Arial" w:cs="Arial"/>
          <w:bCs/>
          <w:lang w:eastAsia="en-US"/>
        </w:rPr>
        <w:t>y</w:t>
      </w:r>
      <w:r w:rsidR="009F16E7" w:rsidRPr="00A23E48">
        <w:rPr>
          <w:rFonts w:ascii="Arial" w:hAnsi="Arial" w:cs="Arial"/>
          <w:bCs/>
          <w:lang w:eastAsia="en-US"/>
        </w:rPr>
        <w:t xml:space="preserve"> </w:t>
      </w:r>
      <w:r w:rsidRPr="00A23E48">
        <w:rPr>
          <w:rFonts w:ascii="Arial" w:hAnsi="Arial" w:cs="Arial"/>
          <w:bCs/>
          <w:iCs/>
          <w:lang w:eastAsia="en-US"/>
        </w:rPr>
        <w:t>upoważnionej do dysponowania środkami dofinansowania oraz podejmowania wiążących decyzji finansowych w imieniu</w:t>
      </w:r>
      <w:r w:rsidRPr="00A23E48">
        <w:rPr>
          <w:rFonts w:ascii="Arial" w:hAnsi="Arial" w:cs="Arial"/>
          <w:bCs/>
          <w:lang w:eastAsia="en-US"/>
        </w:rPr>
        <w:t xml:space="preserve"> beneficjenta, że </w:t>
      </w:r>
      <w:r w:rsidR="009F16E7" w:rsidRPr="00A23E48">
        <w:rPr>
          <w:rFonts w:ascii="Arial" w:hAnsi="Arial" w:cs="Arial"/>
          <w:bCs/>
          <w:lang w:eastAsia="en-US"/>
        </w:rPr>
        <w:t xml:space="preserve">nie została prawomocnie skazana za przestępstwa przeciwko mieniu, przeciwko obrotowi gospodarczemu, przeciwko działalności instytucji państwowych oraz samorządu terytorialnego, przeciwko wiarygodności dokumentów lub za </w:t>
      </w:r>
      <w:r w:rsidRPr="00A23E48">
        <w:rPr>
          <w:rFonts w:ascii="Arial" w:hAnsi="Arial" w:cs="Arial"/>
          <w:bCs/>
          <w:lang w:eastAsia="en-US"/>
        </w:rPr>
        <w:t>przestępstwo skarbowe</w:t>
      </w:r>
      <w:r w:rsidR="00591061" w:rsidRPr="00A23E48">
        <w:rPr>
          <w:rFonts w:ascii="Arial" w:hAnsi="Arial" w:cs="Arial"/>
          <w:bCs/>
          <w:lang w:eastAsia="en-US"/>
        </w:rPr>
        <w:t>.</w:t>
      </w:r>
    </w:p>
    <w:tbl>
      <w:tblPr>
        <w:tblStyle w:val="Tabela-Siatka"/>
        <w:tblW w:w="0" w:type="auto"/>
        <w:tblInd w:w="108" w:type="dxa"/>
        <w:shd w:val="clear" w:color="auto" w:fill="FFE599" w:themeFill="accent4" w:themeFillTint="66"/>
        <w:tblLook w:val="04A0" w:firstRow="1" w:lastRow="0" w:firstColumn="1" w:lastColumn="0" w:noHBand="0" w:noVBand="1"/>
      </w:tblPr>
      <w:tblGrid>
        <w:gridCol w:w="9670"/>
      </w:tblGrid>
      <w:tr w:rsidR="00F51EE2" w:rsidRPr="00A23E48" w:rsidTr="007761EC">
        <w:tc>
          <w:tcPr>
            <w:tcW w:w="9670" w:type="dxa"/>
            <w:shd w:val="clear" w:color="auto" w:fill="FFE599" w:themeFill="accent4" w:themeFillTint="66"/>
          </w:tcPr>
          <w:p w:rsidR="00F51EE2" w:rsidRPr="00A23E48" w:rsidRDefault="00F51EE2" w:rsidP="00A23E48">
            <w:pPr>
              <w:spacing w:after="120" w:line="360" w:lineRule="auto"/>
              <w:rPr>
                <w:rFonts w:ascii="Arial" w:hAnsi="Arial" w:cs="Arial"/>
                <w:bCs/>
                <w:lang w:eastAsia="en-US"/>
              </w:rPr>
            </w:pPr>
            <w:r w:rsidRPr="00A23E48">
              <w:rPr>
                <w:rFonts w:ascii="Arial" w:hAnsi="Arial" w:cs="Arial"/>
                <w:bCs/>
                <w:lang w:eastAsia="en-US"/>
              </w:rPr>
              <w:t xml:space="preserve">PAMIĘTAJ: Obowiązek dysponowania przez beneficjenta oświadczeniem, o którym mowa w pkt 7 </w:t>
            </w:r>
            <w:r w:rsidR="00CF473A" w:rsidRPr="00A23E48">
              <w:rPr>
                <w:rFonts w:ascii="Arial" w:hAnsi="Arial" w:cs="Arial"/>
                <w:bCs/>
                <w:lang w:eastAsia="en-US"/>
              </w:rPr>
              <w:t xml:space="preserve">podrozdziału 6.15 </w:t>
            </w:r>
            <w:r w:rsidRPr="00A23E48">
              <w:rPr>
                <w:rFonts w:ascii="Arial" w:hAnsi="Arial" w:cs="Arial"/>
                <w:bCs/>
                <w:i/>
                <w:lang w:eastAsia="en-US"/>
              </w:rPr>
              <w:t>Wytycznych</w:t>
            </w:r>
            <w:r w:rsidRPr="00A23E48">
              <w:rPr>
                <w:rFonts w:ascii="Arial" w:hAnsi="Arial" w:cs="Arial"/>
                <w:bCs/>
                <w:lang w:eastAsia="en-US"/>
              </w:rPr>
              <w:t xml:space="preserve"> dotyczy jedynie osób </w:t>
            </w:r>
            <w:r w:rsidRPr="00A23E48">
              <w:rPr>
                <w:rFonts w:ascii="Arial" w:hAnsi="Arial" w:cs="Arial"/>
                <w:bCs/>
                <w:iCs/>
                <w:lang w:eastAsia="en-US"/>
              </w:rPr>
              <w:t>upoważnionych do dysponowania środkami dofinansowania oraz podejmowania wiążących decyzji finansowych w imieniu beneficjenta.</w:t>
            </w:r>
          </w:p>
        </w:tc>
      </w:tr>
    </w:tbl>
    <w:p w:rsidR="009F16E7" w:rsidRPr="00A23E48" w:rsidRDefault="00F51EE2" w:rsidP="00A23E48">
      <w:pPr>
        <w:spacing w:after="120" w:line="360" w:lineRule="auto"/>
        <w:rPr>
          <w:rFonts w:ascii="Arial" w:hAnsi="Arial" w:cs="Arial"/>
        </w:rPr>
      </w:pPr>
      <w:r w:rsidRPr="00A23E48">
        <w:rPr>
          <w:rFonts w:ascii="Arial" w:hAnsi="Arial" w:cs="Arial"/>
          <w:highlight w:val="green"/>
        </w:rPr>
        <w:t xml:space="preserve"> </w:t>
      </w:r>
      <w:r w:rsidR="009F16E7" w:rsidRPr="00A23E48">
        <w:rPr>
          <w:rFonts w:ascii="Arial" w:hAnsi="Arial" w:cs="Arial"/>
          <w:highlight w:val="green"/>
        </w:rPr>
        <w:t>[pkt 7 podrozdziału 6.15 w zw. z pkt 9 podrozdziału 8.4]</w:t>
      </w:r>
    </w:p>
    <w:p w:rsidR="00CE7C50" w:rsidRPr="00A23E48" w:rsidRDefault="00CE7C50" w:rsidP="00A23E48">
      <w:pPr>
        <w:spacing w:after="120" w:line="360" w:lineRule="auto"/>
        <w:rPr>
          <w:rFonts w:ascii="Arial" w:hAnsi="Arial" w:cs="Arial"/>
        </w:rPr>
      </w:pPr>
    </w:p>
    <w:p w:rsidR="00A8660D" w:rsidRPr="00A23E48" w:rsidRDefault="00A8660D"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66" w:name="_Toc514850940"/>
      <w:r w:rsidRPr="00A23E48">
        <w:rPr>
          <w:rFonts w:ascii="Arial" w:hAnsi="Arial" w:cs="Arial"/>
          <w:b/>
          <w:color w:val="5B9BD5" w:themeColor="accent1"/>
        </w:rPr>
        <w:t xml:space="preserve">Czy osoba odpowiedzialna za rekrutację uczestników projektu jest personelem </w:t>
      </w:r>
      <w:r w:rsidR="00D03E8D" w:rsidRPr="00A23E48">
        <w:rPr>
          <w:rFonts w:ascii="Arial" w:hAnsi="Arial" w:cs="Arial"/>
          <w:b/>
          <w:color w:val="5B9BD5" w:themeColor="accent1"/>
        </w:rPr>
        <w:t>administracyjnym</w:t>
      </w:r>
      <w:r w:rsidRPr="00A23E48">
        <w:rPr>
          <w:rFonts w:ascii="Arial" w:hAnsi="Arial" w:cs="Arial"/>
          <w:b/>
          <w:color w:val="5B9BD5" w:themeColor="accent1"/>
        </w:rPr>
        <w:t>?</w:t>
      </w:r>
      <w:bookmarkEnd w:id="66"/>
    </w:p>
    <w:p w:rsidR="00A8660D" w:rsidRPr="00A23E48" w:rsidRDefault="00D03E8D" w:rsidP="00A23E48">
      <w:pPr>
        <w:spacing w:after="120" w:line="360" w:lineRule="auto"/>
        <w:rPr>
          <w:rFonts w:ascii="Arial" w:hAnsi="Arial" w:cs="Arial"/>
        </w:rPr>
      </w:pPr>
      <w:r w:rsidRPr="00A23E48">
        <w:rPr>
          <w:rFonts w:ascii="Arial" w:hAnsi="Arial" w:cs="Arial"/>
          <w:b/>
        </w:rPr>
        <w:t>Tak</w:t>
      </w:r>
      <w:r w:rsidR="00A8660D" w:rsidRPr="00A23E48">
        <w:rPr>
          <w:rFonts w:ascii="Arial" w:hAnsi="Arial" w:cs="Arial"/>
        </w:rPr>
        <w:t>, jeśli</w:t>
      </w:r>
      <w:r w:rsidR="008A463F" w:rsidRPr="00A23E48">
        <w:rPr>
          <w:rFonts w:ascii="Arial" w:hAnsi="Arial" w:cs="Arial"/>
        </w:rPr>
        <w:t xml:space="preserve"> </w:t>
      </w:r>
      <w:r w:rsidR="00A8660D" w:rsidRPr="00A23E48">
        <w:rPr>
          <w:rFonts w:ascii="Arial" w:hAnsi="Arial" w:cs="Arial"/>
        </w:rPr>
        <w:t>jej zadania dotyczą wyłącznie obsługi procesu rekrutacji w projekcie mającej charakter czynności administracyjnych niewymagających aktywnych działań rekrutacyjnych po stronie beneficjenta</w:t>
      </w:r>
      <w:r w:rsidR="008A463F" w:rsidRPr="00A23E48">
        <w:rPr>
          <w:rFonts w:ascii="Arial" w:hAnsi="Arial" w:cs="Arial"/>
        </w:rPr>
        <w:t xml:space="preserve">. </w:t>
      </w:r>
    </w:p>
    <w:p w:rsidR="008A463F" w:rsidRPr="00A23E48" w:rsidRDefault="008A463F" w:rsidP="00A23E48">
      <w:pPr>
        <w:spacing w:after="120" w:line="360" w:lineRule="auto"/>
        <w:rPr>
          <w:rFonts w:ascii="Arial" w:hAnsi="Arial" w:cs="Arial"/>
          <w:spacing w:val="4"/>
          <w:u w:val="single"/>
        </w:rPr>
      </w:pPr>
      <w:r w:rsidRPr="00A23E48">
        <w:rPr>
          <w:rFonts w:ascii="Arial" w:hAnsi="Arial" w:cs="Arial"/>
          <w:spacing w:val="4"/>
          <w:u w:val="single"/>
        </w:rPr>
        <w:lastRenderedPageBreak/>
        <w:t xml:space="preserve">Typowe czynności </w:t>
      </w:r>
      <w:r w:rsidR="00EE2CC0" w:rsidRPr="00A23E48">
        <w:rPr>
          <w:rFonts w:ascii="Arial" w:hAnsi="Arial" w:cs="Arial"/>
          <w:spacing w:val="4"/>
          <w:u w:val="single"/>
        </w:rPr>
        <w:t xml:space="preserve">administracyjne wykonywane w trakcie </w:t>
      </w:r>
      <w:r w:rsidRPr="00A23E48">
        <w:rPr>
          <w:rFonts w:ascii="Arial" w:hAnsi="Arial" w:cs="Arial"/>
          <w:spacing w:val="4"/>
          <w:u w:val="single"/>
        </w:rPr>
        <w:t>rekrutacj</w:t>
      </w:r>
      <w:r w:rsidR="00EE2CC0" w:rsidRPr="00A23E48">
        <w:rPr>
          <w:rFonts w:ascii="Arial" w:hAnsi="Arial" w:cs="Arial"/>
          <w:spacing w:val="4"/>
          <w:u w:val="single"/>
        </w:rPr>
        <w:t>i (</w:t>
      </w:r>
      <w:r w:rsidRPr="00A23E48">
        <w:rPr>
          <w:rFonts w:ascii="Arial" w:hAnsi="Arial" w:cs="Arial"/>
          <w:spacing w:val="4"/>
          <w:u w:val="single"/>
        </w:rPr>
        <w:t>koszt</w:t>
      </w:r>
      <w:r w:rsidR="00EE2CC0" w:rsidRPr="00A23E48">
        <w:rPr>
          <w:rFonts w:ascii="Arial" w:hAnsi="Arial" w:cs="Arial"/>
          <w:spacing w:val="4"/>
          <w:u w:val="single"/>
        </w:rPr>
        <w:t xml:space="preserve">y </w:t>
      </w:r>
      <w:r w:rsidRPr="00A23E48">
        <w:rPr>
          <w:rFonts w:ascii="Arial" w:hAnsi="Arial" w:cs="Arial"/>
          <w:spacing w:val="4"/>
          <w:u w:val="single"/>
        </w:rPr>
        <w:t>pośredni</w:t>
      </w:r>
      <w:r w:rsidR="00EE2CC0" w:rsidRPr="00A23E48">
        <w:rPr>
          <w:rFonts w:ascii="Arial" w:hAnsi="Arial" w:cs="Arial"/>
          <w:spacing w:val="4"/>
          <w:u w:val="single"/>
        </w:rPr>
        <w:t>e)</w:t>
      </w:r>
      <w:r w:rsidR="009445C4" w:rsidRPr="00A23E48">
        <w:rPr>
          <w:rFonts w:ascii="Arial" w:hAnsi="Arial" w:cs="Arial"/>
          <w:spacing w:val="4"/>
          <w:u w:val="single"/>
        </w:rPr>
        <w:t xml:space="preserve"> to</w:t>
      </w:r>
      <w:r w:rsidRPr="00A23E48">
        <w:rPr>
          <w:rFonts w:ascii="Arial" w:hAnsi="Arial" w:cs="Arial"/>
          <w:spacing w:val="4"/>
          <w:u w:val="single"/>
        </w:rPr>
        <w:t>:</w:t>
      </w:r>
    </w:p>
    <w:p w:rsidR="009445C4" w:rsidRPr="00A23E48" w:rsidRDefault="009445C4" w:rsidP="00A23E48">
      <w:pPr>
        <w:pStyle w:val="Akapitzlist"/>
        <w:numPr>
          <w:ilvl w:val="0"/>
          <w:numId w:val="8"/>
        </w:numPr>
        <w:spacing w:after="120" w:line="360" w:lineRule="auto"/>
        <w:contextualSpacing w:val="0"/>
        <w:rPr>
          <w:rFonts w:ascii="Arial" w:hAnsi="Arial" w:cs="Arial"/>
          <w:spacing w:val="4"/>
        </w:rPr>
      </w:pPr>
      <w:r w:rsidRPr="00A23E48">
        <w:rPr>
          <w:rFonts w:ascii="Arial" w:hAnsi="Arial" w:cs="Arial"/>
          <w:spacing w:val="4"/>
        </w:rPr>
        <w:t>zamieszczanie ogłoszeń rekrutacyjnych w mediach, na plakatach, ulotkach, stronie internetowej;</w:t>
      </w:r>
    </w:p>
    <w:p w:rsidR="00AD4914" w:rsidRPr="00A23E48" w:rsidRDefault="008A463F" w:rsidP="00A23E48">
      <w:pPr>
        <w:pStyle w:val="Akapitzlist"/>
        <w:numPr>
          <w:ilvl w:val="0"/>
          <w:numId w:val="8"/>
        </w:numPr>
        <w:spacing w:after="120" w:line="360" w:lineRule="auto"/>
        <w:contextualSpacing w:val="0"/>
        <w:rPr>
          <w:rFonts w:ascii="Arial" w:hAnsi="Arial" w:cs="Arial"/>
          <w:spacing w:val="4"/>
        </w:rPr>
      </w:pPr>
      <w:r w:rsidRPr="00A23E48">
        <w:rPr>
          <w:rFonts w:ascii="Arial" w:hAnsi="Arial" w:cs="Arial"/>
          <w:spacing w:val="4"/>
        </w:rPr>
        <w:t>wyszukiwanie uczestników projektu</w:t>
      </w:r>
      <w:r w:rsidR="00AD4914" w:rsidRPr="00A23E48">
        <w:rPr>
          <w:rFonts w:ascii="Arial" w:hAnsi="Arial" w:cs="Arial"/>
          <w:spacing w:val="4"/>
        </w:rPr>
        <w:t xml:space="preserve"> (w szczególności </w:t>
      </w:r>
      <w:r w:rsidR="00EE2CC0" w:rsidRPr="00A23E48">
        <w:rPr>
          <w:rFonts w:ascii="Arial" w:hAnsi="Arial" w:cs="Arial"/>
          <w:spacing w:val="4"/>
        </w:rPr>
        <w:t xml:space="preserve">spośród </w:t>
      </w:r>
      <w:r w:rsidR="00AD4914" w:rsidRPr="00A23E48">
        <w:rPr>
          <w:rFonts w:ascii="Arial" w:hAnsi="Arial" w:cs="Arial"/>
        </w:rPr>
        <w:t>własnych pracowników/członków)</w:t>
      </w:r>
      <w:r w:rsidR="00AD4914" w:rsidRPr="00A23E48">
        <w:rPr>
          <w:rFonts w:ascii="Arial" w:hAnsi="Arial" w:cs="Arial"/>
          <w:spacing w:val="4"/>
        </w:rPr>
        <w:t>;</w:t>
      </w:r>
    </w:p>
    <w:p w:rsidR="00AD4914" w:rsidRPr="00A23E48" w:rsidRDefault="00AD4914" w:rsidP="00A23E48">
      <w:pPr>
        <w:pStyle w:val="Akapitzlist"/>
        <w:numPr>
          <w:ilvl w:val="0"/>
          <w:numId w:val="8"/>
        </w:numPr>
        <w:spacing w:after="120" w:line="360" w:lineRule="auto"/>
        <w:contextualSpacing w:val="0"/>
        <w:rPr>
          <w:rFonts w:ascii="Arial" w:hAnsi="Arial" w:cs="Arial"/>
          <w:spacing w:val="4"/>
        </w:rPr>
      </w:pPr>
      <w:r w:rsidRPr="00A23E48">
        <w:rPr>
          <w:rFonts w:ascii="Arial" w:hAnsi="Arial" w:cs="Arial"/>
          <w:spacing w:val="4"/>
        </w:rPr>
        <w:t>informowanie uczestników projektu</w:t>
      </w:r>
      <w:r w:rsidR="00EE2CC0" w:rsidRPr="00A23E48">
        <w:rPr>
          <w:rFonts w:ascii="Arial" w:hAnsi="Arial" w:cs="Arial"/>
          <w:spacing w:val="4"/>
        </w:rPr>
        <w:t xml:space="preserve"> (w jakikolwiek sposób: e-mail, listownie, strona internetowa);</w:t>
      </w:r>
    </w:p>
    <w:p w:rsidR="009445C4" w:rsidRPr="00A23E48" w:rsidRDefault="008A463F" w:rsidP="00A23E48">
      <w:pPr>
        <w:pStyle w:val="Akapitzlist"/>
        <w:numPr>
          <w:ilvl w:val="0"/>
          <w:numId w:val="8"/>
        </w:numPr>
        <w:spacing w:after="120" w:line="360" w:lineRule="auto"/>
        <w:contextualSpacing w:val="0"/>
        <w:rPr>
          <w:rFonts w:ascii="Arial" w:hAnsi="Arial" w:cs="Arial"/>
          <w:spacing w:val="4"/>
        </w:rPr>
      </w:pPr>
      <w:r w:rsidRPr="00A23E48">
        <w:rPr>
          <w:rFonts w:ascii="Arial" w:hAnsi="Arial" w:cs="Arial"/>
          <w:spacing w:val="4"/>
        </w:rPr>
        <w:t>prowadzenie spotkań informacyjnych o projekcie</w:t>
      </w:r>
      <w:r w:rsidR="009445C4" w:rsidRPr="00A23E48">
        <w:rPr>
          <w:rFonts w:ascii="Arial" w:hAnsi="Arial" w:cs="Arial"/>
          <w:spacing w:val="4"/>
        </w:rPr>
        <w:t>.</w:t>
      </w:r>
    </w:p>
    <w:p w:rsidR="00A8660D" w:rsidRPr="00A23E48" w:rsidRDefault="009445C4" w:rsidP="00A23E48">
      <w:pPr>
        <w:spacing w:after="120" w:line="360" w:lineRule="auto"/>
        <w:rPr>
          <w:rFonts w:ascii="Arial" w:hAnsi="Arial" w:cs="Arial"/>
        </w:rPr>
      </w:pPr>
      <w:r w:rsidRPr="00A23E48">
        <w:rPr>
          <w:rFonts w:ascii="Arial" w:hAnsi="Arial" w:cs="Arial"/>
        </w:rPr>
        <w:t>M</w:t>
      </w:r>
      <w:r w:rsidR="00A8660D" w:rsidRPr="00A23E48">
        <w:rPr>
          <w:rFonts w:ascii="Arial" w:hAnsi="Arial" w:cs="Arial"/>
        </w:rPr>
        <w:t xml:space="preserve">ożliwość uwzględnienia kosztów rekrutacji (w tym kosztów personelu) w kosztach bezpośrednich projektu </w:t>
      </w:r>
      <w:r w:rsidRPr="00A23E48">
        <w:rPr>
          <w:rFonts w:ascii="Arial" w:hAnsi="Arial" w:cs="Arial"/>
        </w:rPr>
        <w:t xml:space="preserve">istnieje </w:t>
      </w:r>
      <w:r w:rsidR="00C84395" w:rsidRPr="00A23E48">
        <w:rPr>
          <w:rFonts w:ascii="Arial" w:hAnsi="Arial" w:cs="Arial"/>
        </w:rPr>
        <w:t xml:space="preserve">wyłącznie </w:t>
      </w:r>
      <w:r w:rsidR="00A8660D" w:rsidRPr="00A23E48">
        <w:rPr>
          <w:rFonts w:ascii="Arial" w:hAnsi="Arial" w:cs="Arial"/>
        </w:rPr>
        <w:t>w przypadku</w:t>
      </w:r>
      <w:r w:rsidR="00C84395" w:rsidRPr="00A23E48">
        <w:rPr>
          <w:rFonts w:ascii="Arial" w:hAnsi="Arial" w:cs="Arial"/>
        </w:rPr>
        <w:t xml:space="preserve">, gdy rekrutacja wymaga od </w:t>
      </w:r>
      <w:r w:rsidR="00A8660D" w:rsidRPr="00A23E48">
        <w:rPr>
          <w:rFonts w:ascii="Arial" w:hAnsi="Arial" w:cs="Arial"/>
        </w:rPr>
        <w:t xml:space="preserve">beneficjenta </w:t>
      </w:r>
      <w:r w:rsidR="00C84395" w:rsidRPr="00A23E48">
        <w:rPr>
          <w:rFonts w:ascii="Arial" w:hAnsi="Arial" w:cs="Arial"/>
        </w:rPr>
        <w:t xml:space="preserve">podejmowania </w:t>
      </w:r>
      <w:r w:rsidR="00A8660D" w:rsidRPr="00A23E48">
        <w:rPr>
          <w:rFonts w:ascii="Arial" w:hAnsi="Arial" w:cs="Arial"/>
          <w:u w:val="single"/>
        </w:rPr>
        <w:t>aktywnych działań</w:t>
      </w:r>
      <w:r w:rsidR="00A8660D" w:rsidRPr="00A23E48">
        <w:rPr>
          <w:rFonts w:ascii="Arial" w:hAnsi="Arial" w:cs="Arial"/>
        </w:rPr>
        <w:t xml:space="preserve"> merytorycznych niezbędnych dla pozyskania uczestników. </w:t>
      </w:r>
      <w:r w:rsidR="00C84395" w:rsidRPr="00A23E48">
        <w:rPr>
          <w:rFonts w:ascii="Arial" w:hAnsi="Arial" w:cs="Arial"/>
        </w:rPr>
        <w:t>R</w:t>
      </w:r>
      <w:r w:rsidR="00A8660D" w:rsidRPr="00A23E48">
        <w:rPr>
          <w:rFonts w:ascii="Arial" w:hAnsi="Arial" w:cs="Arial"/>
        </w:rPr>
        <w:t xml:space="preserve">ozliczanie kosztów rekrutacji w kosztach bezpośrednich </w:t>
      </w:r>
      <w:r w:rsidR="00C84395" w:rsidRPr="00A23E48">
        <w:rPr>
          <w:rFonts w:ascii="Arial" w:hAnsi="Arial" w:cs="Arial"/>
        </w:rPr>
        <w:t xml:space="preserve">jest możliwe jedynie w przypadku, </w:t>
      </w:r>
      <w:r w:rsidR="00A8660D" w:rsidRPr="00A23E48">
        <w:rPr>
          <w:rFonts w:ascii="Arial" w:hAnsi="Arial" w:cs="Arial"/>
        </w:rPr>
        <w:t>gdy:</w:t>
      </w:r>
    </w:p>
    <w:p w:rsidR="00A8660D" w:rsidRPr="00A23E48" w:rsidRDefault="00A8660D" w:rsidP="00A23E48">
      <w:pPr>
        <w:pStyle w:val="Akapitzlist"/>
        <w:numPr>
          <w:ilvl w:val="0"/>
          <w:numId w:val="2"/>
        </w:numPr>
        <w:spacing w:after="120" w:line="360" w:lineRule="auto"/>
        <w:contextualSpacing w:val="0"/>
        <w:rPr>
          <w:rFonts w:ascii="Arial" w:hAnsi="Arial" w:cs="Arial"/>
        </w:rPr>
      </w:pPr>
      <w:r w:rsidRPr="00A23E48">
        <w:rPr>
          <w:rFonts w:ascii="Arial" w:hAnsi="Arial" w:cs="Arial"/>
        </w:rPr>
        <w:t>projekt dotyczy grupy docelowej, do której dotarcie jest utrudnione i wymaga działań bezpośrednich (np. osoby NEET), lub</w:t>
      </w:r>
    </w:p>
    <w:p w:rsidR="00A8660D" w:rsidRPr="00A23E48" w:rsidRDefault="00A8660D" w:rsidP="00A23E48">
      <w:pPr>
        <w:pStyle w:val="Akapitzlist"/>
        <w:numPr>
          <w:ilvl w:val="0"/>
          <w:numId w:val="2"/>
        </w:numPr>
        <w:spacing w:after="120" w:line="360" w:lineRule="auto"/>
        <w:contextualSpacing w:val="0"/>
        <w:rPr>
          <w:rFonts w:ascii="Arial" w:hAnsi="Arial" w:cs="Arial"/>
        </w:rPr>
      </w:pPr>
      <w:r w:rsidRPr="00A23E48">
        <w:rPr>
          <w:rFonts w:ascii="Arial" w:hAnsi="Arial" w:cs="Arial"/>
        </w:rPr>
        <w:t>rekrutacja do projektu wymaga merytorycznej weryfikacji wiedzy i umiejętności uczestników celem zakwalifikowania ich do odpowiedniej formy wsparcia, czy na właściwy poziom zaawansowania szkolenia, lub</w:t>
      </w:r>
    </w:p>
    <w:p w:rsidR="00A8660D" w:rsidRPr="00A23E48" w:rsidRDefault="00A8660D" w:rsidP="00A23E48">
      <w:pPr>
        <w:pStyle w:val="Akapitzlist"/>
        <w:numPr>
          <w:ilvl w:val="0"/>
          <w:numId w:val="2"/>
        </w:numPr>
        <w:spacing w:after="120" w:line="360" w:lineRule="auto"/>
        <w:contextualSpacing w:val="0"/>
        <w:rPr>
          <w:rFonts w:ascii="Arial" w:hAnsi="Arial" w:cs="Arial"/>
        </w:rPr>
      </w:pPr>
      <w:r w:rsidRPr="00A23E48">
        <w:rPr>
          <w:rFonts w:ascii="Arial" w:hAnsi="Arial" w:cs="Arial"/>
        </w:rPr>
        <w:t>gdy rekrutacja wymaga merytorycznej oceny dokumentów składanych przez uczestnika/</w:t>
      </w:r>
      <w:r w:rsidR="00F266D9" w:rsidRPr="00A23E48">
        <w:rPr>
          <w:rFonts w:ascii="Arial" w:hAnsi="Arial" w:cs="Arial"/>
        </w:rPr>
        <w:t xml:space="preserve"> </w:t>
      </w:r>
      <w:r w:rsidRPr="00A23E48">
        <w:rPr>
          <w:rFonts w:ascii="Arial" w:hAnsi="Arial" w:cs="Arial"/>
        </w:rPr>
        <w:t>przeprowadzenia wstępnej weryfikacji podmiotu, który ma przystąpić do projektu,</w:t>
      </w:r>
      <w:r w:rsidR="00CF161C">
        <w:rPr>
          <w:rFonts w:ascii="Arial" w:hAnsi="Arial" w:cs="Arial"/>
        </w:rPr>
        <w:t xml:space="preserve"> </w:t>
      </w:r>
      <w:r w:rsidRPr="00A23E48">
        <w:rPr>
          <w:rFonts w:ascii="Arial" w:hAnsi="Arial" w:cs="Arial"/>
        </w:rPr>
        <w:t>np. składanych formularzy w przypadku weryfikacji statusu MŚP lub pomocy publicznej lub pomocy de minimis / weryfikacji istniejącej w danym podmiocie diagnozy potrzeb rozwojowych.</w:t>
      </w:r>
    </w:p>
    <w:p w:rsidR="00A8660D" w:rsidRPr="00A23E48" w:rsidRDefault="00A8660D" w:rsidP="00A23E48">
      <w:pPr>
        <w:spacing w:after="120" w:line="360" w:lineRule="auto"/>
        <w:rPr>
          <w:rFonts w:ascii="Arial" w:hAnsi="Arial" w:cs="Arial"/>
        </w:rPr>
      </w:pPr>
      <w:r w:rsidRPr="00A23E48">
        <w:rPr>
          <w:rFonts w:ascii="Arial" w:hAnsi="Arial" w:cs="Arial"/>
        </w:rPr>
        <w:t>Aktywne działania należy rozumieć szeroko, tj. zarówno jako pozyskiwanie uczestników, jak i weryfikowanie ich kwalifikowalności lub predyspozycji do udziału w projekcie. Wtedy osoba zajmująca się rekrutacją realizująca ww. aktywne działania stanowi personel merytoryczny projektu.</w:t>
      </w:r>
    </w:p>
    <w:p w:rsidR="00C84395" w:rsidRPr="00A23E48" w:rsidRDefault="00C84395" w:rsidP="00A23E48">
      <w:pPr>
        <w:spacing w:after="120" w:line="360" w:lineRule="auto"/>
        <w:rPr>
          <w:rFonts w:ascii="Arial" w:hAnsi="Arial" w:cs="Arial"/>
        </w:rPr>
      </w:pPr>
      <w:r w:rsidRPr="00A23E48">
        <w:rPr>
          <w:rFonts w:ascii="Arial" w:hAnsi="Arial" w:cs="Arial"/>
        </w:rPr>
        <w:t xml:space="preserve">Ww. katalog działań projektowych jest zamknięty, co oznacza, że koszty rekrutacji </w:t>
      </w:r>
      <w:r w:rsidR="00CF161C">
        <w:rPr>
          <w:rFonts w:ascii="Arial" w:hAnsi="Arial" w:cs="Arial"/>
        </w:rPr>
        <w:br/>
      </w:r>
      <w:r w:rsidRPr="00A23E48">
        <w:rPr>
          <w:rFonts w:ascii="Arial" w:hAnsi="Arial" w:cs="Arial"/>
        </w:rPr>
        <w:t>w innych przypadkach niż wskazane powyżej zawsze rozliczane są w kosztach pośrednich.</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C84395" w:rsidRPr="00A23E48" w:rsidTr="007761EC">
        <w:tc>
          <w:tcPr>
            <w:tcW w:w="9778" w:type="dxa"/>
            <w:shd w:val="clear" w:color="auto" w:fill="FFE599" w:themeFill="accent4" w:themeFillTint="66"/>
          </w:tcPr>
          <w:p w:rsidR="00C84395" w:rsidRPr="00A23E48" w:rsidRDefault="00C84395" w:rsidP="00A23E48">
            <w:pPr>
              <w:spacing w:after="120" w:line="360" w:lineRule="auto"/>
              <w:rPr>
                <w:rFonts w:ascii="Arial" w:hAnsi="Arial" w:cs="Arial"/>
                <w:u w:val="single"/>
              </w:rPr>
            </w:pPr>
            <w:r w:rsidRPr="00A23E48">
              <w:rPr>
                <w:rFonts w:ascii="Arial" w:hAnsi="Arial" w:cs="Arial"/>
                <w:u w:val="single"/>
              </w:rPr>
              <w:lastRenderedPageBreak/>
              <w:t>Przykłady aktywnych działań rekrutacyjnych rozliczanych w kosztach bezpośrednich:</w:t>
            </w:r>
          </w:p>
          <w:p w:rsidR="00C84395" w:rsidRPr="00A23E48" w:rsidRDefault="00C84395" w:rsidP="00A23E48">
            <w:pPr>
              <w:pStyle w:val="Akapitzlist"/>
              <w:numPr>
                <w:ilvl w:val="0"/>
                <w:numId w:val="15"/>
              </w:numPr>
              <w:spacing w:after="120" w:line="360" w:lineRule="auto"/>
              <w:contextualSpacing w:val="0"/>
              <w:rPr>
                <w:rFonts w:ascii="Arial" w:hAnsi="Arial" w:cs="Arial"/>
              </w:rPr>
            </w:pPr>
            <w:r w:rsidRPr="00A23E48">
              <w:rPr>
                <w:rFonts w:ascii="Arial" w:hAnsi="Arial" w:cs="Arial"/>
              </w:rPr>
              <w:t>działania rekrutacyjne w ramach projektu aktywizacji zawodowej osób młodych, tzw. młodzieży NEET, do której dotarcie jest utrudnione</w:t>
            </w:r>
            <w:r w:rsidR="00094EED" w:rsidRPr="00A23E48">
              <w:rPr>
                <w:rFonts w:ascii="Arial" w:hAnsi="Arial" w:cs="Arial"/>
              </w:rPr>
              <w:t>, stąd</w:t>
            </w:r>
            <w:r w:rsidRPr="00A23E48">
              <w:rPr>
                <w:rFonts w:ascii="Arial" w:hAnsi="Arial" w:cs="Arial"/>
              </w:rPr>
              <w:t xml:space="preserve"> wymaga</w:t>
            </w:r>
            <w:r w:rsidR="00C823E6" w:rsidRPr="00A23E48">
              <w:rPr>
                <w:rFonts w:ascii="Arial" w:hAnsi="Arial" w:cs="Arial"/>
              </w:rPr>
              <w:t>jące</w:t>
            </w:r>
            <w:r w:rsidRPr="00A23E48">
              <w:rPr>
                <w:rFonts w:ascii="Arial" w:hAnsi="Arial" w:cs="Arial"/>
              </w:rPr>
              <w:t xml:space="preserve"> utrzymywania ciągłego kontaktu z młodzieżą (</w:t>
            </w:r>
            <w:r w:rsidR="00094EED" w:rsidRPr="00A23E48">
              <w:rPr>
                <w:rFonts w:ascii="Arial" w:hAnsi="Arial" w:cs="Arial"/>
              </w:rPr>
              <w:t xml:space="preserve">głównie telefonicznego, </w:t>
            </w:r>
            <w:r w:rsidRPr="00A23E48">
              <w:rPr>
                <w:rFonts w:ascii="Arial" w:hAnsi="Arial" w:cs="Arial"/>
              </w:rPr>
              <w:t>e-mailowego</w:t>
            </w:r>
            <w:r w:rsidR="00094EED" w:rsidRPr="00A23E48">
              <w:rPr>
                <w:rFonts w:ascii="Arial" w:hAnsi="Arial" w:cs="Arial"/>
              </w:rPr>
              <w:t xml:space="preserve"> i poprzez portale społecznościowe) </w:t>
            </w:r>
            <w:r w:rsidR="00C823E6" w:rsidRPr="00A23E48">
              <w:rPr>
                <w:rFonts w:ascii="Arial" w:hAnsi="Arial" w:cs="Arial"/>
              </w:rPr>
              <w:t xml:space="preserve">– prowadzone </w:t>
            </w:r>
            <w:r w:rsidR="00094EED" w:rsidRPr="00A23E48">
              <w:rPr>
                <w:rFonts w:ascii="Arial" w:hAnsi="Arial" w:cs="Arial"/>
              </w:rPr>
              <w:t>przez osob</w:t>
            </w:r>
            <w:r w:rsidR="0054070D" w:rsidRPr="00A23E48">
              <w:rPr>
                <w:rFonts w:ascii="Arial" w:hAnsi="Arial" w:cs="Arial"/>
              </w:rPr>
              <w:t>y</w:t>
            </w:r>
            <w:r w:rsidR="00094EED" w:rsidRPr="00A23E48">
              <w:rPr>
                <w:rFonts w:ascii="Arial" w:hAnsi="Arial" w:cs="Arial"/>
              </w:rPr>
              <w:t xml:space="preserve"> posiadając</w:t>
            </w:r>
            <w:r w:rsidR="0054070D" w:rsidRPr="00A23E48">
              <w:rPr>
                <w:rFonts w:ascii="Arial" w:hAnsi="Arial" w:cs="Arial"/>
              </w:rPr>
              <w:t>e</w:t>
            </w:r>
            <w:r w:rsidR="00094EED" w:rsidRPr="00A23E48">
              <w:rPr>
                <w:rFonts w:ascii="Arial" w:hAnsi="Arial" w:cs="Arial"/>
              </w:rPr>
              <w:t xml:space="preserve"> </w:t>
            </w:r>
            <w:r w:rsidR="0054070D" w:rsidRPr="00A23E48">
              <w:rPr>
                <w:rFonts w:ascii="Arial" w:hAnsi="Arial" w:cs="Arial"/>
              </w:rPr>
              <w:t xml:space="preserve">umiejętność komunikacji i współpracy z młodzieżą </w:t>
            </w:r>
            <w:r w:rsidR="00094EED" w:rsidRPr="00A23E48">
              <w:rPr>
                <w:rFonts w:ascii="Arial" w:hAnsi="Arial" w:cs="Arial"/>
              </w:rPr>
              <w:t>(psycholog, pedagog, trener personalny, coach</w:t>
            </w:r>
            <w:r w:rsidR="0054070D" w:rsidRPr="00A23E48">
              <w:rPr>
                <w:rFonts w:ascii="Arial" w:hAnsi="Arial" w:cs="Arial"/>
              </w:rPr>
              <w:t xml:space="preserve"> itp.</w:t>
            </w:r>
            <w:r w:rsidR="00094EED" w:rsidRPr="00A23E48">
              <w:rPr>
                <w:rFonts w:ascii="Arial" w:hAnsi="Arial" w:cs="Arial"/>
              </w:rPr>
              <w:t>)</w:t>
            </w:r>
            <w:r w:rsidR="00845CE9" w:rsidRPr="00A23E48">
              <w:rPr>
                <w:rFonts w:ascii="Arial" w:hAnsi="Arial" w:cs="Arial"/>
              </w:rPr>
              <w:t>;</w:t>
            </w:r>
          </w:p>
          <w:p w:rsidR="00845CE9" w:rsidRPr="00A23E48" w:rsidRDefault="00845CE9" w:rsidP="00A23E48">
            <w:pPr>
              <w:pStyle w:val="Akapitzlist"/>
              <w:numPr>
                <w:ilvl w:val="0"/>
                <w:numId w:val="15"/>
              </w:numPr>
              <w:spacing w:after="120" w:line="360" w:lineRule="auto"/>
              <w:contextualSpacing w:val="0"/>
              <w:rPr>
                <w:rFonts w:ascii="Arial" w:hAnsi="Arial" w:cs="Arial"/>
              </w:rPr>
            </w:pPr>
            <w:r w:rsidRPr="00A23E48">
              <w:rPr>
                <w:rFonts w:ascii="Arial" w:hAnsi="Arial" w:cs="Arial"/>
              </w:rPr>
              <w:t xml:space="preserve">rekrutacja, w trakcie której konieczne jest przeprowadzenie testów poziomujących, od wyników których zależy udział uczestnika projektu w danej grupie szkoleniowej (np. </w:t>
            </w:r>
            <w:r w:rsidR="00C823E6" w:rsidRPr="00A23E48">
              <w:rPr>
                <w:rFonts w:ascii="Arial" w:hAnsi="Arial" w:cs="Arial"/>
              </w:rPr>
              <w:t xml:space="preserve">podział na </w:t>
            </w:r>
            <w:r w:rsidRPr="00A23E48">
              <w:rPr>
                <w:rFonts w:ascii="Arial" w:hAnsi="Arial" w:cs="Arial"/>
              </w:rPr>
              <w:t>początkując</w:t>
            </w:r>
            <w:r w:rsidR="00C823E6" w:rsidRPr="00A23E48">
              <w:rPr>
                <w:rFonts w:ascii="Arial" w:hAnsi="Arial" w:cs="Arial"/>
              </w:rPr>
              <w:t>ych</w:t>
            </w:r>
            <w:r w:rsidRPr="00A23E48">
              <w:rPr>
                <w:rFonts w:ascii="Arial" w:hAnsi="Arial" w:cs="Arial"/>
              </w:rPr>
              <w:t xml:space="preserve">, </w:t>
            </w:r>
            <w:r w:rsidR="00454AB4" w:rsidRPr="00A23E48">
              <w:rPr>
                <w:rFonts w:ascii="Arial" w:hAnsi="Arial" w:cs="Arial"/>
              </w:rPr>
              <w:t>ś</w:t>
            </w:r>
            <w:r w:rsidRPr="00A23E48">
              <w:rPr>
                <w:rFonts w:ascii="Arial" w:hAnsi="Arial" w:cs="Arial"/>
              </w:rPr>
              <w:t>redniozaawansowan</w:t>
            </w:r>
            <w:r w:rsidR="00C823E6" w:rsidRPr="00A23E48">
              <w:rPr>
                <w:rFonts w:ascii="Arial" w:hAnsi="Arial" w:cs="Arial"/>
              </w:rPr>
              <w:t>ych</w:t>
            </w:r>
            <w:r w:rsidRPr="00A23E48">
              <w:rPr>
                <w:rFonts w:ascii="Arial" w:hAnsi="Arial" w:cs="Arial"/>
              </w:rPr>
              <w:t>, zaawansowan</w:t>
            </w:r>
            <w:r w:rsidR="00C823E6" w:rsidRPr="00A23E48">
              <w:rPr>
                <w:rFonts w:ascii="Arial" w:hAnsi="Arial" w:cs="Arial"/>
              </w:rPr>
              <w:t>ych)</w:t>
            </w:r>
            <w:r w:rsidR="00EE5CCA" w:rsidRPr="00A23E48">
              <w:rPr>
                <w:rFonts w:ascii="Arial" w:hAnsi="Arial" w:cs="Arial"/>
              </w:rPr>
              <w:t>.</w:t>
            </w:r>
          </w:p>
        </w:tc>
      </w:tr>
    </w:tbl>
    <w:p w:rsidR="00C84395" w:rsidRPr="00A23E48" w:rsidRDefault="00C84395" w:rsidP="00A23E48">
      <w:pPr>
        <w:spacing w:after="120" w:line="360" w:lineRule="auto"/>
        <w:rPr>
          <w:rFonts w:ascii="Arial" w:hAnsi="Arial" w:cs="Arial"/>
        </w:rPr>
      </w:pPr>
    </w:p>
    <w:p w:rsidR="00A8660D" w:rsidRPr="00A23E48" w:rsidRDefault="00A8660D" w:rsidP="00A23E48">
      <w:pPr>
        <w:spacing w:after="120" w:line="360" w:lineRule="auto"/>
        <w:rPr>
          <w:rFonts w:ascii="Arial" w:hAnsi="Arial" w:cs="Arial"/>
        </w:rPr>
      </w:pPr>
      <w:r w:rsidRPr="00A23E48">
        <w:rPr>
          <w:rFonts w:ascii="Arial" w:hAnsi="Arial" w:cs="Arial"/>
        </w:rPr>
        <w:t xml:space="preserve">Beneficjent na etapie aplikowania o środki dofinansowania projektu powinien uzasadnić we wniosku o dofinansowanie kwalifikowalność poszczególnych kosztów rekrutacji </w:t>
      </w:r>
      <w:r w:rsidR="00CF161C">
        <w:rPr>
          <w:rFonts w:ascii="Arial" w:hAnsi="Arial" w:cs="Arial"/>
        </w:rPr>
        <w:br/>
      </w:r>
      <w:r w:rsidRPr="00A23E48">
        <w:rPr>
          <w:rFonts w:ascii="Arial" w:hAnsi="Arial" w:cs="Arial"/>
        </w:rPr>
        <w:t xml:space="preserve">w kosztach bezpośrednich projektu, co pozwoli właściwej instytucji na przeprowadzenie analizy zasadności ujęcia kosztów rekrutacji w kosztach bezpośrednich i zatwierdzenie projektu w kształcie prezentowanym przez beneficjenta. Instytucja weryfikująca wniosek </w:t>
      </w:r>
      <w:r w:rsidR="00CF161C">
        <w:rPr>
          <w:rFonts w:ascii="Arial" w:hAnsi="Arial" w:cs="Arial"/>
        </w:rPr>
        <w:br/>
      </w:r>
      <w:r w:rsidRPr="00A23E48">
        <w:rPr>
          <w:rFonts w:ascii="Arial" w:hAnsi="Arial" w:cs="Arial"/>
        </w:rPr>
        <w:t xml:space="preserve">o dofinansowanie powinna dokonać szczegółowej weryfikacji kosztów rekrutacji uczestników projektu, które beneficjent planuje rozliczać w kosztach bezpośrednich, </w:t>
      </w:r>
      <w:r w:rsidR="00CF161C">
        <w:rPr>
          <w:rFonts w:ascii="Arial" w:hAnsi="Arial" w:cs="Arial"/>
        </w:rPr>
        <w:br/>
      </w:r>
      <w:r w:rsidRPr="00A23E48">
        <w:rPr>
          <w:rFonts w:ascii="Arial" w:hAnsi="Arial" w:cs="Arial"/>
        </w:rPr>
        <w:t>tj. przede wszystkim sprawdzić opis przebiegu realizacji tego zadania. Z opisu tego zadania powinny wynikać czynności osoby zajmującej się rekrutacją uczestników projektu, które decydują o zakwalifikowaniu kosztów jej zaangażowania albo do kosztów bezpośrednich albo do kosztów pośrednich. Ponadto, instytucja powinna ocenić, czy takie wsparcie jest zasadne w kontekście kwalifikowalnej grupy docelowej. Jest to istotne już na etapie oceny wniosku o dofinansowanie, tak aby w trakcie realizacji projektu nie okazało się, że osoba ta faktycznie wykonuje czynności administracyjne i nie powinna być rozliczana w kosztach bezpośrednich.</w:t>
      </w:r>
    </w:p>
    <w:p w:rsidR="008A463F" w:rsidRPr="00A23E48" w:rsidRDefault="008A463F" w:rsidP="00A23E48">
      <w:pPr>
        <w:spacing w:after="120" w:line="360" w:lineRule="auto"/>
        <w:rPr>
          <w:rFonts w:ascii="Arial" w:hAnsi="Arial" w:cs="Arial"/>
        </w:rPr>
      </w:pPr>
      <w:r w:rsidRPr="00A23E48">
        <w:rPr>
          <w:rFonts w:ascii="Arial" w:hAnsi="Arial" w:cs="Arial"/>
          <w:highlight w:val="green"/>
        </w:rPr>
        <w:t>[pkt 2 podrozdziału 8.4]</w:t>
      </w:r>
    </w:p>
    <w:p w:rsidR="00E13DB4" w:rsidRPr="00A23E48" w:rsidRDefault="00E13DB4" w:rsidP="00A23E48">
      <w:pPr>
        <w:spacing w:after="120" w:line="360" w:lineRule="auto"/>
        <w:rPr>
          <w:rFonts w:ascii="Arial" w:hAnsi="Arial" w:cs="Arial"/>
        </w:rPr>
      </w:pPr>
    </w:p>
    <w:p w:rsidR="00D03E8D" w:rsidRPr="00A23E48" w:rsidRDefault="00D03E8D"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67" w:name="_Toc514658455"/>
      <w:bookmarkStart w:id="68" w:name="_Toc514850941"/>
      <w:bookmarkEnd w:id="67"/>
      <w:r w:rsidRPr="00A23E48">
        <w:rPr>
          <w:rFonts w:ascii="Arial" w:hAnsi="Arial" w:cs="Arial"/>
          <w:b/>
          <w:color w:val="5B9BD5" w:themeColor="accent1"/>
        </w:rPr>
        <w:t xml:space="preserve">Czy osoba odpowiedzialna za </w:t>
      </w:r>
      <w:r w:rsidR="00E60ABD" w:rsidRPr="00A23E48">
        <w:rPr>
          <w:rFonts w:ascii="Arial" w:hAnsi="Arial" w:cs="Arial"/>
          <w:b/>
          <w:color w:val="5B9BD5" w:themeColor="accent1"/>
        </w:rPr>
        <w:t xml:space="preserve">organizację </w:t>
      </w:r>
      <w:r w:rsidRPr="00A23E48">
        <w:rPr>
          <w:rFonts w:ascii="Arial" w:hAnsi="Arial" w:cs="Arial"/>
          <w:b/>
          <w:color w:val="5B9BD5" w:themeColor="accent1"/>
        </w:rPr>
        <w:t>szkolenia jest personelem administracyjnym?</w:t>
      </w:r>
      <w:bookmarkEnd w:id="68"/>
    </w:p>
    <w:p w:rsidR="00D0227D" w:rsidRPr="00A23E48" w:rsidRDefault="00D0227D" w:rsidP="00A23E48">
      <w:pPr>
        <w:spacing w:after="120" w:line="360" w:lineRule="auto"/>
        <w:rPr>
          <w:rFonts w:ascii="Arial" w:hAnsi="Arial" w:cs="Arial"/>
        </w:rPr>
      </w:pPr>
      <w:bookmarkStart w:id="69" w:name="_Toc503342021"/>
      <w:r w:rsidRPr="00A23E48">
        <w:rPr>
          <w:rFonts w:ascii="Arial" w:hAnsi="Arial" w:cs="Arial"/>
          <w:b/>
        </w:rPr>
        <w:t>Tak</w:t>
      </w:r>
      <w:r w:rsidRPr="00A23E48">
        <w:rPr>
          <w:rFonts w:ascii="Arial" w:hAnsi="Arial" w:cs="Arial"/>
        </w:rPr>
        <w:t xml:space="preserve">, jeśli </w:t>
      </w:r>
      <w:r w:rsidR="00D5621A" w:rsidRPr="00A23E48">
        <w:rPr>
          <w:rFonts w:ascii="Arial" w:hAnsi="Arial" w:cs="Arial"/>
        </w:rPr>
        <w:t xml:space="preserve">jej </w:t>
      </w:r>
      <w:r w:rsidRPr="00A23E48">
        <w:rPr>
          <w:rFonts w:ascii="Arial" w:hAnsi="Arial" w:cs="Arial"/>
        </w:rPr>
        <w:t xml:space="preserve">zadania dotyczą wyłącznie obsługi szkolenia mającej charakter czynności administracyjnych, </w:t>
      </w:r>
      <w:r w:rsidR="00D9581D" w:rsidRPr="00A23E48">
        <w:rPr>
          <w:rFonts w:ascii="Arial" w:hAnsi="Arial" w:cs="Arial"/>
        </w:rPr>
        <w:t xml:space="preserve">polegającej m.in. na: wyszukaniu wykładowców, uzgodnieniu terminów </w:t>
      </w:r>
      <w:r w:rsidR="00D9581D" w:rsidRPr="00A23E48">
        <w:rPr>
          <w:rFonts w:ascii="Arial" w:hAnsi="Arial" w:cs="Arial"/>
        </w:rPr>
        <w:lastRenderedPageBreak/>
        <w:t xml:space="preserve">szkoleń z wykładowcami i uczestnikami projektu, przygotowaniu materiałów szkoleniowych, ustaleniu list uczestników szkoleń, </w:t>
      </w:r>
      <w:r w:rsidRPr="00A23E48">
        <w:rPr>
          <w:rFonts w:ascii="Arial" w:hAnsi="Arial" w:cs="Arial"/>
        </w:rPr>
        <w:t>przekazani</w:t>
      </w:r>
      <w:r w:rsidR="00D9581D" w:rsidRPr="00A23E48">
        <w:rPr>
          <w:rFonts w:ascii="Arial" w:hAnsi="Arial" w:cs="Arial"/>
        </w:rPr>
        <w:t>u</w:t>
      </w:r>
      <w:r w:rsidRPr="00A23E48">
        <w:rPr>
          <w:rFonts w:ascii="Arial" w:hAnsi="Arial" w:cs="Arial"/>
        </w:rPr>
        <w:t xml:space="preserve"> informacji uczestnikom projektu na temat przebiegu szkolenia</w:t>
      </w:r>
      <w:r w:rsidR="00D5621A" w:rsidRPr="00A23E48">
        <w:rPr>
          <w:rFonts w:ascii="Arial" w:hAnsi="Arial" w:cs="Arial"/>
        </w:rPr>
        <w:t xml:space="preserve"> (</w:t>
      </w:r>
      <w:r w:rsidRPr="00A23E48">
        <w:rPr>
          <w:rFonts w:ascii="Arial" w:hAnsi="Arial" w:cs="Arial"/>
        </w:rPr>
        <w:t>termin, miejsce, warunki sali szkoleniowej, wyżywienie, itp.</w:t>
      </w:r>
      <w:r w:rsidR="00D5621A" w:rsidRPr="00A23E48">
        <w:rPr>
          <w:rFonts w:ascii="Arial" w:hAnsi="Arial" w:cs="Arial"/>
        </w:rPr>
        <w:t>).</w:t>
      </w:r>
      <w:r w:rsidRPr="00A23E48">
        <w:rPr>
          <w:rFonts w:ascii="Arial" w:hAnsi="Arial" w:cs="Arial"/>
        </w:rPr>
        <w:t xml:space="preserve"> </w:t>
      </w:r>
      <w:r w:rsidR="00D5621A" w:rsidRPr="00A23E48">
        <w:rPr>
          <w:rFonts w:ascii="Arial" w:hAnsi="Arial" w:cs="Arial"/>
        </w:rPr>
        <w:t xml:space="preserve">Wtedy koszt </w:t>
      </w:r>
      <w:r w:rsidRPr="00A23E48">
        <w:rPr>
          <w:rFonts w:ascii="Arial" w:hAnsi="Arial" w:cs="Arial"/>
        </w:rPr>
        <w:t>wynagrodzeni</w:t>
      </w:r>
      <w:r w:rsidR="00D5621A" w:rsidRPr="00A23E48">
        <w:rPr>
          <w:rFonts w:ascii="Arial" w:hAnsi="Arial" w:cs="Arial"/>
        </w:rPr>
        <w:t>a</w:t>
      </w:r>
      <w:r w:rsidRPr="00A23E48">
        <w:rPr>
          <w:rFonts w:ascii="Arial" w:hAnsi="Arial" w:cs="Arial"/>
        </w:rPr>
        <w:t xml:space="preserve"> </w:t>
      </w:r>
      <w:r w:rsidR="00D5621A" w:rsidRPr="00A23E48">
        <w:rPr>
          <w:rFonts w:ascii="Arial" w:hAnsi="Arial" w:cs="Arial"/>
        </w:rPr>
        <w:t xml:space="preserve">tej osoby należy do </w:t>
      </w:r>
      <w:r w:rsidRPr="00A23E48">
        <w:rPr>
          <w:rFonts w:ascii="Arial" w:hAnsi="Arial" w:cs="Arial"/>
        </w:rPr>
        <w:t xml:space="preserve">kosztów pośrednich. </w:t>
      </w:r>
    </w:p>
    <w:p w:rsidR="00D9581D" w:rsidRPr="00A23E48" w:rsidRDefault="00D5621A" w:rsidP="00A23E48">
      <w:pPr>
        <w:spacing w:after="120" w:line="360" w:lineRule="auto"/>
        <w:rPr>
          <w:rFonts w:ascii="Arial" w:hAnsi="Arial" w:cs="Arial"/>
          <w:bCs/>
        </w:rPr>
      </w:pPr>
      <w:r w:rsidRPr="00A23E48">
        <w:rPr>
          <w:rFonts w:ascii="Arial" w:hAnsi="Arial" w:cs="Arial"/>
        </w:rPr>
        <w:t xml:space="preserve">Natomiast </w:t>
      </w:r>
      <w:r w:rsidR="00D9581D" w:rsidRPr="00A23E48">
        <w:rPr>
          <w:rFonts w:ascii="Arial" w:hAnsi="Arial" w:cs="Arial"/>
        </w:rPr>
        <w:t xml:space="preserve">gdy z uwagi na zakres projektu (projekt szkoleniowy) </w:t>
      </w:r>
      <w:r w:rsidR="00D9581D" w:rsidRPr="00A23E48">
        <w:rPr>
          <w:rFonts w:ascii="Arial" w:hAnsi="Arial" w:cs="Arial"/>
          <w:b/>
        </w:rPr>
        <w:t>niezbędne jest prowadzenie</w:t>
      </w:r>
      <w:r w:rsidR="00D9581D" w:rsidRPr="00A23E48">
        <w:rPr>
          <w:rFonts w:ascii="Arial" w:hAnsi="Arial" w:cs="Arial"/>
        </w:rPr>
        <w:t xml:space="preserve"> </w:t>
      </w:r>
      <w:r w:rsidR="00D9581D" w:rsidRPr="00A23E48">
        <w:rPr>
          <w:rFonts w:ascii="Arial" w:hAnsi="Arial" w:cs="Arial"/>
          <w:b/>
          <w:bCs/>
        </w:rPr>
        <w:t xml:space="preserve">monitoringu szkoleń w miejscu ich realizacji </w:t>
      </w:r>
      <w:r w:rsidR="00D9581D" w:rsidRPr="00A23E48">
        <w:rPr>
          <w:rFonts w:ascii="Arial" w:hAnsi="Arial" w:cs="Arial"/>
        </w:rPr>
        <w:t xml:space="preserve">– koszty związane z tego rodzaju monitoringiem </w:t>
      </w:r>
      <w:r w:rsidR="00D9581D" w:rsidRPr="00A23E48">
        <w:rPr>
          <w:rFonts w:ascii="Arial" w:hAnsi="Arial" w:cs="Arial"/>
          <w:bCs/>
        </w:rPr>
        <w:t>mogą stanowić koszty bezpośrednie.</w:t>
      </w:r>
      <w:r w:rsidR="00687FCF" w:rsidRPr="00A23E48">
        <w:rPr>
          <w:rFonts w:ascii="Arial" w:hAnsi="Arial" w:cs="Arial"/>
          <w:bCs/>
        </w:rPr>
        <w:t xml:space="preserve"> </w:t>
      </w:r>
      <w:r w:rsidR="00687FCF" w:rsidRPr="00A23E48">
        <w:rPr>
          <w:rFonts w:ascii="Arial" w:hAnsi="Arial" w:cs="Arial"/>
        </w:rPr>
        <w:t xml:space="preserve">Przyjęcie takiego rozwiązania będzie w szczególności zasadne, gdy podczas szkolenia niezbędna jest obecność osoby opiekującej się uczestnikami szkolenia (np. ze względu na konieczność zapewnienia opieki uczestnikom szkolenia wynikającej z potrzeb danej grupy docelowej, ze względu na znaczną liczbę uczestników szkolenia czy znaczną odległość miejsca szkolenia od miejsca zamieszkania uczestników projektu).    </w:t>
      </w:r>
    </w:p>
    <w:p w:rsidR="00D9581D" w:rsidRPr="00A23E48" w:rsidRDefault="00D9581D" w:rsidP="00A23E48">
      <w:pPr>
        <w:spacing w:after="120" w:line="360" w:lineRule="auto"/>
        <w:rPr>
          <w:rFonts w:ascii="Arial" w:hAnsi="Arial" w:cs="Arial"/>
          <w:bCs/>
        </w:rPr>
      </w:pPr>
      <w:r w:rsidRPr="00A23E48">
        <w:rPr>
          <w:rFonts w:ascii="Arial" w:hAnsi="Arial" w:cs="Arial"/>
          <w:bCs/>
        </w:rPr>
        <w:t>Przykładowy zakres zadań osoby monitorującej przebieg szkolenia w miejscu jego realizacji:</w:t>
      </w:r>
    </w:p>
    <w:p w:rsidR="00297260" w:rsidRPr="00A23E48" w:rsidRDefault="00A90EC5" w:rsidP="00A23E48">
      <w:pPr>
        <w:numPr>
          <w:ilvl w:val="0"/>
          <w:numId w:val="16"/>
        </w:numPr>
        <w:spacing w:after="120" w:line="360" w:lineRule="auto"/>
        <w:rPr>
          <w:rFonts w:ascii="Arial" w:hAnsi="Arial" w:cs="Arial"/>
          <w:bCs/>
        </w:rPr>
      </w:pPr>
      <w:r w:rsidRPr="00A23E48">
        <w:rPr>
          <w:rFonts w:ascii="Arial" w:hAnsi="Arial" w:cs="Arial"/>
          <w:bCs/>
        </w:rPr>
        <w:t>opieka nad uczestnikami w podróży na miejsce szkolenia</w:t>
      </w:r>
      <w:r w:rsidR="00D9581D" w:rsidRPr="00A23E48">
        <w:rPr>
          <w:rFonts w:ascii="Arial" w:hAnsi="Arial" w:cs="Arial"/>
          <w:bCs/>
        </w:rPr>
        <w:t>;</w:t>
      </w:r>
      <w:r w:rsidRPr="00A23E48">
        <w:rPr>
          <w:rFonts w:ascii="Arial" w:hAnsi="Arial" w:cs="Arial"/>
          <w:bCs/>
        </w:rPr>
        <w:t xml:space="preserve"> </w:t>
      </w:r>
    </w:p>
    <w:p w:rsidR="00297260" w:rsidRPr="00A23E48" w:rsidRDefault="00A90EC5" w:rsidP="00A23E48">
      <w:pPr>
        <w:numPr>
          <w:ilvl w:val="0"/>
          <w:numId w:val="16"/>
        </w:numPr>
        <w:spacing w:after="120" w:line="360" w:lineRule="auto"/>
        <w:rPr>
          <w:rFonts w:ascii="Arial" w:hAnsi="Arial" w:cs="Arial"/>
          <w:bCs/>
        </w:rPr>
      </w:pPr>
      <w:r w:rsidRPr="00A23E48">
        <w:rPr>
          <w:rFonts w:ascii="Arial" w:hAnsi="Arial" w:cs="Arial"/>
          <w:bCs/>
        </w:rPr>
        <w:t>monitoring zapewnienia uczestnikom noclegów, wyżywienia, materiałów szkoleniowych, prawidłowego oznakowania miejsca szkolenia</w:t>
      </w:r>
      <w:r w:rsidR="00D9581D" w:rsidRPr="00A23E48">
        <w:rPr>
          <w:rFonts w:ascii="Arial" w:hAnsi="Arial" w:cs="Arial"/>
          <w:bCs/>
        </w:rPr>
        <w:t>;</w:t>
      </w:r>
    </w:p>
    <w:p w:rsidR="00297260" w:rsidRPr="00A23E48" w:rsidRDefault="00A90EC5" w:rsidP="00A23E48">
      <w:pPr>
        <w:numPr>
          <w:ilvl w:val="0"/>
          <w:numId w:val="16"/>
        </w:numPr>
        <w:spacing w:after="120" w:line="360" w:lineRule="auto"/>
        <w:rPr>
          <w:rFonts w:ascii="Arial" w:hAnsi="Arial" w:cs="Arial"/>
          <w:bCs/>
        </w:rPr>
      </w:pPr>
      <w:r w:rsidRPr="00A23E48">
        <w:rPr>
          <w:rFonts w:ascii="Arial" w:hAnsi="Arial" w:cs="Arial"/>
          <w:bCs/>
        </w:rPr>
        <w:t>uczestnictwo w szkoleniu</w:t>
      </w:r>
      <w:r w:rsidR="00D9581D" w:rsidRPr="00A23E48">
        <w:rPr>
          <w:rFonts w:ascii="Arial" w:hAnsi="Arial" w:cs="Arial"/>
          <w:bCs/>
        </w:rPr>
        <w:t>;</w:t>
      </w:r>
    </w:p>
    <w:p w:rsidR="00297260" w:rsidRPr="00A23E48" w:rsidRDefault="00A90EC5" w:rsidP="00A23E48">
      <w:pPr>
        <w:numPr>
          <w:ilvl w:val="0"/>
          <w:numId w:val="16"/>
        </w:numPr>
        <w:spacing w:after="120" w:line="360" w:lineRule="auto"/>
        <w:rPr>
          <w:rFonts w:ascii="Arial" w:hAnsi="Arial" w:cs="Arial"/>
          <w:bCs/>
        </w:rPr>
      </w:pPr>
      <w:r w:rsidRPr="00A23E48">
        <w:rPr>
          <w:rFonts w:ascii="Arial" w:hAnsi="Arial" w:cs="Arial"/>
          <w:bCs/>
        </w:rPr>
        <w:t>nadzór nad prawidłowym przeprowadzeniem szkolenia przez trener</w:t>
      </w:r>
      <w:r w:rsidR="003C65BE" w:rsidRPr="00A23E48">
        <w:rPr>
          <w:rFonts w:ascii="Arial" w:hAnsi="Arial" w:cs="Arial"/>
          <w:bCs/>
        </w:rPr>
        <w:t>a</w:t>
      </w:r>
      <w:r w:rsidR="00D9581D" w:rsidRPr="00A23E48">
        <w:rPr>
          <w:rFonts w:ascii="Arial" w:hAnsi="Arial" w:cs="Arial"/>
          <w:bCs/>
        </w:rPr>
        <w:t>.</w:t>
      </w:r>
    </w:p>
    <w:p w:rsidR="00D9581D" w:rsidRPr="00A23E48" w:rsidRDefault="00D9581D" w:rsidP="00A23E48">
      <w:pPr>
        <w:spacing w:after="120" w:line="360" w:lineRule="auto"/>
        <w:rPr>
          <w:rFonts w:ascii="Arial" w:hAnsi="Arial" w:cs="Arial"/>
          <w:bCs/>
        </w:rPr>
      </w:pPr>
      <w:r w:rsidRPr="00A23E48">
        <w:rPr>
          <w:rFonts w:ascii="Arial" w:hAnsi="Arial" w:cs="Arial"/>
          <w:bCs/>
        </w:rPr>
        <w:t xml:space="preserve">Wtedy kwalifikowalne jest wynagrodzenie opiekuna szkolenia </w:t>
      </w:r>
      <w:r w:rsidRPr="00A23E48">
        <w:rPr>
          <w:rFonts w:ascii="Arial" w:hAnsi="Arial" w:cs="Arial"/>
          <w:b/>
          <w:bCs/>
        </w:rPr>
        <w:t>za czas monitoringu szkolenia</w:t>
      </w:r>
      <w:r w:rsidRPr="00A23E48">
        <w:rPr>
          <w:rFonts w:ascii="Arial" w:hAnsi="Arial" w:cs="Arial"/>
          <w:bCs/>
        </w:rPr>
        <w:t>, a nie np. cały jego etat.</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D9581D" w:rsidRPr="00A23E48" w:rsidTr="007761EC">
        <w:tc>
          <w:tcPr>
            <w:tcW w:w="9778" w:type="dxa"/>
            <w:shd w:val="clear" w:color="auto" w:fill="FFE599" w:themeFill="accent4" w:themeFillTint="66"/>
          </w:tcPr>
          <w:p w:rsidR="00D9581D" w:rsidRPr="00A23E48" w:rsidRDefault="00D9581D" w:rsidP="00A23E48">
            <w:pPr>
              <w:spacing w:after="120" w:line="360" w:lineRule="auto"/>
              <w:rPr>
                <w:rFonts w:ascii="Arial" w:hAnsi="Arial" w:cs="Arial"/>
              </w:rPr>
            </w:pPr>
            <w:r w:rsidRPr="00A23E48">
              <w:rPr>
                <w:rFonts w:ascii="Arial" w:hAnsi="Arial" w:cs="Arial"/>
              </w:rPr>
              <w:t xml:space="preserve">WAŻNE: Nie ma uzasadnienia, aby monitoring dotyczył </w:t>
            </w:r>
            <w:r w:rsidR="003C65BE" w:rsidRPr="00A23E48">
              <w:rPr>
                <w:rFonts w:ascii="Arial" w:hAnsi="Arial" w:cs="Arial"/>
              </w:rPr>
              <w:t xml:space="preserve">projektów, w których </w:t>
            </w:r>
            <w:r w:rsidRPr="00A23E48">
              <w:rPr>
                <w:rFonts w:ascii="Arial" w:hAnsi="Arial" w:cs="Arial"/>
              </w:rPr>
              <w:t>szkole</w:t>
            </w:r>
            <w:r w:rsidR="003C65BE" w:rsidRPr="00A23E48">
              <w:rPr>
                <w:rFonts w:ascii="Arial" w:hAnsi="Arial" w:cs="Arial"/>
              </w:rPr>
              <w:t xml:space="preserve">nia są jednym z elementów wsparcia, np. w ramach </w:t>
            </w:r>
            <w:r w:rsidRPr="00A23E48">
              <w:rPr>
                <w:rFonts w:ascii="Arial" w:hAnsi="Arial" w:cs="Arial"/>
              </w:rPr>
              <w:t xml:space="preserve">projektów </w:t>
            </w:r>
            <w:r w:rsidR="00DF7651" w:rsidRPr="00A23E48">
              <w:rPr>
                <w:rFonts w:ascii="Arial" w:hAnsi="Arial" w:cs="Arial"/>
              </w:rPr>
              <w:t>Priorytetu I</w:t>
            </w:r>
            <w:r w:rsidR="00E13DB4" w:rsidRPr="00A23E48">
              <w:rPr>
                <w:rFonts w:ascii="Arial" w:hAnsi="Arial" w:cs="Arial"/>
              </w:rPr>
              <w:t xml:space="preserve"> P</w:t>
            </w:r>
            <w:r w:rsidRPr="00A23E48">
              <w:rPr>
                <w:rFonts w:ascii="Arial" w:hAnsi="Arial" w:cs="Arial"/>
              </w:rPr>
              <w:t>O WER.</w:t>
            </w:r>
          </w:p>
        </w:tc>
      </w:tr>
    </w:tbl>
    <w:p w:rsidR="00CF161C" w:rsidRDefault="00CF161C" w:rsidP="00A23E48">
      <w:pPr>
        <w:spacing w:after="120" w:line="360" w:lineRule="auto"/>
        <w:rPr>
          <w:rFonts w:ascii="Arial" w:hAnsi="Arial" w:cs="Arial"/>
        </w:rPr>
      </w:pPr>
    </w:p>
    <w:p w:rsidR="00D0227D" w:rsidRPr="00A23E48" w:rsidRDefault="00F80C25" w:rsidP="00A23E48">
      <w:pPr>
        <w:spacing w:after="120" w:line="360" w:lineRule="auto"/>
        <w:rPr>
          <w:rFonts w:ascii="Arial" w:hAnsi="Arial" w:cs="Arial"/>
        </w:rPr>
      </w:pPr>
      <w:r w:rsidRPr="00A23E48">
        <w:rPr>
          <w:rFonts w:ascii="Arial" w:hAnsi="Arial" w:cs="Arial"/>
        </w:rPr>
        <w:t xml:space="preserve">W szczególności, </w:t>
      </w:r>
      <w:r w:rsidR="00687FCF" w:rsidRPr="00A23E48">
        <w:rPr>
          <w:rFonts w:ascii="Arial" w:hAnsi="Arial" w:cs="Arial"/>
        </w:rPr>
        <w:t>j</w:t>
      </w:r>
      <w:r w:rsidR="00D0227D" w:rsidRPr="00A23E48">
        <w:rPr>
          <w:rFonts w:ascii="Arial" w:hAnsi="Arial" w:cs="Arial"/>
        </w:rPr>
        <w:t>e</w:t>
      </w:r>
      <w:r w:rsidR="00D5621A" w:rsidRPr="00A23E48">
        <w:rPr>
          <w:rFonts w:ascii="Arial" w:hAnsi="Arial" w:cs="Arial"/>
        </w:rPr>
        <w:t xml:space="preserve">śli </w:t>
      </w:r>
      <w:r w:rsidR="00D0227D" w:rsidRPr="00A23E48">
        <w:rPr>
          <w:rFonts w:ascii="Arial" w:hAnsi="Arial" w:cs="Arial"/>
        </w:rPr>
        <w:t>instytucja organizująca konkurs</w:t>
      </w:r>
      <w:r w:rsidR="00D5621A" w:rsidRPr="00A23E48">
        <w:rPr>
          <w:rFonts w:ascii="Arial" w:hAnsi="Arial" w:cs="Arial"/>
        </w:rPr>
        <w:t xml:space="preserve">/wzywająca do złożenia wniosku o dofinansowanie projektu </w:t>
      </w:r>
      <w:r w:rsidR="00D0227D" w:rsidRPr="00A23E48">
        <w:rPr>
          <w:rFonts w:ascii="Arial" w:hAnsi="Arial" w:cs="Arial"/>
        </w:rPr>
        <w:t xml:space="preserve">wskaże w </w:t>
      </w:r>
      <w:r w:rsidR="00D7449D" w:rsidRPr="00A23E48">
        <w:rPr>
          <w:rFonts w:ascii="Arial" w:hAnsi="Arial" w:cs="Arial"/>
        </w:rPr>
        <w:t>regulaminie konkursu</w:t>
      </w:r>
      <w:r w:rsidR="00D5621A" w:rsidRPr="00A23E48">
        <w:rPr>
          <w:rFonts w:ascii="Arial" w:hAnsi="Arial" w:cs="Arial"/>
        </w:rPr>
        <w:t xml:space="preserve"> wymóg</w:t>
      </w:r>
      <w:r w:rsidR="00D9581D" w:rsidRPr="00A23E48">
        <w:rPr>
          <w:rFonts w:ascii="Arial" w:hAnsi="Arial" w:cs="Arial"/>
        </w:rPr>
        <w:t xml:space="preserve"> </w:t>
      </w:r>
      <w:r w:rsidR="00D9581D" w:rsidRPr="00A23E48">
        <w:rPr>
          <w:rFonts w:ascii="Arial" w:hAnsi="Arial" w:cs="Arial"/>
          <w:bCs/>
        </w:rPr>
        <w:t>monitoringu przebiegu szkolenia</w:t>
      </w:r>
      <w:r w:rsidR="00D0227D" w:rsidRPr="00A23E48">
        <w:rPr>
          <w:rFonts w:ascii="Arial" w:hAnsi="Arial" w:cs="Arial"/>
        </w:rPr>
        <w:t xml:space="preserve">, </w:t>
      </w:r>
      <w:r w:rsidR="00D9581D" w:rsidRPr="00A23E48">
        <w:rPr>
          <w:rFonts w:ascii="Arial" w:hAnsi="Arial" w:cs="Arial"/>
        </w:rPr>
        <w:t xml:space="preserve">co oznacza, </w:t>
      </w:r>
      <w:r w:rsidR="00D0227D" w:rsidRPr="00A23E48">
        <w:rPr>
          <w:rFonts w:ascii="Arial" w:hAnsi="Arial" w:cs="Arial"/>
        </w:rPr>
        <w:t xml:space="preserve">że beneficjenci do realizacji szkoleń powinni </w:t>
      </w:r>
      <w:r w:rsidR="00D5621A" w:rsidRPr="00A23E48">
        <w:rPr>
          <w:rFonts w:ascii="Arial" w:hAnsi="Arial" w:cs="Arial"/>
        </w:rPr>
        <w:t>za</w:t>
      </w:r>
      <w:r w:rsidR="00D0227D" w:rsidRPr="00A23E48">
        <w:rPr>
          <w:rFonts w:ascii="Arial" w:hAnsi="Arial" w:cs="Arial"/>
        </w:rPr>
        <w:t xml:space="preserve">angażować </w:t>
      </w:r>
      <w:r w:rsidR="00D5621A" w:rsidRPr="00A23E48">
        <w:rPr>
          <w:rFonts w:ascii="Arial" w:hAnsi="Arial" w:cs="Arial"/>
        </w:rPr>
        <w:t>opiekuna szkolenia, opiekun ten będzie pełnił rolę personelu merytorycznego, którego koszt zaangażowania beneficjent rozliczy w kosztach bezpośrednich.</w:t>
      </w:r>
      <w:r w:rsidR="00D0227D" w:rsidRPr="00A23E48">
        <w:rPr>
          <w:rFonts w:ascii="Arial" w:hAnsi="Arial" w:cs="Arial"/>
        </w:rPr>
        <w:t xml:space="preserve"> </w:t>
      </w:r>
    </w:p>
    <w:p w:rsidR="00687FCF" w:rsidRPr="00A23E48" w:rsidRDefault="00687FCF" w:rsidP="00A23E48">
      <w:pPr>
        <w:spacing w:after="120" w:line="360" w:lineRule="auto"/>
        <w:rPr>
          <w:rFonts w:ascii="Arial" w:hAnsi="Arial" w:cs="Arial"/>
        </w:rPr>
      </w:pPr>
    </w:p>
    <w:p w:rsidR="00A8660D" w:rsidRPr="00A23E48" w:rsidRDefault="00A8660D"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0" w:name="_Toc514850942"/>
      <w:bookmarkEnd w:id="69"/>
      <w:r w:rsidRPr="00A23E48">
        <w:rPr>
          <w:rFonts w:ascii="Arial" w:hAnsi="Arial" w:cs="Arial"/>
          <w:b/>
          <w:color w:val="5B9BD5" w:themeColor="accent1"/>
        </w:rPr>
        <w:lastRenderedPageBreak/>
        <w:t xml:space="preserve">Czy osoba przygotowująca i przeprowadzająca zamówienie publiczne jest personelem </w:t>
      </w:r>
      <w:r w:rsidR="00D03E8D" w:rsidRPr="00A23E48">
        <w:rPr>
          <w:rFonts w:ascii="Arial" w:hAnsi="Arial" w:cs="Arial"/>
          <w:b/>
          <w:color w:val="5B9BD5" w:themeColor="accent1"/>
        </w:rPr>
        <w:t>administracyjnym</w:t>
      </w:r>
      <w:r w:rsidRPr="00A23E48">
        <w:rPr>
          <w:rFonts w:ascii="Arial" w:hAnsi="Arial" w:cs="Arial"/>
          <w:b/>
          <w:color w:val="5B9BD5" w:themeColor="accent1"/>
        </w:rPr>
        <w:t>?</w:t>
      </w:r>
      <w:bookmarkEnd w:id="70"/>
      <w:r w:rsidRPr="00A23E48">
        <w:rPr>
          <w:rFonts w:ascii="Arial" w:hAnsi="Arial" w:cs="Arial"/>
          <w:b/>
          <w:color w:val="5B9BD5" w:themeColor="accent1"/>
        </w:rPr>
        <w:t xml:space="preserve"> </w:t>
      </w:r>
    </w:p>
    <w:p w:rsidR="00D01C1A" w:rsidRPr="00A23E48" w:rsidRDefault="005A14F4" w:rsidP="00A23E48">
      <w:pPr>
        <w:spacing w:after="120" w:line="360" w:lineRule="auto"/>
        <w:rPr>
          <w:rFonts w:ascii="Arial" w:eastAsiaTheme="minorEastAsia" w:hAnsi="Arial" w:cs="Arial"/>
          <w:color w:val="000000" w:themeColor="text1"/>
          <w:kern w:val="24"/>
        </w:rPr>
      </w:pPr>
      <w:r w:rsidRPr="00A23E48">
        <w:rPr>
          <w:rFonts w:ascii="Arial" w:hAnsi="Arial" w:cs="Arial"/>
          <w:b/>
        </w:rPr>
        <w:t>Zasadniczo t</w:t>
      </w:r>
      <w:r w:rsidR="00D03E8D" w:rsidRPr="00A23E48">
        <w:rPr>
          <w:rFonts w:ascii="Arial" w:hAnsi="Arial" w:cs="Arial"/>
          <w:b/>
        </w:rPr>
        <w:t>ak</w:t>
      </w:r>
      <w:r w:rsidR="00A8660D" w:rsidRPr="00A23E48">
        <w:rPr>
          <w:rFonts w:ascii="Arial" w:hAnsi="Arial" w:cs="Arial"/>
        </w:rPr>
        <w:t>, osoba obsługująca postępowanie o udzielenie zamówienia w ramach projektu (wykonująca czynności administracyjne związane z postępowaniem o udzielenie zamówienia) stanowi personel administracyjny projektu, którego koszt zaangażowania rozliczany jest w kosztach pośrednich.</w:t>
      </w:r>
      <w:r w:rsidR="00D01C1A" w:rsidRPr="00A23E48">
        <w:rPr>
          <w:rFonts w:ascii="Arial" w:eastAsiaTheme="minorEastAsia" w:hAnsi="Arial" w:cs="Arial"/>
          <w:color w:val="000000" w:themeColor="text1"/>
          <w:kern w:val="24"/>
        </w:rPr>
        <w:t xml:space="preserve"> </w:t>
      </w:r>
    </w:p>
    <w:p w:rsidR="00D01C1A" w:rsidRPr="00A23E48" w:rsidRDefault="00D01C1A" w:rsidP="00A23E48">
      <w:pPr>
        <w:spacing w:after="120" w:line="360" w:lineRule="auto"/>
        <w:rPr>
          <w:rFonts w:ascii="Arial" w:hAnsi="Arial" w:cs="Arial"/>
        </w:rPr>
      </w:pPr>
      <w:r w:rsidRPr="00A23E48">
        <w:rPr>
          <w:rFonts w:ascii="Arial" w:eastAsiaTheme="minorEastAsia" w:hAnsi="Arial" w:cs="Arial"/>
          <w:color w:val="000000" w:themeColor="text1"/>
          <w:kern w:val="24"/>
        </w:rPr>
        <w:t>O</w:t>
      </w:r>
      <w:r w:rsidRPr="00A23E48">
        <w:rPr>
          <w:rFonts w:ascii="Arial" w:hAnsi="Arial" w:cs="Arial"/>
        </w:rPr>
        <w:t>bsługa postępowania pzp czy zasady konkurencyjności (tak samo jak obsługa prawna), w tym:</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obsługa prawna zamówienia publicznego</w:t>
      </w:r>
      <w:r w:rsidR="00D01C1A" w:rsidRPr="00A23E48">
        <w:rPr>
          <w:rFonts w:ascii="Arial" w:hAnsi="Arial" w:cs="Arial"/>
        </w:rPr>
        <w:t>,</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przygotowanie dokumentacji przetargowej</w:t>
      </w:r>
      <w:r w:rsidR="00D01C1A" w:rsidRPr="00A23E48">
        <w:rPr>
          <w:rFonts w:ascii="Arial" w:hAnsi="Arial" w:cs="Arial"/>
        </w:rPr>
        <w:t>,</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wszczęcie i przeprowadzenie procedury</w:t>
      </w:r>
      <w:r w:rsidR="00D01C1A" w:rsidRPr="00A23E48">
        <w:rPr>
          <w:rFonts w:ascii="Arial" w:hAnsi="Arial" w:cs="Arial"/>
        </w:rPr>
        <w:t>,</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zawarcie umowy i współpraca z wykonawcą</w:t>
      </w:r>
      <w:r w:rsidR="00D01C1A" w:rsidRPr="00A23E48">
        <w:rPr>
          <w:rFonts w:ascii="Arial" w:hAnsi="Arial" w:cs="Arial"/>
        </w:rPr>
        <w:t xml:space="preserve"> (polegająca na udzielaniu odpowiedzi na pytania wykonawcy, gdy wiedza ekspercka nie jest konieczna),</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weryfikacja faktur i rozliczenie z wykonawcą</w:t>
      </w:r>
      <w:r w:rsidR="00D01C1A" w:rsidRPr="00A23E48">
        <w:rPr>
          <w:rFonts w:ascii="Arial" w:hAnsi="Arial" w:cs="Arial"/>
        </w:rPr>
        <w:t>,</w:t>
      </w:r>
    </w:p>
    <w:p w:rsidR="00297260" w:rsidRPr="00A23E48" w:rsidRDefault="00A90EC5" w:rsidP="00A23E48">
      <w:pPr>
        <w:numPr>
          <w:ilvl w:val="0"/>
          <w:numId w:val="17"/>
        </w:numPr>
        <w:spacing w:after="120" w:line="360" w:lineRule="auto"/>
        <w:rPr>
          <w:rFonts w:ascii="Arial" w:hAnsi="Arial" w:cs="Arial"/>
        </w:rPr>
      </w:pPr>
      <w:r w:rsidRPr="00A23E48">
        <w:rPr>
          <w:rFonts w:ascii="Arial" w:hAnsi="Arial" w:cs="Arial"/>
        </w:rPr>
        <w:t>nadzór na prowadzonym postępowaniem, sposobem realizacji zamówienia i odbiorem przedmiotu zamówienia</w:t>
      </w:r>
      <w:r w:rsidR="00D01C1A" w:rsidRPr="00A23E48">
        <w:rPr>
          <w:rFonts w:ascii="Arial" w:hAnsi="Arial" w:cs="Arial"/>
        </w:rPr>
        <w:t xml:space="preserve"> (bez koniecznej wiedzy eksperckiej)</w:t>
      </w:r>
    </w:p>
    <w:p w:rsidR="00D01C1A" w:rsidRPr="00A23E48" w:rsidRDefault="00D01C1A" w:rsidP="00A23E48">
      <w:pPr>
        <w:spacing w:after="120" w:line="360" w:lineRule="auto"/>
        <w:rPr>
          <w:rFonts w:ascii="Arial" w:hAnsi="Arial" w:cs="Arial"/>
        </w:rPr>
      </w:pPr>
      <w:r w:rsidRPr="00A23E48">
        <w:rPr>
          <w:rFonts w:ascii="Arial" w:hAnsi="Arial" w:cs="Arial"/>
        </w:rPr>
        <w:t>stanowi typowe czynności administracyjne, których koszt rozliczany jest w kosztach pośrednich projektu.</w:t>
      </w:r>
    </w:p>
    <w:p w:rsidR="00A8660D" w:rsidRPr="00A23E48" w:rsidRDefault="00A8660D" w:rsidP="00A23E48">
      <w:pPr>
        <w:spacing w:after="120" w:line="360" w:lineRule="auto"/>
        <w:rPr>
          <w:rFonts w:ascii="Arial" w:hAnsi="Arial" w:cs="Arial"/>
        </w:rPr>
      </w:pPr>
      <w:r w:rsidRPr="00A23E48">
        <w:rPr>
          <w:rFonts w:ascii="Arial" w:hAnsi="Arial" w:cs="Arial"/>
        </w:rPr>
        <w:t xml:space="preserve">Natomiast osoba przygotowująca merytoryczny wkład do dokumentacji przetargowej – </w:t>
      </w:r>
      <w:r w:rsidR="00C65707" w:rsidRPr="00A23E48">
        <w:rPr>
          <w:rFonts w:ascii="Arial" w:hAnsi="Arial" w:cs="Arial"/>
        </w:rPr>
        <w:t xml:space="preserve">może </w:t>
      </w:r>
      <w:r w:rsidRPr="00A23E48">
        <w:rPr>
          <w:rFonts w:ascii="Arial" w:hAnsi="Arial" w:cs="Arial"/>
        </w:rPr>
        <w:t>stanowi</w:t>
      </w:r>
      <w:r w:rsidR="00C65707" w:rsidRPr="00A23E48">
        <w:rPr>
          <w:rFonts w:ascii="Arial" w:hAnsi="Arial" w:cs="Arial"/>
        </w:rPr>
        <w:t>ć</w:t>
      </w:r>
      <w:r w:rsidRPr="00A23E48">
        <w:rPr>
          <w:rFonts w:ascii="Arial" w:hAnsi="Arial" w:cs="Arial"/>
        </w:rPr>
        <w:t xml:space="preserve"> personel merytoryczny, które</w:t>
      </w:r>
      <w:r w:rsidR="00C65707" w:rsidRPr="00A23E48">
        <w:rPr>
          <w:rFonts w:ascii="Arial" w:hAnsi="Arial" w:cs="Arial"/>
        </w:rPr>
        <w:t>go</w:t>
      </w:r>
      <w:r w:rsidRPr="00A23E48">
        <w:rPr>
          <w:rFonts w:ascii="Arial" w:hAnsi="Arial" w:cs="Arial"/>
        </w:rPr>
        <w:t xml:space="preserve"> koszt zaangażowania może zostać rozliczony w ramach kosztów bezpośrednich projektu.    </w:t>
      </w:r>
    </w:p>
    <w:p w:rsidR="00D01C1A" w:rsidRPr="00A23E48" w:rsidRDefault="00A90EC5" w:rsidP="00A23E48">
      <w:pPr>
        <w:spacing w:after="120" w:line="360" w:lineRule="auto"/>
        <w:rPr>
          <w:rFonts w:ascii="Arial" w:hAnsi="Arial" w:cs="Arial"/>
        </w:rPr>
      </w:pPr>
      <w:r w:rsidRPr="00A23E48">
        <w:rPr>
          <w:rFonts w:ascii="Arial" w:hAnsi="Arial" w:cs="Arial"/>
        </w:rPr>
        <w:t>A zatem, k</w:t>
      </w:r>
      <w:r w:rsidR="00D01C1A" w:rsidRPr="00A23E48">
        <w:rPr>
          <w:rFonts w:ascii="Arial" w:hAnsi="Arial" w:cs="Arial"/>
        </w:rPr>
        <w:t>oszt pracy eksperckiej personelu projektu przy:</w:t>
      </w:r>
    </w:p>
    <w:p w:rsidR="00297260" w:rsidRPr="00A23E48" w:rsidRDefault="00A90EC5" w:rsidP="00A23E48">
      <w:pPr>
        <w:numPr>
          <w:ilvl w:val="0"/>
          <w:numId w:val="18"/>
        </w:numPr>
        <w:spacing w:after="120" w:line="360" w:lineRule="auto"/>
        <w:rPr>
          <w:rFonts w:ascii="Arial" w:hAnsi="Arial" w:cs="Arial"/>
        </w:rPr>
      </w:pPr>
      <w:r w:rsidRPr="00A23E48">
        <w:rPr>
          <w:rFonts w:ascii="Arial" w:hAnsi="Arial" w:cs="Arial"/>
        </w:rPr>
        <w:t>przygotowywaniu opisu przedmiotu zamówienia (opracowanie cech jakościowych, technicznych, wymagań funkcjonalnych, o ile wiąże się z tym konieczność posiadania eksperckiej wiedzy, której zamawiający nie nabył prowadząc podobne zamówienia w przeszłości),</w:t>
      </w:r>
    </w:p>
    <w:p w:rsidR="00297260" w:rsidRPr="00CF161C" w:rsidRDefault="00A90EC5" w:rsidP="00CF161C">
      <w:pPr>
        <w:numPr>
          <w:ilvl w:val="0"/>
          <w:numId w:val="18"/>
        </w:numPr>
        <w:spacing w:after="120" w:line="360" w:lineRule="auto"/>
        <w:rPr>
          <w:rFonts w:ascii="Arial" w:hAnsi="Arial" w:cs="Arial"/>
        </w:rPr>
      </w:pPr>
      <w:r w:rsidRPr="00A23E48">
        <w:rPr>
          <w:rFonts w:ascii="Arial" w:hAnsi="Arial" w:cs="Arial"/>
        </w:rPr>
        <w:t xml:space="preserve">wykonaniu przedmiotu zamówienia (wkład merytoryczny w realizację zamówienia, </w:t>
      </w:r>
      <w:r w:rsidR="00CF161C">
        <w:rPr>
          <w:rFonts w:ascii="Arial" w:hAnsi="Arial" w:cs="Arial"/>
        </w:rPr>
        <w:br/>
      </w:r>
      <w:r w:rsidRPr="00CF161C">
        <w:rPr>
          <w:rFonts w:ascii="Arial" w:hAnsi="Arial" w:cs="Arial"/>
        </w:rPr>
        <w:t>z zastrzeżeniem, iż nie chodzi o współpracę z wykonawcą (np. odpowiadanie na pytania), lecz o udział w wykonaniu przedmiotu zamówienia (np. nakład pracy związany z przygotowaniem i udostępnieniem danych niezbędnych do wykonania przedmiotu zamówienia),</w:t>
      </w:r>
    </w:p>
    <w:p w:rsidR="00297260" w:rsidRPr="00A23E48" w:rsidRDefault="00A90EC5" w:rsidP="00A23E48">
      <w:pPr>
        <w:numPr>
          <w:ilvl w:val="0"/>
          <w:numId w:val="18"/>
        </w:numPr>
        <w:spacing w:after="120" w:line="360" w:lineRule="auto"/>
        <w:rPr>
          <w:rFonts w:ascii="Arial" w:hAnsi="Arial" w:cs="Arial"/>
        </w:rPr>
      </w:pPr>
      <w:r w:rsidRPr="00A23E48">
        <w:rPr>
          <w:rFonts w:ascii="Arial" w:hAnsi="Arial" w:cs="Arial"/>
        </w:rPr>
        <w:lastRenderedPageBreak/>
        <w:t xml:space="preserve">odbiorze przedmiotu zamówienia (dokonanie odbioru przedmiotu zamówienia, </w:t>
      </w:r>
      <w:r w:rsidR="00CF161C">
        <w:rPr>
          <w:rFonts w:ascii="Arial" w:hAnsi="Arial" w:cs="Arial"/>
        </w:rPr>
        <w:br/>
      </w:r>
      <w:r w:rsidRPr="00A23E48">
        <w:rPr>
          <w:rFonts w:ascii="Arial" w:hAnsi="Arial" w:cs="Arial"/>
        </w:rPr>
        <w:t>tj. merytoryczne sprawdzenie, czy wszystkie elementy zamówienia zostały zrealizowane zgodnie z postanowieniami umowy)</w:t>
      </w:r>
    </w:p>
    <w:p w:rsidR="00A90EC5" w:rsidRPr="00A23E48" w:rsidRDefault="00A90EC5" w:rsidP="00A23E48">
      <w:pPr>
        <w:spacing w:after="120" w:line="360" w:lineRule="auto"/>
        <w:rPr>
          <w:rFonts w:ascii="Arial" w:hAnsi="Arial" w:cs="Arial"/>
        </w:rPr>
      </w:pPr>
      <w:r w:rsidRPr="00A23E48">
        <w:rPr>
          <w:rFonts w:ascii="Arial" w:hAnsi="Arial" w:cs="Arial"/>
        </w:rPr>
        <w:t>może zostać rozliczony w kosztach bezpośrednich projektu</w:t>
      </w:r>
      <w:r w:rsidR="00C65707" w:rsidRPr="00A23E48">
        <w:rPr>
          <w:rFonts w:ascii="Arial" w:hAnsi="Arial" w:cs="Arial"/>
        </w:rPr>
        <w:t>, o ile IP zatwierdziła takie wydatki we wniosku o dofinansowanie</w:t>
      </w:r>
      <w:r w:rsidRPr="00A23E48">
        <w:rPr>
          <w:rFonts w:ascii="Arial" w:hAnsi="Arial" w:cs="Arial"/>
        </w:rPr>
        <w:t>.</w:t>
      </w:r>
    </w:p>
    <w:p w:rsidR="008858AF" w:rsidRPr="00A23E48" w:rsidRDefault="00A8660D" w:rsidP="00A23E48">
      <w:pPr>
        <w:spacing w:after="120" w:line="360" w:lineRule="auto"/>
        <w:rPr>
          <w:rFonts w:ascii="Arial" w:hAnsi="Arial" w:cs="Arial"/>
          <w:b/>
        </w:rPr>
      </w:pPr>
      <w:r w:rsidRPr="00A23E48">
        <w:rPr>
          <w:rFonts w:ascii="Arial" w:hAnsi="Arial" w:cs="Arial"/>
        </w:rPr>
        <w:t xml:space="preserve"> </w:t>
      </w:r>
    </w:p>
    <w:p w:rsidR="00C37EB0" w:rsidRPr="00A23E48" w:rsidRDefault="00C37EB0"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1" w:name="_Toc512325278"/>
      <w:bookmarkStart w:id="72" w:name="_Toc512325337"/>
      <w:bookmarkStart w:id="73" w:name="_Toc512325279"/>
      <w:bookmarkStart w:id="74" w:name="_Toc512325338"/>
      <w:bookmarkStart w:id="75" w:name="_Toc514850943"/>
      <w:bookmarkEnd w:id="71"/>
      <w:bookmarkEnd w:id="72"/>
      <w:bookmarkEnd w:id="73"/>
      <w:bookmarkEnd w:id="74"/>
      <w:r w:rsidRPr="00A23E48">
        <w:rPr>
          <w:rFonts w:ascii="Arial" w:hAnsi="Arial" w:cs="Arial"/>
          <w:b/>
          <w:color w:val="5B9BD5" w:themeColor="accent1"/>
          <w:lang w:eastAsia="en-US"/>
        </w:rPr>
        <w:t>Czy przy zatrudnieniu czy zlecaniu usług personelowi administracyjnemu ma zastosowanie zasada konkurencyjności?</w:t>
      </w:r>
      <w:bookmarkEnd w:id="75"/>
    </w:p>
    <w:p w:rsidR="00DC176C" w:rsidRPr="00A23E48" w:rsidRDefault="00C37EB0" w:rsidP="00A23E48">
      <w:pPr>
        <w:spacing w:after="120" w:line="360" w:lineRule="auto"/>
        <w:rPr>
          <w:rFonts w:ascii="Arial" w:hAnsi="Arial" w:cs="Arial"/>
        </w:rPr>
      </w:pPr>
      <w:r w:rsidRPr="00A23E48">
        <w:rPr>
          <w:rFonts w:ascii="Arial" w:hAnsi="Arial" w:cs="Arial"/>
          <w:b/>
        </w:rPr>
        <w:t>Nie.</w:t>
      </w:r>
      <w:r w:rsidRPr="00A23E48">
        <w:rPr>
          <w:rFonts w:ascii="Arial" w:hAnsi="Arial" w:cs="Arial"/>
        </w:rPr>
        <w:t xml:space="preserve"> </w:t>
      </w:r>
      <w:r w:rsidR="00A45597" w:rsidRPr="00A23E48">
        <w:rPr>
          <w:rFonts w:ascii="Arial" w:hAnsi="Arial" w:cs="Arial"/>
        </w:rPr>
        <w:t>Wydatki rozliczane w ramach kosztów pośrednich n</w:t>
      </w:r>
      <w:r w:rsidRPr="00A23E48">
        <w:rPr>
          <w:rFonts w:ascii="Arial" w:hAnsi="Arial" w:cs="Arial"/>
        </w:rPr>
        <w:t xml:space="preserve">ie podlegają weryfikacji pod kątem spełniania przez </w:t>
      </w:r>
      <w:r w:rsidR="00A45597" w:rsidRPr="00A23E48">
        <w:rPr>
          <w:rFonts w:ascii="Arial" w:hAnsi="Arial" w:cs="Arial"/>
        </w:rPr>
        <w:t xml:space="preserve">nie </w:t>
      </w:r>
      <w:r w:rsidRPr="00A23E48">
        <w:rPr>
          <w:rFonts w:ascii="Arial" w:hAnsi="Arial" w:cs="Arial"/>
        </w:rPr>
        <w:t xml:space="preserve">warunków kwalifikowalności z </w:t>
      </w:r>
      <w:r w:rsidRPr="00A23E48">
        <w:rPr>
          <w:rFonts w:ascii="Arial" w:hAnsi="Arial" w:cs="Arial"/>
          <w:i/>
        </w:rPr>
        <w:t>Wytycznych</w:t>
      </w:r>
      <w:r w:rsidRPr="00A23E48">
        <w:rPr>
          <w:rFonts w:ascii="Arial" w:hAnsi="Arial" w:cs="Arial"/>
        </w:rPr>
        <w:t xml:space="preserve">, w tym zasady konkurencyjności określonej w podrozdziale 6.5. Należy jednak pamiętać o wymogu stosowania ustawy – </w:t>
      </w:r>
      <w:r w:rsidRPr="00A23E48">
        <w:rPr>
          <w:rFonts w:ascii="Arial" w:hAnsi="Arial" w:cs="Arial"/>
          <w:i/>
        </w:rPr>
        <w:t xml:space="preserve">Prawo zamówień publicznych </w:t>
      </w:r>
      <w:r w:rsidRPr="00A23E48">
        <w:rPr>
          <w:rFonts w:ascii="Arial" w:hAnsi="Arial" w:cs="Arial"/>
        </w:rPr>
        <w:t xml:space="preserve">przez beneficjentów do tego zobowiązanych (na podstawie tejże ustawy). </w:t>
      </w:r>
      <w:r w:rsidR="00DC176C" w:rsidRPr="00A23E48">
        <w:rPr>
          <w:rFonts w:ascii="Arial" w:hAnsi="Arial" w:cs="Arial"/>
        </w:rPr>
        <w:t xml:space="preserve">Jednak prawidłowość stosowania ustawy pzp nie będzie podlegała sprawdzeniu w trakcie kontroli projektu przeprowadzonej przez instytucje uczestniczące we wdrażaniu programu, tj. Instytucję Certyfikującą, Instytucję Audytową, IZ czy IP. Kontrola natomiast może zostać prowadzona przez jednostki spoza systemu takie jak Najwyższa Izba Kontroli czy Prezes UZP.    </w:t>
      </w:r>
    </w:p>
    <w:p w:rsidR="000F5653" w:rsidRPr="00A23E48" w:rsidRDefault="000F5653" w:rsidP="00A23E48">
      <w:pPr>
        <w:spacing w:after="120" w:line="360" w:lineRule="auto"/>
        <w:rPr>
          <w:rFonts w:ascii="Arial" w:hAnsi="Arial" w:cs="Arial"/>
        </w:rPr>
      </w:pPr>
    </w:p>
    <w:p w:rsidR="000F5653" w:rsidRPr="00A23E48" w:rsidRDefault="000F5653"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6" w:name="_Toc514850944"/>
      <w:r w:rsidRPr="00A23E48">
        <w:rPr>
          <w:rFonts w:ascii="Arial" w:hAnsi="Arial" w:cs="Arial"/>
          <w:b/>
          <w:color w:val="5B9BD5" w:themeColor="accent1"/>
        </w:rPr>
        <w:t>Czy badamy limit 276 godzin miesięcznie zaangażowania zawodowego personelu administracyjnego?</w:t>
      </w:r>
      <w:bookmarkEnd w:id="76"/>
    </w:p>
    <w:p w:rsidR="00605970" w:rsidRPr="00A23E48" w:rsidRDefault="00C035D1" w:rsidP="00A23E48">
      <w:pPr>
        <w:spacing w:after="120" w:line="360" w:lineRule="auto"/>
        <w:rPr>
          <w:rFonts w:ascii="Arial" w:hAnsi="Arial" w:cs="Arial"/>
        </w:rPr>
      </w:pPr>
      <w:r w:rsidRPr="00A23E48">
        <w:rPr>
          <w:rFonts w:ascii="Arial" w:hAnsi="Arial" w:cs="Arial"/>
          <w:b/>
        </w:rPr>
        <w:t>Nie.</w:t>
      </w:r>
      <w:r w:rsidRPr="00A23E48">
        <w:rPr>
          <w:rFonts w:ascii="Arial" w:hAnsi="Arial" w:cs="Arial"/>
        </w:rPr>
        <w:t xml:space="preserve"> </w:t>
      </w:r>
      <w:r w:rsidR="00866206" w:rsidRPr="00A23E48">
        <w:rPr>
          <w:rFonts w:ascii="Arial" w:hAnsi="Arial" w:cs="Arial"/>
        </w:rPr>
        <w:t xml:space="preserve">Limit 276 godzin miesięcznego zaangażowania zawodowego, o którym mowa w pkt 8 podrozdziału 6.15 </w:t>
      </w:r>
      <w:r w:rsidR="00866206" w:rsidRPr="00A23E48">
        <w:rPr>
          <w:rFonts w:ascii="Arial" w:hAnsi="Arial" w:cs="Arial"/>
          <w:i/>
        </w:rPr>
        <w:t>Wytycznych</w:t>
      </w:r>
      <w:r w:rsidR="00866206" w:rsidRPr="00A23E48">
        <w:rPr>
          <w:rFonts w:ascii="Arial" w:hAnsi="Arial" w:cs="Arial"/>
        </w:rPr>
        <w:t xml:space="preserve"> nie dotyczy p</w:t>
      </w:r>
      <w:r w:rsidR="00782166" w:rsidRPr="00A23E48">
        <w:rPr>
          <w:rFonts w:ascii="Arial" w:hAnsi="Arial" w:cs="Arial"/>
        </w:rPr>
        <w:t>ersonel</w:t>
      </w:r>
      <w:r w:rsidR="00866206" w:rsidRPr="00A23E48">
        <w:rPr>
          <w:rFonts w:ascii="Arial" w:hAnsi="Arial" w:cs="Arial"/>
        </w:rPr>
        <w:t>u</w:t>
      </w:r>
      <w:r w:rsidR="00782166" w:rsidRPr="00A23E48">
        <w:rPr>
          <w:rFonts w:ascii="Arial" w:hAnsi="Arial" w:cs="Arial"/>
        </w:rPr>
        <w:t xml:space="preserve"> </w:t>
      </w:r>
      <w:r w:rsidR="00866206" w:rsidRPr="00A23E48">
        <w:rPr>
          <w:rFonts w:ascii="Arial" w:hAnsi="Arial" w:cs="Arial"/>
        </w:rPr>
        <w:t xml:space="preserve">administracyjnego. </w:t>
      </w:r>
    </w:p>
    <w:p w:rsidR="00782166" w:rsidRPr="00A23E48" w:rsidRDefault="00782166" w:rsidP="00A23E48">
      <w:pPr>
        <w:spacing w:after="120" w:line="360" w:lineRule="auto"/>
        <w:rPr>
          <w:rFonts w:ascii="Arial" w:hAnsi="Arial" w:cs="Arial"/>
        </w:rPr>
      </w:pPr>
      <w:r w:rsidRPr="00A23E48">
        <w:rPr>
          <w:rFonts w:ascii="Arial" w:hAnsi="Arial" w:cs="Arial"/>
        </w:rPr>
        <w:t xml:space="preserve">Jeśli jednak </w:t>
      </w:r>
      <w:r w:rsidR="00605970" w:rsidRPr="00A23E48">
        <w:rPr>
          <w:rFonts w:ascii="Arial" w:hAnsi="Arial" w:cs="Arial"/>
        </w:rPr>
        <w:t xml:space="preserve">osoba z personelu administracyjnego </w:t>
      </w:r>
      <w:r w:rsidRPr="00A23E48">
        <w:rPr>
          <w:rFonts w:ascii="Arial" w:hAnsi="Arial" w:cs="Arial"/>
        </w:rPr>
        <w:t xml:space="preserve">jest jednocześnie np. trenerem (czyli </w:t>
      </w:r>
      <w:r w:rsidR="00605970" w:rsidRPr="00A23E48">
        <w:rPr>
          <w:rFonts w:ascii="Arial" w:hAnsi="Arial" w:cs="Arial"/>
        </w:rPr>
        <w:t>personelem merytorycznym</w:t>
      </w:r>
      <w:r w:rsidRPr="00A23E48">
        <w:rPr>
          <w:rFonts w:ascii="Arial" w:hAnsi="Arial" w:cs="Arial"/>
        </w:rPr>
        <w:t xml:space="preserve">), </w:t>
      </w:r>
      <w:r w:rsidR="00605970" w:rsidRPr="00A23E48">
        <w:rPr>
          <w:rFonts w:ascii="Arial" w:hAnsi="Arial" w:cs="Arial"/>
        </w:rPr>
        <w:t xml:space="preserve">wtedy </w:t>
      </w:r>
      <w:r w:rsidRPr="00A23E48">
        <w:rPr>
          <w:rFonts w:ascii="Arial" w:hAnsi="Arial" w:cs="Arial"/>
        </w:rPr>
        <w:t>dotyczy j</w:t>
      </w:r>
      <w:r w:rsidR="00605970" w:rsidRPr="00A23E48">
        <w:rPr>
          <w:rFonts w:ascii="Arial" w:hAnsi="Arial" w:cs="Arial"/>
        </w:rPr>
        <w:t xml:space="preserve">ą </w:t>
      </w:r>
      <w:r w:rsidRPr="00A23E48">
        <w:rPr>
          <w:rFonts w:ascii="Arial" w:hAnsi="Arial" w:cs="Arial"/>
        </w:rPr>
        <w:t>limit 276 godzin obejmujący jej zaangażowanie jako trenera</w:t>
      </w:r>
      <w:r w:rsidR="00605970" w:rsidRPr="00A23E48">
        <w:rPr>
          <w:rFonts w:ascii="Arial" w:hAnsi="Arial" w:cs="Arial"/>
        </w:rPr>
        <w:t xml:space="preserve"> i </w:t>
      </w:r>
      <w:r w:rsidRPr="00A23E48">
        <w:rPr>
          <w:rFonts w:ascii="Arial" w:hAnsi="Arial" w:cs="Arial"/>
        </w:rPr>
        <w:t xml:space="preserve">wszelkie inne zaangażowanie zawodowe, </w:t>
      </w:r>
      <w:r w:rsidR="00605970" w:rsidRPr="00A23E48">
        <w:rPr>
          <w:rFonts w:ascii="Arial" w:hAnsi="Arial" w:cs="Arial"/>
        </w:rPr>
        <w:t xml:space="preserve">czyli </w:t>
      </w:r>
      <w:r w:rsidRPr="00A23E48">
        <w:rPr>
          <w:rFonts w:ascii="Arial" w:hAnsi="Arial" w:cs="Arial"/>
        </w:rPr>
        <w:t>także zaangażowanie w ramach kosztów pośrednich</w:t>
      </w:r>
      <w:r w:rsidR="00605970" w:rsidRPr="00A23E48">
        <w:rPr>
          <w:rFonts w:ascii="Arial" w:hAnsi="Arial" w:cs="Arial"/>
        </w:rPr>
        <w:t>, pod warunkiem, że prowadzi te szkolenia na podstawie stosunku pracy.</w:t>
      </w:r>
      <w:r w:rsidRPr="00A23E48">
        <w:rPr>
          <w:rFonts w:ascii="Arial" w:hAnsi="Arial" w:cs="Arial"/>
        </w:rPr>
        <w:t xml:space="preserve"> </w:t>
      </w:r>
      <w:r w:rsidR="00605970" w:rsidRPr="00A23E48">
        <w:rPr>
          <w:rFonts w:ascii="Arial" w:hAnsi="Arial" w:cs="Arial"/>
        </w:rPr>
        <w:t xml:space="preserve">Do tego dochodzi </w:t>
      </w:r>
      <w:r w:rsidRPr="00A23E48">
        <w:rPr>
          <w:rFonts w:ascii="Arial" w:hAnsi="Arial" w:cs="Arial"/>
        </w:rPr>
        <w:t xml:space="preserve">obowiązek prowadzenia ewidencji godzin </w:t>
      </w:r>
      <w:r w:rsidR="00605970" w:rsidRPr="00A23E48">
        <w:rPr>
          <w:rFonts w:ascii="Arial" w:hAnsi="Arial" w:cs="Arial"/>
        </w:rPr>
        <w:t xml:space="preserve">w bazie personelu, </w:t>
      </w:r>
      <w:r w:rsidRPr="00A23E48">
        <w:rPr>
          <w:rFonts w:ascii="Arial" w:hAnsi="Arial" w:cs="Arial"/>
        </w:rPr>
        <w:t>ale tylko w zakresie zadań trenera</w:t>
      </w:r>
      <w:r w:rsidR="00605970" w:rsidRPr="00A23E48">
        <w:rPr>
          <w:rFonts w:ascii="Arial" w:hAnsi="Arial" w:cs="Arial"/>
        </w:rPr>
        <w:t xml:space="preserve"> – świadczonych na podstawie umowy o pracę</w:t>
      </w:r>
      <w:r w:rsidRPr="00A23E48">
        <w:rPr>
          <w:rFonts w:ascii="Arial" w:hAnsi="Arial" w:cs="Arial"/>
        </w:rPr>
        <w:t xml:space="preserve">. </w:t>
      </w:r>
      <w:r w:rsidR="00CF161C">
        <w:rPr>
          <w:rFonts w:ascii="Arial" w:hAnsi="Arial" w:cs="Arial"/>
        </w:rPr>
        <w:br/>
      </w:r>
      <w:r w:rsidR="00CF161C">
        <w:rPr>
          <w:rFonts w:ascii="Arial" w:hAnsi="Arial" w:cs="Arial"/>
        </w:rPr>
        <w:br/>
      </w:r>
    </w:p>
    <w:tbl>
      <w:tblPr>
        <w:tblStyle w:val="Tabela-Siatka"/>
        <w:tblW w:w="0" w:type="auto"/>
        <w:tblInd w:w="108" w:type="dxa"/>
        <w:shd w:val="clear" w:color="auto" w:fill="FFE599" w:themeFill="accent4" w:themeFillTint="66"/>
        <w:tblLook w:val="04A0" w:firstRow="1" w:lastRow="0" w:firstColumn="1" w:lastColumn="0" w:noHBand="0" w:noVBand="1"/>
      </w:tblPr>
      <w:tblGrid>
        <w:gridCol w:w="9670"/>
      </w:tblGrid>
      <w:tr w:rsidR="00763536" w:rsidRPr="00A23E48" w:rsidTr="007761EC">
        <w:tc>
          <w:tcPr>
            <w:tcW w:w="9670" w:type="dxa"/>
            <w:shd w:val="clear" w:color="auto" w:fill="FFE599" w:themeFill="accent4" w:themeFillTint="66"/>
          </w:tcPr>
          <w:p w:rsidR="00763536" w:rsidRPr="00A23E48" w:rsidRDefault="00763536" w:rsidP="00A23E48">
            <w:pPr>
              <w:spacing w:after="120" w:line="360" w:lineRule="auto"/>
              <w:rPr>
                <w:rFonts w:ascii="Arial" w:hAnsi="Arial" w:cs="Arial"/>
                <w:bCs/>
                <w:lang w:eastAsia="en-US"/>
              </w:rPr>
            </w:pPr>
            <w:r w:rsidRPr="00A23E48">
              <w:rPr>
                <w:rFonts w:ascii="Arial" w:hAnsi="Arial" w:cs="Arial"/>
                <w:bCs/>
                <w:lang w:eastAsia="en-US"/>
              </w:rPr>
              <w:lastRenderedPageBreak/>
              <w:t>PAMIĘTAJ: Baza personelu jest wypełniana jedynie dla personelu merytorycznego. Baza personelu nie dotyczy personelu administracyjnego. Jeżeli natomiast personel merytoryczny pełni również rolę personelu administracyjnego (w tym lub w jakimkolwiek innym projekcie UE), w bazie personelu należy wskazać liczbę godzin poświęconych przez tę osobę na realizację zadań merytorycznych</w:t>
            </w:r>
            <w:r w:rsidR="003D3046" w:rsidRPr="00A23E48">
              <w:rPr>
                <w:rFonts w:ascii="Arial" w:hAnsi="Arial" w:cs="Arial"/>
                <w:bCs/>
                <w:lang w:eastAsia="en-US"/>
              </w:rPr>
              <w:t xml:space="preserve"> </w:t>
            </w:r>
            <w:r w:rsidR="00605970" w:rsidRPr="00A23E48">
              <w:rPr>
                <w:rFonts w:ascii="Arial" w:hAnsi="Arial" w:cs="Arial"/>
                <w:bCs/>
                <w:lang w:eastAsia="en-US"/>
              </w:rPr>
              <w:t>na podstawie umowy o pracę</w:t>
            </w:r>
            <w:r w:rsidR="003D3046" w:rsidRPr="00A23E48">
              <w:rPr>
                <w:rFonts w:ascii="Arial" w:hAnsi="Arial" w:cs="Arial"/>
                <w:bCs/>
                <w:lang w:eastAsia="en-US"/>
              </w:rPr>
              <w:t xml:space="preserve"> (nie wskazuje się jej zaangażowania rozliczanego w kosztach pośrednich)</w:t>
            </w:r>
            <w:r w:rsidRPr="00A23E48">
              <w:rPr>
                <w:rFonts w:ascii="Arial" w:hAnsi="Arial" w:cs="Arial"/>
                <w:bCs/>
                <w:lang w:eastAsia="en-US"/>
              </w:rPr>
              <w:t xml:space="preserve">. Weryfikacja, czy osoba w danym miesiącu </w:t>
            </w:r>
            <w:r w:rsidR="00605970" w:rsidRPr="00A23E48">
              <w:rPr>
                <w:rFonts w:ascii="Arial" w:hAnsi="Arial" w:cs="Arial"/>
                <w:bCs/>
                <w:lang w:eastAsia="en-US"/>
              </w:rPr>
              <w:t xml:space="preserve">nie </w:t>
            </w:r>
            <w:r w:rsidRPr="00A23E48">
              <w:rPr>
                <w:rFonts w:ascii="Arial" w:hAnsi="Arial" w:cs="Arial"/>
                <w:bCs/>
                <w:lang w:eastAsia="en-US"/>
              </w:rPr>
              <w:t xml:space="preserve">przekroczyła </w:t>
            </w:r>
            <w:r w:rsidR="00605970" w:rsidRPr="00A23E48">
              <w:rPr>
                <w:rFonts w:ascii="Arial" w:hAnsi="Arial" w:cs="Arial"/>
                <w:bCs/>
                <w:lang w:eastAsia="en-US"/>
              </w:rPr>
              <w:t xml:space="preserve">limitu </w:t>
            </w:r>
            <w:r w:rsidRPr="00A23E48">
              <w:rPr>
                <w:rFonts w:ascii="Arial" w:hAnsi="Arial" w:cs="Arial"/>
                <w:bCs/>
                <w:lang w:eastAsia="en-US"/>
              </w:rPr>
              <w:t xml:space="preserve">276 godzin zaangażowania zawodowego następuje </w:t>
            </w:r>
            <w:r w:rsidR="00605970" w:rsidRPr="00A23E48">
              <w:rPr>
                <w:rFonts w:ascii="Arial" w:hAnsi="Arial" w:cs="Arial"/>
                <w:bCs/>
                <w:lang w:eastAsia="en-US"/>
              </w:rPr>
              <w:t xml:space="preserve">jedynie na etapie </w:t>
            </w:r>
            <w:r w:rsidRPr="00A23E48">
              <w:rPr>
                <w:rFonts w:ascii="Arial" w:hAnsi="Arial" w:cs="Arial"/>
                <w:bCs/>
                <w:lang w:eastAsia="en-US"/>
              </w:rPr>
              <w:t>rozliczania kosztów bezpośrednich</w:t>
            </w:r>
            <w:r w:rsidR="00605970" w:rsidRPr="00A23E48">
              <w:rPr>
                <w:rFonts w:ascii="Arial" w:hAnsi="Arial" w:cs="Arial"/>
                <w:bCs/>
                <w:lang w:eastAsia="en-US"/>
              </w:rPr>
              <w:t xml:space="preserve"> projektu</w:t>
            </w:r>
            <w:r w:rsidRPr="00A23E48">
              <w:rPr>
                <w:rFonts w:ascii="Arial" w:hAnsi="Arial" w:cs="Arial"/>
                <w:bCs/>
                <w:lang w:eastAsia="en-US"/>
              </w:rPr>
              <w:t>.</w:t>
            </w:r>
          </w:p>
        </w:tc>
      </w:tr>
    </w:tbl>
    <w:p w:rsidR="00100002" w:rsidRPr="00A23E48" w:rsidRDefault="00100002" w:rsidP="00A23E48">
      <w:pPr>
        <w:pStyle w:val="Akapitzlist"/>
        <w:spacing w:after="120" w:line="360" w:lineRule="auto"/>
        <w:ind w:left="360"/>
        <w:contextualSpacing w:val="0"/>
        <w:outlineLvl w:val="1"/>
        <w:rPr>
          <w:rFonts w:ascii="Arial" w:hAnsi="Arial" w:cs="Arial"/>
          <w:b/>
          <w:color w:val="5B9BD5" w:themeColor="accent1"/>
        </w:rPr>
      </w:pPr>
    </w:p>
    <w:p w:rsidR="00100002" w:rsidRPr="00A23E48" w:rsidRDefault="00100002"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7" w:name="_Toc514850945"/>
      <w:r w:rsidRPr="00A23E48">
        <w:rPr>
          <w:rFonts w:ascii="Arial" w:hAnsi="Arial" w:cs="Arial"/>
          <w:b/>
          <w:color w:val="5B9BD5" w:themeColor="accent1"/>
        </w:rPr>
        <w:t xml:space="preserve">Czy </w:t>
      </w:r>
      <w:r w:rsidR="00DB158F" w:rsidRPr="00A23E48">
        <w:rPr>
          <w:rFonts w:ascii="Arial" w:hAnsi="Arial" w:cs="Arial"/>
          <w:b/>
          <w:color w:val="5B9BD5" w:themeColor="accent1"/>
        </w:rPr>
        <w:t xml:space="preserve">należy uzupełniać </w:t>
      </w:r>
      <w:r w:rsidR="00A45597" w:rsidRPr="00A23E48">
        <w:rPr>
          <w:rFonts w:ascii="Arial" w:hAnsi="Arial" w:cs="Arial"/>
          <w:b/>
          <w:color w:val="5B9BD5" w:themeColor="accent1"/>
        </w:rPr>
        <w:t>B</w:t>
      </w:r>
      <w:r w:rsidR="00DB158F" w:rsidRPr="00A23E48">
        <w:rPr>
          <w:rFonts w:ascii="Arial" w:hAnsi="Arial" w:cs="Arial"/>
          <w:b/>
          <w:color w:val="5B9BD5" w:themeColor="accent1"/>
        </w:rPr>
        <w:t xml:space="preserve">azę personelu </w:t>
      </w:r>
      <w:r w:rsidR="00A45597" w:rsidRPr="00A23E48">
        <w:rPr>
          <w:rFonts w:ascii="Arial" w:hAnsi="Arial" w:cs="Arial"/>
          <w:b/>
          <w:color w:val="5B9BD5" w:themeColor="accent1"/>
        </w:rPr>
        <w:t xml:space="preserve">w SL2014 </w:t>
      </w:r>
      <w:r w:rsidR="00DB158F" w:rsidRPr="00A23E48">
        <w:rPr>
          <w:rFonts w:ascii="Arial" w:hAnsi="Arial" w:cs="Arial"/>
          <w:b/>
          <w:color w:val="5B9BD5" w:themeColor="accent1"/>
        </w:rPr>
        <w:t xml:space="preserve">dla </w:t>
      </w:r>
      <w:r w:rsidRPr="00A23E48">
        <w:rPr>
          <w:rFonts w:ascii="Arial" w:hAnsi="Arial" w:cs="Arial"/>
          <w:b/>
          <w:color w:val="5B9BD5" w:themeColor="accent1"/>
        </w:rPr>
        <w:t>osoby, która pełni jednocześnie rolę personelu merytorycznego i administracyjnego?</w:t>
      </w:r>
      <w:bookmarkEnd w:id="77"/>
    </w:p>
    <w:p w:rsidR="00EF13BE" w:rsidRPr="00A23E48" w:rsidRDefault="00100002" w:rsidP="00A23E48">
      <w:pPr>
        <w:spacing w:after="120" w:line="360" w:lineRule="auto"/>
        <w:rPr>
          <w:rFonts w:ascii="Arial" w:hAnsi="Arial" w:cs="Arial"/>
        </w:rPr>
      </w:pPr>
      <w:r w:rsidRPr="00A23E48">
        <w:rPr>
          <w:rFonts w:ascii="Arial" w:hAnsi="Arial" w:cs="Arial"/>
          <w:b/>
        </w:rPr>
        <w:t>Tak</w:t>
      </w:r>
      <w:r w:rsidRPr="00A23E48">
        <w:rPr>
          <w:rFonts w:ascii="Arial" w:hAnsi="Arial" w:cs="Arial"/>
        </w:rPr>
        <w:t xml:space="preserve">. </w:t>
      </w:r>
      <w:r w:rsidR="00174D6B" w:rsidRPr="00A23E48">
        <w:rPr>
          <w:rFonts w:ascii="Arial" w:hAnsi="Arial" w:cs="Arial"/>
        </w:rPr>
        <w:t>W związku z tym, że b</w:t>
      </w:r>
      <w:r w:rsidRPr="00A23E48">
        <w:rPr>
          <w:rFonts w:ascii="Arial" w:hAnsi="Arial" w:cs="Arial"/>
        </w:rPr>
        <w:t>aza personelu jest wypełniana dla personelu merytorycznego</w:t>
      </w:r>
      <w:r w:rsidR="00174D6B" w:rsidRPr="00A23E48">
        <w:rPr>
          <w:rFonts w:ascii="Arial" w:hAnsi="Arial" w:cs="Arial"/>
        </w:rPr>
        <w:t xml:space="preserve"> (b</w:t>
      </w:r>
      <w:r w:rsidRPr="00A23E48">
        <w:rPr>
          <w:rFonts w:ascii="Arial" w:hAnsi="Arial" w:cs="Arial"/>
        </w:rPr>
        <w:t>aza personelu nie dotyczy personelu administracyjnego</w:t>
      </w:r>
      <w:r w:rsidR="00174D6B" w:rsidRPr="00A23E48">
        <w:rPr>
          <w:rFonts w:ascii="Arial" w:hAnsi="Arial" w:cs="Arial"/>
        </w:rPr>
        <w:t xml:space="preserve">), który jednocześnie </w:t>
      </w:r>
      <w:r w:rsidRPr="00A23E48">
        <w:rPr>
          <w:rFonts w:ascii="Arial" w:hAnsi="Arial" w:cs="Arial"/>
        </w:rPr>
        <w:t xml:space="preserve">pełni rolę personelu administracyjnego (w tym lub w jakimkolwiek innym projekcie UE), w bazie personelu należy wskazać </w:t>
      </w:r>
      <w:r w:rsidR="00174D6B" w:rsidRPr="00A23E48">
        <w:rPr>
          <w:rFonts w:ascii="Arial" w:hAnsi="Arial" w:cs="Arial"/>
        </w:rPr>
        <w:t xml:space="preserve">jedynie </w:t>
      </w:r>
      <w:r w:rsidRPr="00A23E48">
        <w:rPr>
          <w:rFonts w:ascii="Arial" w:hAnsi="Arial" w:cs="Arial"/>
        </w:rPr>
        <w:t>liczbę godzin poświęconych przez tę osobę na realizację zadań merytorycznych na podstawie umowy o pracę</w:t>
      </w:r>
      <w:r w:rsidR="00DB158F" w:rsidRPr="00A23E48">
        <w:rPr>
          <w:rFonts w:ascii="Arial" w:hAnsi="Arial" w:cs="Arial"/>
        </w:rPr>
        <w:t>.</w:t>
      </w:r>
      <w:r w:rsidRPr="00A23E48">
        <w:rPr>
          <w:rFonts w:ascii="Arial" w:hAnsi="Arial" w:cs="Arial"/>
        </w:rPr>
        <w:t xml:space="preserve"> </w:t>
      </w:r>
      <w:r w:rsidR="00DB158F" w:rsidRPr="00A23E48">
        <w:rPr>
          <w:rFonts w:ascii="Arial" w:hAnsi="Arial" w:cs="Arial"/>
        </w:rPr>
        <w:t>N</w:t>
      </w:r>
      <w:r w:rsidRPr="00A23E48">
        <w:rPr>
          <w:rFonts w:ascii="Arial" w:hAnsi="Arial" w:cs="Arial"/>
        </w:rPr>
        <w:t xml:space="preserve">ie wskazuje się jej zaangażowania rozliczanego w kosztach pośrednich. Weryfikacja, czy osoba </w:t>
      </w:r>
      <w:r w:rsidR="00DB158F" w:rsidRPr="00A23E48">
        <w:rPr>
          <w:rFonts w:ascii="Arial" w:hAnsi="Arial" w:cs="Arial"/>
        </w:rPr>
        <w:t xml:space="preserve">ta </w:t>
      </w:r>
      <w:r w:rsidRPr="00A23E48">
        <w:rPr>
          <w:rFonts w:ascii="Arial" w:hAnsi="Arial" w:cs="Arial"/>
        </w:rPr>
        <w:t>w danym miesiącu nie przekroczyła limitu 276 godzin zaangażowania zawodowego następuje jedynie na etapie rozliczania kosztów bezpośrednich projektu.</w:t>
      </w:r>
      <w:r w:rsidR="00DB158F" w:rsidRPr="00A23E48">
        <w:rPr>
          <w:rFonts w:ascii="Arial" w:hAnsi="Arial" w:cs="Arial"/>
        </w:rPr>
        <w:t xml:space="preserve"> </w:t>
      </w:r>
    </w:p>
    <w:p w:rsidR="00CF161C" w:rsidRDefault="00CF161C">
      <w:pPr>
        <w:rPr>
          <w:rFonts w:ascii="Arial" w:eastAsiaTheme="majorEastAsia" w:hAnsi="Arial" w:cs="Arial"/>
          <w:b/>
          <w:bCs/>
          <w:color w:val="2E74B5" w:themeColor="accent1" w:themeShade="BF"/>
          <w:u w:val="single"/>
        </w:rPr>
      </w:pPr>
      <w:r>
        <w:rPr>
          <w:rFonts w:ascii="Arial" w:hAnsi="Arial" w:cs="Arial"/>
          <w:u w:val="single"/>
        </w:rPr>
        <w:br w:type="page"/>
      </w:r>
    </w:p>
    <w:p w:rsidR="00C62425" w:rsidRPr="00A23E48" w:rsidRDefault="00C62425" w:rsidP="00A23E48">
      <w:pPr>
        <w:pStyle w:val="Nagwek1"/>
        <w:spacing w:before="0" w:after="120" w:line="360" w:lineRule="auto"/>
        <w:rPr>
          <w:rFonts w:ascii="Arial" w:hAnsi="Arial" w:cs="Arial"/>
          <w:sz w:val="24"/>
          <w:szCs w:val="24"/>
          <w:u w:val="single"/>
        </w:rPr>
      </w:pPr>
      <w:bookmarkStart w:id="78" w:name="_Toc514850946"/>
      <w:r w:rsidRPr="00A23E48">
        <w:rPr>
          <w:rFonts w:ascii="Arial" w:hAnsi="Arial" w:cs="Arial"/>
          <w:sz w:val="24"/>
          <w:szCs w:val="24"/>
          <w:u w:val="single"/>
        </w:rPr>
        <w:lastRenderedPageBreak/>
        <w:t xml:space="preserve">Rozdział V. Rozliczanie </w:t>
      </w:r>
      <w:r w:rsidR="00887317" w:rsidRPr="00A23E48">
        <w:rPr>
          <w:rFonts w:ascii="Arial" w:hAnsi="Arial" w:cs="Arial"/>
          <w:sz w:val="24"/>
          <w:szCs w:val="24"/>
          <w:u w:val="single"/>
        </w:rPr>
        <w:t>wkładu własnego w</w:t>
      </w:r>
      <w:r w:rsidR="00EF13BE" w:rsidRPr="00A23E48">
        <w:rPr>
          <w:rFonts w:ascii="Arial" w:hAnsi="Arial" w:cs="Arial"/>
          <w:sz w:val="24"/>
          <w:szCs w:val="24"/>
          <w:u w:val="single"/>
        </w:rPr>
        <w:t xml:space="preserve"> </w:t>
      </w:r>
      <w:r w:rsidRPr="00A23E48">
        <w:rPr>
          <w:rFonts w:ascii="Arial" w:hAnsi="Arial" w:cs="Arial"/>
          <w:sz w:val="24"/>
          <w:szCs w:val="24"/>
          <w:u w:val="single"/>
        </w:rPr>
        <w:t>koszt</w:t>
      </w:r>
      <w:r w:rsidR="00887317" w:rsidRPr="00A23E48">
        <w:rPr>
          <w:rFonts w:ascii="Arial" w:hAnsi="Arial" w:cs="Arial"/>
          <w:sz w:val="24"/>
          <w:szCs w:val="24"/>
          <w:u w:val="single"/>
        </w:rPr>
        <w:t>ach</w:t>
      </w:r>
      <w:r w:rsidR="00EF13BE" w:rsidRPr="00A23E48">
        <w:rPr>
          <w:rFonts w:ascii="Arial" w:hAnsi="Arial" w:cs="Arial"/>
          <w:sz w:val="24"/>
          <w:szCs w:val="24"/>
          <w:u w:val="single"/>
        </w:rPr>
        <w:t xml:space="preserve"> </w:t>
      </w:r>
      <w:r w:rsidRPr="00A23E48">
        <w:rPr>
          <w:rFonts w:ascii="Arial" w:hAnsi="Arial" w:cs="Arial"/>
          <w:sz w:val="24"/>
          <w:szCs w:val="24"/>
          <w:u w:val="single"/>
        </w:rPr>
        <w:t>pośredni</w:t>
      </w:r>
      <w:r w:rsidR="00887317" w:rsidRPr="00A23E48">
        <w:rPr>
          <w:rFonts w:ascii="Arial" w:hAnsi="Arial" w:cs="Arial"/>
          <w:sz w:val="24"/>
          <w:szCs w:val="24"/>
          <w:u w:val="single"/>
        </w:rPr>
        <w:t>ch</w:t>
      </w:r>
      <w:bookmarkEnd w:id="78"/>
    </w:p>
    <w:p w:rsidR="00D86668" w:rsidRDefault="00433251" w:rsidP="00A23E48">
      <w:pPr>
        <w:tabs>
          <w:tab w:val="num" w:pos="1800"/>
        </w:tabs>
        <w:spacing w:after="120" w:line="360" w:lineRule="auto"/>
        <w:rPr>
          <w:rFonts w:ascii="Arial" w:hAnsi="Arial" w:cs="Arial"/>
        </w:rPr>
      </w:pPr>
      <w:r w:rsidRPr="00A23E48">
        <w:rPr>
          <w:rFonts w:ascii="Arial" w:hAnsi="Arial" w:cs="Arial"/>
        </w:rPr>
        <w:t>Beneficjent może rozliczać wkład własny w ramach ryczałtowych kosztów pośrednich.</w:t>
      </w:r>
      <w:r w:rsidR="00C823E6" w:rsidRPr="00A23E48">
        <w:rPr>
          <w:rFonts w:ascii="Arial" w:hAnsi="Arial" w:cs="Arial"/>
        </w:rPr>
        <w:t xml:space="preserve"> Wkład </w:t>
      </w:r>
      <w:r w:rsidR="00D86668" w:rsidRPr="00A23E48">
        <w:rPr>
          <w:rFonts w:ascii="Arial" w:hAnsi="Arial" w:cs="Arial"/>
        </w:rPr>
        <w:t xml:space="preserve">własny beneficjenta w kosztach pośrednich stanowi </w:t>
      </w:r>
      <w:r w:rsidR="00C823E6" w:rsidRPr="00A23E48">
        <w:rPr>
          <w:rFonts w:ascii="Arial" w:hAnsi="Arial" w:cs="Arial"/>
        </w:rPr>
        <w:t>wkład</w:t>
      </w:r>
      <w:r w:rsidR="00D86668" w:rsidRPr="00A23E48">
        <w:rPr>
          <w:rFonts w:ascii="Arial" w:hAnsi="Arial" w:cs="Arial"/>
        </w:rPr>
        <w:t xml:space="preserve"> własny </w:t>
      </w:r>
      <w:r w:rsidR="00C823E6" w:rsidRPr="00A23E48">
        <w:rPr>
          <w:rFonts w:ascii="Arial" w:hAnsi="Arial" w:cs="Arial"/>
        </w:rPr>
        <w:t>pieniężny.</w:t>
      </w:r>
    </w:p>
    <w:p w:rsidR="00CF161C" w:rsidRPr="00A23E48" w:rsidRDefault="00CF161C" w:rsidP="00A23E48">
      <w:pPr>
        <w:tabs>
          <w:tab w:val="num" w:pos="1800"/>
        </w:tabs>
        <w:spacing w:after="120" w:line="360" w:lineRule="auto"/>
        <w:rPr>
          <w:rFonts w:ascii="Arial" w:hAnsi="Arial" w:cs="Arial"/>
        </w:rPr>
      </w:pPr>
    </w:p>
    <w:p w:rsidR="00D86668" w:rsidRPr="00A23E48" w:rsidRDefault="00D86668"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79" w:name="_Toc514850947"/>
      <w:r w:rsidRPr="00A23E48">
        <w:rPr>
          <w:rFonts w:ascii="Arial" w:hAnsi="Arial" w:cs="Arial"/>
          <w:b/>
          <w:color w:val="5B9BD5" w:themeColor="accent1"/>
        </w:rPr>
        <w:t xml:space="preserve">Jak należy wykazać </w:t>
      </w:r>
      <w:r w:rsidR="00EA2C0C" w:rsidRPr="00A23E48">
        <w:rPr>
          <w:rFonts w:ascii="Arial" w:hAnsi="Arial" w:cs="Arial"/>
          <w:b/>
          <w:color w:val="5B9BD5" w:themeColor="accent1"/>
        </w:rPr>
        <w:t xml:space="preserve">we wniosku o dofinansowanie </w:t>
      </w:r>
      <w:r w:rsidRPr="00A23E48">
        <w:rPr>
          <w:rFonts w:ascii="Arial" w:hAnsi="Arial" w:cs="Arial"/>
          <w:b/>
          <w:color w:val="5B9BD5" w:themeColor="accent1"/>
        </w:rPr>
        <w:t>wkład własny w kosztach pośrednich?</w:t>
      </w:r>
      <w:bookmarkEnd w:id="79"/>
    </w:p>
    <w:p w:rsidR="00D86668" w:rsidRPr="00A23E48" w:rsidRDefault="00562980" w:rsidP="00A23E48">
      <w:pPr>
        <w:spacing w:after="120" w:line="360" w:lineRule="auto"/>
        <w:rPr>
          <w:rFonts w:ascii="Arial" w:hAnsi="Arial" w:cs="Arial"/>
        </w:rPr>
      </w:pPr>
      <w:r w:rsidRPr="00A23E48">
        <w:rPr>
          <w:rFonts w:ascii="Arial" w:hAnsi="Arial" w:cs="Arial"/>
        </w:rPr>
        <w:t xml:space="preserve">Beneficjent </w:t>
      </w:r>
      <w:r w:rsidR="00EA2C0C" w:rsidRPr="00A23E48">
        <w:rPr>
          <w:rFonts w:ascii="Arial" w:hAnsi="Arial" w:cs="Arial"/>
        </w:rPr>
        <w:t>n</w:t>
      </w:r>
      <w:r w:rsidR="00D86668" w:rsidRPr="00A23E48">
        <w:rPr>
          <w:rFonts w:ascii="Arial" w:hAnsi="Arial" w:cs="Arial"/>
        </w:rPr>
        <w:t xml:space="preserve">ie ma obowiązku określania formy </w:t>
      </w:r>
      <w:r w:rsidR="00EA2C0C" w:rsidRPr="00A23E48">
        <w:rPr>
          <w:rFonts w:ascii="Arial" w:hAnsi="Arial" w:cs="Arial"/>
        </w:rPr>
        <w:t xml:space="preserve">wkładu własnego </w:t>
      </w:r>
      <w:r w:rsidR="00D86668" w:rsidRPr="00A23E48">
        <w:rPr>
          <w:rFonts w:ascii="Arial" w:hAnsi="Arial" w:cs="Arial"/>
        </w:rPr>
        <w:t xml:space="preserve">we wniosku o dofinansowanie, gdyż nie ma to znaczenia dla realizacji i rozliczania projektu. We wniosku o dofinansowanie projektu beneficjent powinien </w:t>
      </w:r>
      <w:r w:rsidR="00EA2C0C" w:rsidRPr="00A23E48">
        <w:rPr>
          <w:rFonts w:ascii="Arial" w:hAnsi="Arial" w:cs="Arial"/>
        </w:rPr>
        <w:t xml:space="preserve">natomiast </w:t>
      </w:r>
      <w:r w:rsidR="00D86668" w:rsidRPr="00A23E48">
        <w:rPr>
          <w:rFonts w:ascii="Arial" w:hAnsi="Arial" w:cs="Arial"/>
        </w:rPr>
        <w:t>wyraźnie wskazać wysokość wnoszonego do projektu wkładu własnego w ramach kosztów pośrednich. W ramach kosztów pośrednich nie podlegają bowiem weryfikacji i monitorowaniu żadne dokumenty księgowe. Tym samym, wkład wnoszony w ramach kosztów pośrednich traktowany jest jako pieniężny</w:t>
      </w:r>
      <w:r w:rsidR="00EA2C0C" w:rsidRPr="00A23E48">
        <w:rPr>
          <w:rFonts w:ascii="Arial" w:hAnsi="Arial" w:cs="Arial"/>
        </w:rPr>
        <w:t xml:space="preserve"> (n</w:t>
      </w:r>
      <w:r w:rsidR="00D86668" w:rsidRPr="00A23E48">
        <w:rPr>
          <w:rFonts w:ascii="Arial" w:hAnsi="Arial" w:cs="Arial"/>
        </w:rPr>
        <w:t xml:space="preserve">ie ma możliwości wykazywania i rozliczania wkładu rzeczowego (niepieniężnego) w </w:t>
      </w:r>
      <w:r w:rsidR="00EA2C0C" w:rsidRPr="00A23E48">
        <w:rPr>
          <w:rFonts w:ascii="Arial" w:hAnsi="Arial" w:cs="Arial"/>
        </w:rPr>
        <w:t>kosztach pośrednich)</w:t>
      </w:r>
      <w:r w:rsidR="00D86668" w:rsidRPr="00A23E48">
        <w:rPr>
          <w:rFonts w:ascii="Arial" w:hAnsi="Arial" w:cs="Arial"/>
        </w:rPr>
        <w:t>.</w:t>
      </w:r>
    </w:p>
    <w:p w:rsidR="00D86668" w:rsidRPr="00A23E48" w:rsidRDefault="00D86668" w:rsidP="00A23E48">
      <w:pPr>
        <w:spacing w:after="120" w:line="360" w:lineRule="auto"/>
        <w:rPr>
          <w:rFonts w:ascii="Arial" w:hAnsi="Arial" w:cs="Arial"/>
        </w:rPr>
      </w:pPr>
      <w:r w:rsidRPr="00A23E48">
        <w:rPr>
          <w:rFonts w:ascii="Arial" w:hAnsi="Arial" w:cs="Arial"/>
        </w:rPr>
        <w:t xml:space="preserve">Stawki </w:t>
      </w:r>
      <w:r w:rsidR="00EA2C0C" w:rsidRPr="00A23E48">
        <w:rPr>
          <w:rFonts w:ascii="Arial" w:hAnsi="Arial" w:cs="Arial"/>
        </w:rPr>
        <w:t xml:space="preserve">ryczałtowe kosztów pośrednich </w:t>
      </w:r>
      <w:r w:rsidRPr="00A23E48">
        <w:rPr>
          <w:rFonts w:ascii="Arial" w:hAnsi="Arial" w:cs="Arial"/>
        </w:rPr>
        <w:t xml:space="preserve">służą pokryciu wszelkich wydatków administracyjnych związanych z obsługą projektu i </w:t>
      </w:r>
      <w:r w:rsidR="00EA2C0C" w:rsidRPr="00A23E48">
        <w:rPr>
          <w:rFonts w:ascii="Arial" w:hAnsi="Arial" w:cs="Arial"/>
        </w:rPr>
        <w:t xml:space="preserve">dlatego beneficjent we wniosku </w:t>
      </w:r>
      <w:r w:rsidR="00CF161C">
        <w:rPr>
          <w:rFonts w:ascii="Arial" w:hAnsi="Arial" w:cs="Arial"/>
        </w:rPr>
        <w:br/>
      </w:r>
      <w:r w:rsidR="00EA2C0C" w:rsidRPr="00A23E48">
        <w:rPr>
          <w:rFonts w:ascii="Arial" w:hAnsi="Arial" w:cs="Arial"/>
        </w:rPr>
        <w:t xml:space="preserve">o dofinansowanie </w:t>
      </w:r>
      <w:r w:rsidRPr="00A23E48">
        <w:rPr>
          <w:rFonts w:ascii="Arial" w:hAnsi="Arial" w:cs="Arial"/>
        </w:rPr>
        <w:t>nie określ</w:t>
      </w:r>
      <w:r w:rsidR="00EA2C0C" w:rsidRPr="00A23E48">
        <w:rPr>
          <w:rFonts w:ascii="Arial" w:hAnsi="Arial" w:cs="Arial"/>
        </w:rPr>
        <w:t>a</w:t>
      </w:r>
      <w:r w:rsidRPr="00A23E48">
        <w:rPr>
          <w:rFonts w:ascii="Arial" w:hAnsi="Arial" w:cs="Arial"/>
        </w:rPr>
        <w:t>, jaka ich część przysługuje na pokrycie poszczególnych wydatków lub też kategorii wydatków. W tej sytuacji</w:t>
      </w:r>
      <w:r w:rsidR="00EA2C0C" w:rsidRPr="00A23E48">
        <w:rPr>
          <w:rFonts w:ascii="Arial" w:hAnsi="Arial" w:cs="Arial"/>
        </w:rPr>
        <w:t>,</w:t>
      </w:r>
      <w:r w:rsidRPr="00A23E48">
        <w:rPr>
          <w:rFonts w:ascii="Arial" w:hAnsi="Arial" w:cs="Arial"/>
        </w:rPr>
        <w:t xml:space="preserve"> to do beneficjenta należy decyzja, jaką część kosztów pośrednich przeznaczy na jakie wydatki. Należy podkreślić, że nie podlega to monitorowaniu przez </w:t>
      </w:r>
      <w:r w:rsidR="003B72E7" w:rsidRPr="00A23E48">
        <w:rPr>
          <w:rFonts w:ascii="Arial" w:hAnsi="Arial" w:cs="Arial"/>
        </w:rPr>
        <w:t>IP</w:t>
      </w:r>
      <w:r w:rsidRPr="00A23E48">
        <w:rPr>
          <w:rFonts w:ascii="Arial" w:hAnsi="Arial" w:cs="Arial"/>
        </w:rPr>
        <w:t xml:space="preserve"> na żadnym etapie.</w:t>
      </w:r>
    </w:p>
    <w:p w:rsidR="00D86668" w:rsidRPr="00A23E48" w:rsidRDefault="00D86668" w:rsidP="00A23E48">
      <w:pPr>
        <w:spacing w:after="120" w:line="360" w:lineRule="auto"/>
        <w:rPr>
          <w:rFonts w:ascii="Arial" w:hAnsi="Arial" w:cs="Arial"/>
        </w:rPr>
      </w:pPr>
      <w:r w:rsidRPr="00A23E48">
        <w:rPr>
          <w:rFonts w:ascii="Arial" w:hAnsi="Arial" w:cs="Arial"/>
        </w:rPr>
        <w:t xml:space="preserve">Należy przy tym pamiętać, że </w:t>
      </w:r>
      <w:r w:rsidR="00EA2C0C" w:rsidRPr="00A23E48">
        <w:rPr>
          <w:rFonts w:ascii="Arial" w:hAnsi="Arial" w:cs="Arial"/>
        </w:rPr>
        <w:t>b</w:t>
      </w:r>
      <w:r w:rsidRPr="00A23E48">
        <w:rPr>
          <w:rFonts w:ascii="Arial" w:hAnsi="Arial" w:cs="Arial"/>
        </w:rPr>
        <w:t xml:space="preserve">eneficjent, wnosząc wkład własny pieniężny w ramach kosztów pośrednich, na pokrycie wszelkich pozostałych wydatków w kosztach pośrednich w ramach dofinansowania dostanie odpowiednio pomniejszoną kwotę. Niemniej jednak, stawka ryczałtowa kwalifikowalnych kosztów pośrednich (część </w:t>
      </w:r>
      <w:r w:rsidRPr="00A23E48">
        <w:rPr>
          <w:rFonts w:ascii="Arial" w:hAnsi="Arial" w:cs="Arial"/>
          <w:i/>
        </w:rPr>
        <w:t>Szczegółowy budżet projektu</w:t>
      </w:r>
      <w:r w:rsidRPr="00A23E48">
        <w:rPr>
          <w:rFonts w:ascii="Arial" w:hAnsi="Arial" w:cs="Arial"/>
        </w:rPr>
        <w:t xml:space="preserve"> w wierszu 6.1.2 </w:t>
      </w:r>
      <w:r w:rsidRPr="00A23E48">
        <w:rPr>
          <w:rFonts w:ascii="Arial" w:hAnsi="Arial" w:cs="Arial"/>
          <w:i/>
        </w:rPr>
        <w:t>Koszty pośrednie</w:t>
      </w:r>
      <w:r w:rsidRPr="00A23E48">
        <w:rPr>
          <w:rFonts w:ascii="Arial" w:hAnsi="Arial" w:cs="Arial"/>
        </w:rPr>
        <w:t xml:space="preserve">) nie zmienia się ponieważ w budżecie projektu wykazywane są wydatki ogółem i wydatki kwalifikowalne, a nie tylko te objęte dofinansowaniem. </w:t>
      </w:r>
    </w:p>
    <w:p w:rsidR="00CF161C" w:rsidRDefault="00CF161C">
      <w:pPr>
        <w:rPr>
          <w:rFonts w:ascii="Arial" w:hAnsi="Arial" w:cs="Arial"/>
          <w:b/>
        </w:rPr>
      </w:pPr>
      <w:r>
        <w:rPr>
          <w:rFonts w:ascii="Arial" w:hAnsi="Arial" w:cs="Arial"/>
          <w:b/>
        </w:rPr>
        <w:br w:type="page"/>
      </w:r>
    </w:p>
    <w:p w:rsidR="00D86668" w:rsidRPr="00A23E48" w:rsidRDefault="00D86668" w:rsidP="00A23E48">
      <w:pPr>
        <w:spacing w:after="120" w:line="360" w:lineRule="auto"/>
        <w:rPr>
          <w:rFonts w:ascii="Arial" w:hAnsi="Arial" w:cs="Arial"/>
          <w:b/>
        </w:rPr>
      </w:pPr>
      <w:r w:rsidRPr="00A23E48">
        <w:rPr>
          <w:rFonts w:ascii="Arial" w:hAnsi="Arial" w:cs="Arial"/>
          <w:b/>
        </w:rPr>
        <w:lastRenderedPageBreak/>
        <w:t>PRZYKŁAD WNOSZENIA WKŁADU WŁASNEGO W RAMACH KOSZTÓW POŚREDNICH</w:t>
      </w:r>
    </w:p>
    <w:p w:rsidR="00D86668" w:rsidRPr="00A23E48" w:rsidRDefault="008B0A49" w:rsidP="00A23E48">
      <w:pPr>
        <w:spacing w:after="120" w:line="360" w:lineRule="auto"/>
        <w:rPr>
          <w:rFonts w:ascii="Arial" w:hAnsi="Arial" w:cs="Arial"/>
        </w:rPr>
      </w:pPr>
      <w:r w:rsidRPr="00A23E48">
        <w:rPr>
          <w:rFonts w:ascii="Arial" w:hAnsi="Arial" w:cs="Arial"/>
        </w:rPr>
        <w:t>b</w:t>
      </w:r>
      <w:r w:rsidR="00D86668" w:rsidRPr="00A23E48">
        <w:rPr>
          <w:rFonts w:ascii="Arial" w:hAnsi="Arial" w:cs="Arial"/>
        </w:rPr>
        <w:t>eneficjent – firma prywatna</w:t>
      </w:r>
    </w:p>
    <w:p w:rsidR="00D86668" w:rsidRPr="00A23E48" w:rsidRDefault="008B0A49" w:rsidP="00A23E48">
      <w:pPr>
        <w:spacing w:after="120" w:line="360" w:lineRule="auto"/>
        <w:rPr>
          <w:rFonts w:ascii="Arial" w:hAnsi="Arial" w:cs="Arial"/>
        </w:rPr>
      </w:pPr>
      <w:r w:rsidRPr="00A23E48">
        <w:rPr>
          <w:rFonts w:ascii="Arial" w:hAnsi="Arial" w:cs="Arial"/>
        </w:rPr>
        <w:t>w</w:t>
      </w:r>
      <w:r w:rsidR="00D86668" w:rsidRPr="00A23E48">
        <w:rPr>
          <w:rFonts w:ascii="Arial" w:hAnsi="Arial" w:cs="Arial"/>
        </w:rPr>
        <w:t>ymagany w konkursie wkład własny – 5%</w:t>
      </w:r>
    </w:p>
    <w:p w:rsidR="00D86668" w:rsidRPr="00A23E48" w:rsidRDefault="008B0A49" w:rsidP="00A23E48">
      <w:pPr>
        <w:spacing w:after="120" w:line="360" w:lineRule="auto"/>
        <w:rPr>
          <w:rFonts w:ascii="Arial" w:hAnsi="Arial" w:cs="Arial"/>
        </w:rPr>
      </w:pPr>
      <w:r w:rsidRPr="00A23E48">
        <w:rPr>
          <w:rFonts w:ascii="Arial" w:hAnsi="Arial" w:cs="Arial"/>
        </w:rPr>
        <w:t>c</w:t>
      </w:r>
      <w:r w:rsidR="00D86668" w:rsidRPr="00A23E48">
        <w:rPr>
          <w:rFonts w:ascii="Arial" w:hAnsi="Arial" w:cs="Arial"/>
        </w:rPr>
        <w:t xml:space="preserve">ałkowita wartość projektu – 750 000,00 zł </w:t>
      </w:r>
    </w:p>
    <w:p w:rsidR="00D86668" w:rsidRPr="00A23E48" w:rsidRDefault="008B0A49" w:rsidP="00A23E48">
      <w:pPr>
        <w:spacing w:after="120" w:line="360" w:lineRule="auto"/>
        <w:rPr>
          <w:rFonts w:ascii="Arial" w:hAnsi="Arial" w:cs="Arial"/>
        </w:rPr>
      </w:pPr>
      <w:r w:rsidRPr="00A23E48">
        <w:rPr>
          <w:rFonts w:ascii="Arial" w:hAnsi="Arial" w:cs="Arial"/>
        </w:rPr>
        <w:t>k</w:t>
      </w:r>
      <w:r w:rsidR="00D86668" w:rsidRPr="00A23E48">
        <w:rPr>
          <w:rFonts w:ascii="Arial" w:hAnsi="Arial" w:cs="Arial"/>
        </w:rPr>
        <w:t>oszty bezpośrednie na rok 2016 – 300 000,00 zł</w:t>
      </w:r>
    </w:p>
    <w:p w:rsidR="00D86668" w:rsidRPr="00A23E48" w:rsidRDefault="008B0A49" w:rsidP="00A23E48">
      <w:pPr>
        <w:spacing w:after="120" w:line="360" w:lineRule="auto"/>
        <w:rPr>
          <w:rFonts w:ascii="Arial" w:hAnsi="Arial" w:cs="Arial"/>
        </w:rPr>
      </w:pPr>
      <w:r w:rsidRPr="00A23E48">
        <w:rPr>
          <w:rFonts w:ascii="Arial" w:hAnsi="Arial" w:cs="Arial"/>
        </w:rPr>
        <w:t>k</w:t>
      </w:r>
      <w:r w:rsidR="00D86668" w:rsidRPr="00A23E48">
        <w:rPr>
          <w:rFonts w:ascii="Arial" w:hAnsi="Arial" w:cs="Arial"/>
        </w:rPr>
        <w:t>oszty bezpośrednie na rok 2017– 300 000,00 zł</w:t>
      </w:r>
    </w:p>
    <w:p w:rsidR="00D86668" w:rsidRPr="00A23E48" w:rsidRDefault="008B0A49" w:rsidP="00A23E48">
      <w:pPr>
        <w:spacing w:after="120" w:line="360" w:lineRule="auto"/>
        <w:rPr>
          <w:rFonts w:ascii="Arial" w:hAnsi="Arial" w:cs="Arial"/>
        </w:rPr>
      </w:pPr>
      <w:r w:rsidRPr="00A23E48">
        <w:rPr>
          <w:rFonts w:ascii="Arial" w:hAnsi="Arial" w:cs="Arial"/>
        </w:rPr>
        <w:t>w</w:t>
      </w:r>
      <w:r w:rsidR="00D86668" w:rsidRPr="00A23E48">
        <w:rPr>
          <w:rFonts w:ascii="Arial" w:hAnsi="Arial" w:cs="Arial"/>
        </w:rPr>
        <w:t>ysokość wymaganego wkładu własnego – 37 500,00 zł</w:t>
      </w:r>
    </w:p>
    <w:p w:rsidR="00D86668" w:rsidRPr="00A23E48" w:rsidRDefault="00D86668" w:rsidP="00A23E48">
      <w:pPr>
        <w:spacing w:after="120" w:line="360" w:lineRule="auto"/>
        <w:rPr>
          <w:rFonts w:ascii="Arial" w:hAnsi="Arial" w:cs="Arial"/>
        </w:rPr>
      </w:pPr>
      <w:r w:rsidRPr="00A23E48">
        <w:rPr>
          <w:rFonts w:ascii="Arial" w:hAnsi="Arial" w:cs="Arial"/>
        </w:rPr>
        <w:t>Stawka ryczałtowa kosztów pośrednich przysługująca beneficjentowi to 25% (w przypadku projektów o wartości kosztów bezpośrednich do 830 tys</w:t>
      </w:r>
      <w:r w:rsidR="00EA2C0C" w:rsidRPr="00A23E48">
        <w:rPr>
          <w:rFonts w:ascii="Arial" w:hAnsi="Arial" w:cs="Arial"/>
        </w:rPr>
        <w:t>.</w:t>
      </w:r>
      <w:r w:rsidRPr="00A23E48">
        <w:rPr>
          <w:rFonts w:ascii="Arial" w:hAnsi="Arial" w:cs="Arial"/>
        </w:rPr>
        <w:t xml:space="preserve"> </w:t>
      </w:r>
      <w:r w:rsidR="00EA2C0C" w:rsidRPr="00A23E48">
        <w:rPr>
          <w:rFonts w:ascii="Arial" w:hAnsi="Arial" w:cs="Arial"/>
        </w:rPr>
        <w:t xml:space="preserve">zł </w:t>
      </w:r>
      <w:r w:rsidRPr="00A23E48">
        <w:rPr>
          <w:rFonts w:ascii="Arial" w:hAnsi="Arial" w:cs="Arial"/>
        </w:rPr>
        <w:t>włącznie). Stawka wydatków kwalifikowalnych nie podlega zmniejszeniu, nawet jeśli beneficjent w jej ramach wnosi wkład własny (wkład własny też stanowi wydatek kwalifikowalny).</w:t>
      </w:r>
    </w:p>
    <w:p w:rsidR="00D86668" w:rsidRPr="00A23E48" w:rsidRDefault="008B0A49" w:rsidP="00A23E48">
      <w:pPr>
        <w:spacing w:after="120" w:line="360" w:lineRule="auto"/>
        <w:rPr>
          <w:rFonts w:ascii="Arial" w:hAnsi="Arial" w:cs="Arial"/>
        </w:rPr>
      </w:pPr>
      <w:r w:rsidRPr="00A23E48">
        <w:rPr>
          <w:rFonts w:ascii="Arial" w:hAnsi="Arial" w:cs="Arial"/>
          <w:b/>
        </w:rPr>
        <w:t xml:space="preserve">% </w:t>
      </w:r>
      <w:r w:rsidR="00D86668" w:rsidRPr="00A23E48">
        <w:rPr>
          <w:rFonts w:ascii="Arial" w:hAnsi="Arial" w:cs="Arial"/>
          <w:b/>
        </w:rPr>
        <w:t>kosztów pośrednich kwalifikowalnych w żaden sposób nie podlega pomniejszeniu o wkład własny</w:t>
      </w:r>
      <w:r w:rsidR="00D86668" w:rsidRPr="00A23E48">
        <w:rPr>
          <w:rFonts w:ascii="Arial" w:hAnsi="Arial" w:cs="Arial"/>
        </w:rPr>
        <w:t>:</w:t>
      </w:r>
    </w:p>
    <w:tbl>
      <w:tblPr>
        <w:tblW w:w="0" w:type="auto"/>
        <w:shd w:val="clear" w:color="auto" w:fill="C9C9C9" w:themeFill="accent3" w:themeFillTint="99"/>
        <w:tblCellMar>
          <w:left w:w="70" w:type="dxa"/>
          <w:right w:w="70" w:type="dxa"/>
        </w:tblCellMar>
        <w:tblLook w:val="04A0" w:firstRow="1" w:lastRow="0" w:firstColumn="1" w:lastColumn="0" w:noHBand="0" w:noVBand="1"/>
      </w:tblPr>
      <w:tblGrid>
        <w:gridCol w:w="2764"/>
        <w:gridCol w:w="1842"/>
        <w:gridCol w:w="1690"/>
        <w:gridCol w:w="1887"/>
        <w:gridCol w:w="1595"/>
      </w:tblGrid>
      <w:tr w:rsidR="00CF161C" w:rsidRPr="00A23E48" w:rsidTr="00CF161C">
        <w:trPr>
          <w:trHeight w:val="982"/>
        </w:trPr>
        <w:tc>
          <w:tcPr>
            <w:tcW w:w="2764" w:type="dxa"/>
            <w:tcBorders>
              <w:top w:val="single" w:sz="4" w:space="0" w:color="auto"/>
              <w:left w:val="single" w:sz="4" w:space="0" w:color="auto"/>
              <w:bottom w:val="single" w:sz="4" w:space="0" w:color="auto"/>
              <w:right w:val="single" w:sz="4" w:space="0" w:color="auto"/>
              <w:tr2bl w:val="single" w:sz="4" w:space="0" w:color="auto"/>
            </w:tcBorders>
            <w:shd w:val="clear" w:color="auto" w:fill="C9C9C9" w:themeFill="accent3" w:themeFillTint="99"/>
            <w:vAlign w:val="bottom"/>
            <w:hideMark/>
          </w:tcPr>
          <w:p w:rsidR="00D86668" w:rsidRPr="00A23E48" w:rsidRDefault="00D86668" w:rsidP="00A23E48">
            <w:pPr>
              <w:spacing w:after="120" w:line="360" w:lineRule="auto"/>
              <w:rPr>
                <w:rFonts w:ascii="Arial" w:hAnsi="Arial" w:cs="Arial"/>
                <w:color w:val="000000"/>
                <w:lang w:eastAsia="en-US"/>
              </w:rPr>
            </w:pPr>
            <w:r w:rsidRPr="00A23E48">
              <w:rPr>
                <w:rFonts w:ascii="Arial" w:hAnsi="Arial" w:cs="Arial"/>
                <w:color w:val="000000"/>
                <w:lang w:eastAsia="en-US"/>
              </w:rPr>
              <w:t> </w:t>
            </w:r>
          </w:p>
        </w:tc>
        <w:tc>
          <w:tcPr>
            <w:tcW w:w="1842"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2016</w:t>
            </w:r>
          </w:p>
        </w:tc>
        <w:tc>
          <w:tcPr>
            <w:tcW w:w="1690"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2017</w:t>
            </w:r>
          </w:p>
        </w:tc>
        <w:tc>
          <w:tcPr>
            <w:tcW w:w="1887"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RAZEM</w:t>
            </w:r>
          </w:p>
        </w:tc>
        <w:tc>
          <w:tcPr>
            <w:tcW w:w="0" w:type="auto"/>
            <w:tcBorders>
              <w:top w:val="single" w:sz="4" w:space="0" w:color="auto"/>
              <w:left w:val="nil"/>
              <w:bottom w:val="single" w:sz="4" w:space="0" w:color="auto"/>
              <w:right w:val="single" w:sz="4" w:space="0" w:color="auto"/>
            </w:tcBorders>
            <w:shd w:val="clear" w:color="auto" w:fill="C9C9C9" w:themeFill="accent3" w:themeFillTint="99"/>
            <w:textDirection w:val="btLr"/>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 xml:space="preserve">Wydatki </w:t>
            </w:r>
            <w:r w:rsidRPr="00A23E48">
              <w:rPr>
                <w:rFonts w:ascii="Arial" w:hAnsi="Arial" w:cs="Arial"/>
                <w:b/>
                <w:bCs/>
                <w:color w:val="000000"/>
                <w:lang w:val="en-US" w:eastAsia="en-US"/>
              </w:rPr>
              <w:br/>
              <w:t>kwalifikowalne</w:t>
            </w:r>
          </w:p>
        </w:tc>
      </w:tr>
      <w:tr w:rsidR="00CF161C" w:rsidRPr="00A23E48" w:rsidTr="00CF161C">
        <w:trPr>
          <w:trHeight w:val="315"/>
        </w:trPr>
        <w:tc>
          <w:tcPr>
            <w:tcW w:w="276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KOSZTY OGÓŁEM (6.1)</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375 000,00 zł</w:t>
            </w:r>
          </w:p>
        </w:tc>
        <w:tc>
          <w:tcPr>
            <w:tcW w:w="1690"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375 000,00 zł</w:t>
            </w:r>
          </w:p>
        </w:tc>
        <w:tc>
          <w:tcPr>
            <w:tcW w:w="1887"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750 000,00 zł</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750 000,00 zł</w:t>
            </w:r>
          </w:p>
        </w:tc>
      </w:tr>
      <w:tr w:rsidR="00CF161C" w:rsidRPr="00A23E48" w:rsidTr="00CF161C">
        <w:trPr>
          <w:trHeight w:val="465"/>
        </w:trPr>
        <w:tc>
          <w:tcPr>
            <w:tcW w:w="276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KOSZTY BEZPOŚREDNIE (6.1.1)</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300 000,00 zł</w:t>
            </w:r>
          </w:p>
        </w:tc>
        <w:tc>
          <w:tcPr>
            <w:tcW w:w="1690"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300 000,00 zł</w:t>
            </w:r>
          </w:p>
        </w:tc>
        <w:tc>
          <w:tcPr>
            <w:tcW w:w="1887"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600 000,00 zł</w:t>
            </w:r>
          </w:p>
        </w:tc>
        <w:tc>
          <w:tcPr>
            <w:tcW w:w="1595"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000000"/>
                <w:lang w:val="en-US" w:eastAsia="en-US"/>
              </w:rPr>
            </w:pPr>
            <w:r w:rsidRPr="00A23E48">
              <w:rPr>
                <w:rFonts w:ascii="Arial" w:hAnsi="Arial" w:cs="Arial"/>
                <w:b/>
                <w:bCs/>
                <w:color w:val="000000"/>
                <w:lang w:val="en-US" w:eastAsia="en-US"/>
              </w:rPr>
              <w:t>600 000,00 zł</w:t>
            </w:r>
          </w:p>
        </w:tc>
      </w:tr>
      <w:tr w:rsidR="00CF161C" w:rsidRPr="00A23E48" w:rsidTr="00CF161C">
        <w:trPr>
          <w:trHeight w:val="311"/>
        </w:trPr>
        <w:tc>
          <w:tcPr>
            <w:tcW w:w="276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KOSZTY POŚREDNIE (6.1.2)</w:t>
            </w:r>
          </w:p>
        </w:tc>
        <w:tc>
          <w:tcPr>
            <w:tcW w:w="1842"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75 000,00 zł</w:t>
            </w:r>
          </w:p>
        </w:tc>
        <w:tc>
          <w:tcPr>
            <w:tcW w:w="1690"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75 000,00 zł</w:t>
            </w:r>
          </w:p>
        </w:tc>
        <w:tc>
          <w:tcPr>
            <w:tcW w:w="1887" w:type="dxa"/>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150 000,00 zł</w:t>
            </w:r>
          </w:p>
        </w:tc>
        <w:tc>
          <w:tcPr>
            <w:tcW w:w="0" w:type="auto"/>
            <w:tcBorders>
              <w:top w:val="single" w:sz="4" w:space="0" w:color="auto"/>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150 000,00 zł</w:t>
            </w:r>
          </w:p>
        </w:tc>
      </w:tr>
      <w:tr w:rsidR="00CF161C" w:rsidRPr="00A23E48" w:rsidTr="00CF161C">
        <w:trPr>
          <w:trHeight w:val="555"/>
        </w:trPr>
        <w:tc>
          <w:tcPr>
            <w:tcW w:w="2764" w:type="dxa"/>
            <w:tcBorders>
              <w:top w:val="nil"/>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ED7D31" w:themeColor="accent2"/>
                <w:lang w:eastAsia="en-US"/>
              </w:rPr>
            </w:pPr>
            <w:r w:rsidRPr="00A23E48">
              <w:rPr>
                <w:rFonts w:ascii="Arial" w:hAnsi="Arial" w:cs="Arial"/>
                <w:color w:val="ED7D31" w:themeColor="accent2"/>
                <w:lang w:eastAsia="en-US"/>
              </w:rPr>
              <w:t xml:space="preserve"> jako % kosztów bezpośrednich (6.1.2/6.1.1) </w:t>
            </w:r>
            <w:r w:rsidRPr="00A23E48">
              <w:rPr>
                <w:rFonts w:ascii="Arial" w:hAnsi="Arial" w:cs="Arial"/>
                <w:i/>
                <w:iCs/>
                <w:color w:val="ED7D31" w:themeColor="accent2"/>
                <w:lang w:eastAsia="en-US"/>
              </w:rPr>
              <w:t>[lista rozwijalna]</w:t>
            </w:r>
          </w:p>
        </w:tc>
        <w:tc>
          <w:tcPr>
            <w:tcW w:w="1842"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25%</w:t>
            </w:r>
          </w:p>
        </w:tc>
        <w:tc>
          <w:tcPr>
            <w:tcW w:w="1690"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25%</w:t>
            </w:r>
          </w:p>
        </w:tc>
        <w:tc>
          <w:tcPr>
            <w:tcW w:w="1887"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25%</w:t>
            </w:r>
          </w:p>
        </w:tc>
        <w:tc>
          <w:tcPr>
            <w:tcW w:w="0" w:type="auto"/>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25%</w:t>
            </w:r>
          </w:p>
        </w:tc>
      </w:tr>
      <w:tr w:rsidR="00CF161C" w:rsidRPr="00A23E48" w:rsidTr="00CF161C">
        <w:trPr>
          <w:trHeight w:val="407"/>
        </w:trPr>
        <w:tc>
          <w:tcPr>
            <w:tcW w:w="2764" w:type="dxa"/>
            <w:tcBorders>
              <w:top w:val="nil"/>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bCs/>
                <w:color w:val="ED7D31" w:themeColor="accent2"/>
                <w:lang w:val="en-US" w:eastAsia="en-US"/>
              </w:rPr>
            </w:pPr>
            <w:r w:rsidRPr="00A23E48">
              <w:rPr>
                <w:rFonts w:ascii="Arial" w:hAnsi="Arial" w:cs="Arial"/>
                <w:b/>
                <w:bCs/>
                <w:color w:val="ED7D31" w:themeColor="accent2"/>
                <w:lang w:val="en-US" w:eastAsia="en-US"/>
              </w:rPr>
              <w:t>Wkład własny (6.1.3)</w:t>
            </w:r>
          </w:p>
        </w:tc>
        <w:tc>
          <w:tcPr>
            <w:tcW w:w="1842"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color w:val="ED7D31" w:themeColor="accent2"/>
                <w:lang w:val="en-US" w:eastAsia="en-US"/>
              </w:rPr>
            </w:pPr>
            <w:r w:rsidRPr="00A23E48">
              <w:rPr>
                <w:rFonts w:ascii="Arial" w:hAnsi="Arial" w:cs="Arial"/>
                <w:b/>
                <w:color w:val="ED7D31" w:themeColor="accent2"/>
                <w:lang w:val="en-US" w:eastAsia="en-US"/>
              </w:rPr>
              <w:t>18 750,00 zł</w:t>
            </w:r>
          </w:p>
        </w:tc>
        <w:tc>
          <w:tcPr>
            <w:tcW w:w="1690"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color w:val="ED7D31" w:themeColor="accent2"/>
                <w:lang w:val="en-US" w:eastAsia="en-US"/>
              </w:rPr>
            </w:pPr>
            <w:r w:rsidRPr="00A23E48">
              <w:rPr>
                <w:rFonts w:ascii="Arial" w:hAnsi="Arial" w:cs="Arial"/>
                <w:b/>
                <w:color w:val="ED7D31" w:themeColor="accent2"/>
                <w:lang w:val="en-US" w:eastAsia="en-US"/>
              </w:rPr>
              <w:t>18 750,00 zł</w:t>
            </w:r>
          </w:p>
        </w:tc>
        <w:tc>
          <w:tcPr>
            <w:tcW w:w="1887"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color w:val="ED7D31" w:themeColor="accent2"/>
                <w:lang w:val="en-US" w:eastAsia="en-US"/>
              </w:rPr>
            </w:pPr>
            <w:r w:rsidRPr="00A23E48">
              <w:rPr>
                <w:rFonts w:ascii="Arial" w:hAnsi="Arial" w:cs="Arial"/>
                <w:b/>
                <w:color w:val="ED7D31" w:themeColor="accent2"/>
                <w:lang w:val="en-US" w:eastAsia="en-US"/>
              </w:rPr>
              <w:t>37 500,00 zł</w:t>
            </w:r>
          </w:p>
        </w:tc>
        <w:tc>
          <w:tcPr>
            <w:tcW w:w="0" w:type="auto"/>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b/>
                <w:color w:val="ED7D31" w:themeColor="accent2"/>
                <w:lang w:val="en-US" w:eastAsia="en-US"/>
              </w:rPr>
            </w:pPr>
            <w:r w:rsidRPr="00A23E48">
              <w:rPr>
                <w:rFonts w:ascii="Arial" w:hAnsi="Arial" w:cs="Arial"/>
                <w:b/>
                <w:color w:val="ED7D31" w:themeColor="accent2"/>
                <w:lang w:val="en-US" w:eastAsia="en-US"/>
              </w:rPr>
              <w:t>37 500,00 zł</w:t>
            </w:r>
          </w:p>
        </w:tc>
      </w:tr>
      <w:tr w:rsidR="00CF161C" w:rsidRPr="00A23E48" w:rsidTr="00CF161C">
        <w:trPr>
          <w:trHeight w:val="427"/>
        </w:trPr>
        <w:tc>
          <w:tcPr>
            <w:tcW w:w="2764" w:type="dxa"/>
            <w:tcBorders>
              <w:top w:val="nil"/>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 xml:space="preserve">w tym wkład prywatny </w:t>
            </w:r>
          </w:p>
        </w:tc>
        <w:tc>
          <w:tcPr>
            <w:tcW w:w="1842"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18 750,00 zł</w:t>
            </w:r>
          </w:p>
        </w:tc>
        <w:tc>
          <w:tcPr>
            <w:tcW w:w="1690"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18 750,00 zł</w:t>
            </w:r>
          </w:p>
        </w:tc>
        <w:tc>
          <w:tcPr>
            <w:tcW w:w="1887"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37 500,00 zł</w:t>
            </w:r>
          </w:p>
        </w:tc>
        <w:tc>
          <w:tcPr>
            <w:tcW w:w="0" w:type="auto"/>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37 500,00 zł</w:t>
            </w:r>
          </w:p>
        </w:tc>
      </w:tr>
      <w:tr w:rsidR="00CF161C" w:rsidRPr="00A23E48" w:rsidTr="00CF161C">
        <w:trPr>
          <w:trHeight w:val="545"/>
        </w:trPr>
        <w:tc>
          <w:tcPr>
            <w:tcW w:w="2764" w:type="dxa"/>
            <w:tcBorders>
              <w:top w:val="nil"/>
              <w:left w:val="single" w:sz="4" w:space="0" w:color="auto"/>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eastAsia="en-US"/>
              </w:rPr>
            </w:pPr>
            <w:r w:rsidRPr="00A23E48">
              <w:rPr>
                <w:rFonts w:ascii="Arial" w:hAnsi="Arial" w:cs="Arial"/>
                <w:color w:val="000000"/>
                <w:lang w:eastAsia="en-US"/>
              </w:rPr>
              <w:lastRenderedPageBreak/>
              <w:t>w tym wkład  prywatny wymagany przepisami pomocy publicznej</w:t>
            </w:r>
          </w:p>
        </w:tc>
        <w:tc>
          <w:tcPr>
            <w:tcW w:w="1842"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0,00 zł</w:t>
            </w:r>
          </w:p>
        </w:tc>
        <w:tc>
          <w:tcPr>
            <w:tcW w:w="1690"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0,00 zł</w:t>
            </w:r>
          </w:p>
        </w:tc>
        <w:tc>
          <w:tcPr>
            <w:tcW w:w="1887" w:type="dxa"/>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0,00 zł</w:t>
            </w:r>
          </w:p>
        </w:tc>
        <w:tc>
          <w:tcPr>
            <w:tcW w:w="0" w:type="auto"/>
            <w:tcBorders>
              <w:top w:val="nil"/>
              <w:left w:val="nil"/>
              <w:bottom w:val="single" w:sz="4" w:space="0" w:color="auto"/>
              <w:right w:val="single" w:sz="4" w:space="0" w:color="auto"/>
            </w:tcBorders>
            <w:shd w:val="clear" w:color="auto" w:fill="C9C9C9" w:themeFill="accent3" w:themeFillTint="99"/>
            <w:vAlign w:val="center"/>
            <w:hideMark/>
          </w:tcPr>
          <w:p w:rsidR="00D86668" w:rsidRPr="00A23E48" w:rsidRDefault="00D86668" w:rsidP="00A23E48">
            <w:pPr>
              <w:spacing w:after="120" w:line="360" w:lineRule="auto"/>
              <w:rPr>
                <w:rFonts w:ascii="Arial" w:hAnsi="Arial" w:cs="Arial"/>
                <w:color w:val="000000"/>
                <w:lang w:val="en-US" w:eastAsia="en-US"/>
              </w:rPr>
            </w:pPr>
            <w:r w:rsidRPr="00A23E48">
              <w:rPr>
                <w:rFonts w:ascii="Arial" w:hAnsi="Arial" w:cs="Arial"/>
                <w:color w:val="000000"/>
                <w:lang w:val="en-US" w:eastAsia="en-US"/>
              </w:rPr>
              <w:t>0,00 zł</w:t>
            </w:r>
          </w:p>
        </w:tc>
      </w:tr>
    </w:tbl>
    <w:p w:rsidR="00CF161C" w:rsidRDefault="00CF161C" w:rsidP="00A23E48">
      <w:pPr>
        <w:spacing w:after="120" w:line="360" w:lineRule="auto"/>
        <w:rPr>
          <w:rFonts w:ascii="Arial" w:hAnsi="Arial" w:cs="Arial"/>
          <w:b/>
        </w:rPr>
      </w:pPr>
    </w:p>
    <w:p w:rsidR="00BD2A5A" w:rsidRPr="00A23E48" w:rsidRDefault="00BD2A5A" w:rsidP="00A23E48">
      <w:pPr>
        <w:spacing w:after="120" w:line="360" w:lineRule="auto"/>
        <w:rPr>
          <w:rFonts w:ascii="Arial" w:hAnsi="Arial" w:cs="Arial"/>
          <w:b/>
        </w:rPr>
      </w:pPr>
      <w:r w:rsidRPr="00A23E48">
        <w:rPr>
          <w:rFonts w:ascii="Arial" w:hAnsi="Arial" w:cs="Arial"/>
          <w:b/>
        </w:rPr>
        <w:t xml:space="preserve">UWAGA! Wysokość stawki ryczałtowej kosztów pośrednich finansowana </w:t>
      </w:r>
      <w:r w:rsidR="00CF161C">
        <w:rPr>
          <w:rFonts w:ascii="Arial" w:hAnsi="Arial" w:cs="Arial"/>
          <w:b/>
        </w:rPr>
        <w:br/>
      </w:r>
      <w:r w:rsidRPr="00A23E48">
        <w:rPr>
          <w:rFonts w:ascii="Arial" w:hAnsi="Arial" w:cs="Arial"/>
          <w:b/>
        </w:rPr>
        <w:t xml:space="preserve">z dofinansowania nie jest widoczna we wniosku o dofinansowanie projektu. Zostanie wyliczona przez instytucję będącą stroną umowy (na podstawie danych </w:t>
      </w:r>
      <w:r w:rsidR="00CF161C">
        <w:rPr>
          <w:rFonts w:ascii="Arial" w:hAnsi="Arial" w:cs="Arial"/>
          <w:b/>
        </w:rPr>
        <w:br/>
      </w:r>
      <w:r w:rsidRPr="00A23E48">
        <w:rPr>
          <w:rFonts w:ascii="Arial" w:hAnsi="Arial" w:cs="Arial"/>
          <w:b/>
        </w:rPr>
        <w:t xml:space="preserve">we wniosku o dofinansowanie) i wskazana w umowie o </w:t>
      </w:r>
      <w:r w:rsidR="005F487A" w:rsidRPr="00A23E48">
        <w:rPr>
          <w:rFonts w:ascii="Arial" w:hAnsi="Arial" w:cs="Arial"/>
          <w:b/>
        </w:rPr>
        <w:t>d</w:t>
      </w:r>
      <w:r w:rsidRPr="00A23E48">
        <w:rPr>
          <w:rFonts w:ascii="Arial" w:hAnsi="Arial" w:cs="Arial"/>
          <w:b/>
        </w:rPr>
        <w:t xml:space="preserve">ofinansowanie projektu. </w:t>
      </w:r>
    </w:p>
    <w:p w:rsidR="00D86668" w:rsidRPr="00A23E48" w:rsidRDefault="00D86668" w:rsidP="00A23E48">
      <w:pPr>
        <w:spacing w:after="120" w:line="360" w:lineRule="auto"/>
        <w:rPr>
          <w:rFonts w:ascii="Arial" w:hAnsi="Arial" w:cs="Arial"/>
        </w:rPr>
      </w:pPr>
      <w:r w:rsidRPr="00A23E48">
        <w:rPr>
          <w:rFonts w:ascii="Arial" w:hAnsi="Arial" w:cs="Arial"/>
        </w:rPr>
        <w:t>W powyższym przykładzie:</w:t>
      </w:r>
    </w:p>
    <w:p w:rsidR="00D86668" w:rsidRPr="00A23E48" w:rsidRDefault="00D86668" w:rsidP="00A23E48">
      <w:pPr>
        <w:spacing w:after="120" w:line="360" w:lineRule="auto"/>
        <w:rPr>
          <w:rFonts w:ascii="Arial" w:hAnsi="Arial" w:cs="Arial"/>
        </w:rPr>
      </w:pPr>
      <w:r w:rsidRPr="00A23E48">
        <w:rPr>
          <w:rFonts w:ascii="Arial" w:hAnsi="Arial" w:cs="Arial"/>
        </w:rPr>
        <w:t xml:space="preserve">- </w:t>
      </w:r>
      <w:r w:rsidR="00551837" w:rsidRPr="00A23E48">
        <w:rPr>
          <w:rFonts w:ascii="Arial" w:hAnsi="Arial" w:cs="Arial"/>
        </w:rPr>
        <w:t>k</w:t>
      </w:r>
      <w:r w:rsidRPr="00A23E48">
        <w:rPr>
          <w:rFonts w:ascii="Arial" w:hAnsi="Arial" w:cs="Arial"/>
        </w:rPr>
        <w:t>wota dofinansowania w ramach kosztów pośrednich wyniesie 112 500,00 zł (150 000,00 – 37 500,00)</w:t>
      </w:r>
    </w:p>
    <w:p w:rsidR="00D86668" w:rsidRPr="00A23E48" w:rsidRDefault="00D86668" w:rsidP="00A23E48">
      <w:pPr>
        <w:spacing w:after="120" w:line="360" w:lineRule="auto"/>
        <w:rPr>
          <w:rFonts w:ascii="Arial" w:hAnsi="Arial" w:cs="Arial"/>
        </w:rPr>
      </w:pPr>
      <w:r w:rsidRPr="00A23E48">
        <w:rPr>
          <w:rFonts w:ascii="Arial" w:hAnsi="Arial" w:cs="Arial"/>
        </w:rPr>
        <w:t>- % dofinansowania kosztów pośrednich w kosztach bezpośrednich – 18,75% (112 500,00/600 000,00)</w:t>
      </w:r>
    </w:p>
    <w:p w:rsidR="00D86668" w:rsidRPr="00A23E48" w:rsidRDefault="00D86668" w:rsidP="00A23E48">
      <w:pPr>
        <w:spacing w:after="120" w:line="360" w:lineRule="auto"/>
        <w:rPr>
          <w:rFonts w:ascii="Arial" w:hAnsi="Arial" w:cs="Arial"/>
        </w:rPr>
      </w:pPr>
      <w:r w:rsidRPr="00A23E48">
        <w:rPr>
          <w:rFonts w:ascii="Arial" w:hAnsi="Arial" w:cs="Arial"/>
        </w:rPr>
        <w:t xml:space="preserve">- </w:t>
      </w:r>
      <w:r w:rsidR="00551837" w:rsidRPr="00A23E48">
        <w:rPr>
          <w:rFonts w:ascii="Arial" w:hAnsi="Arial" w:cs="Arial"/>
        </w:rPr>
        <w:t>k</w:t>
      </w:r>
      <w:r w:rsidRPr="00A23E48">
        <w:rPr>
          <w:rFonts w:ascii="Arial" w:hAnsi="Arial" w:cs="Arial"/>
        </w:rPr>
        <w:t>walifikowalna stawka kosztów pośrednich finansowana z dofinansowania – 18,75%</w:t>
      </w:r>
    </w:p>
    <w:p w:rsidR="00D86668" w:rsidRPr="00A23E48" w:rsidRDefault="00D86668" w:rsidP="00A23E48">
      <w:pPr>
        <w:spacing w:after="120" w:line="360" w:lineRule="auto"/>
        <w:rPr>
          <w:rFonts w:ascii="Arial" w:hAnsi="Arial" w:cs="Arial"/>
        </w:rPr>
      </w:pPr>
      <w:r w:rsidRPr="00A23E48">
        <w:rPr>
          <w:rFonts w:ascii="Arial" w:hAnsi="Arial" w:cs="Arial"/>
        </w:rPr>
        <w:t xml:space="preserve">Możliwe jest wykazywanie wkładu własnego </w:t>
      </w:r>
      <w:r w:rsidRPr="00A23E48">
        <w:rPr>
          <w:rFonts w:ascii="Arial" w:hAnsi="Arial" w:cs="Arial"/>
          <w:b/>
        </w:rPr>
        <w:t>częściowo w kosztach bezpośrednich i pośrednich.</w:t>
      </w:r>
      <w:r w:rsidRPr="00A23E48">
        <w:rPr>
          <w:rFonts w:ascii="Arial" w:hAnsi="Arial" w:cs="Arial"/>
        </w:rPr>
        <w:t xml:space="preserve"> W takim przypadku należy to właściwie uzasadnić we wniosku o dofinansowanie:</w:t>
      </w:r>
    </w:p>
    <w:p w:rsidR="00CF161C" w:rsidRDefault="00CF161C" w:rsidP="00A23E48">
      <w:pPr>
        <w:spacing w:after="120" w:line="360" w:lineRule="auto"/>
        <w:rPr>
          <w:rFonts w:ascii="Arial" w:hAnsi="Arial" w:cs="Arial"/>
          <w:b/>
        </w:rPr>
      </w:pPr>
    </w:p>
    <w:p w:rsidR="00D86668" w:rsidRPr="00A23E48" w:rsidRDefault="00D86668" w:rsidP="00A23E48">
      <w:pPr>
        <w:spacing w:after="120" w:line="360" w:lineRule="auto"/>
        <w:rPr>
          <w:rFonts w:ascii="Arial" w:hAnsi="Arial" w:cs="Arial"/>
          <w:b/>
        </w:rPr>
      </w:pPr>
      <w:r w:rsidRPr="00A23E48">
        <w:rPr>
          <w:rFonts w:ascii="Arial" w:hAnsi="Arial" w:cs="Arial"/>
          <w:b/>
        </w:rPr>
        <w:t xml:space="preserve">PRZYKŁAD UZASADNIENIA DOTYCZĄCY WNOSZENIA WKŁADU WŁASNEGO </w:t>
      </w:r>
      <w:r w:rsidR="00CF161C">
        <w:rPr>
          <w:rFonts w:ascii="Arial" w:hAnsi="Arial" w:cs="Arial"/>
          <w:b/>
        </w:rPr>
        <w:br/>
      </w:r>
      <w:r w:rsidRPr="00A23E48">
        <w:rPr>
          <w:rFonts w:ascii="Arial" w:hAnsi="Arial" w:cs="Arial"/>
          <w:b/>
        </w:rPr>
        <w:t>W RAMACH KOSZTÓW BEZPOŚREDNICH i POŚREDNICH</w:t>
      </w:r>
    </w:p>
    <w:p w:rsidR="00D86668" w:rsidRPr="00A23E48" w:rsidRDefault="00D86668" w:rsidP="00A23E48">
      <w:pPr>
        <w:spacing w:after="120" w:line="360" w:lineRule="auto"/>
        <w:rPr>
          <w:rFonts w:ascii="Arial" w:hAnsi="Arial" w:cs="Arial"/>
        </w:rPr>
      </w:pPr>
      <w:r w:rsidRPr="00A23E48">
        <w:rPr>
          <w:rFonts w:ascii="Arial" w:hAnsi="Arial" w:cs="Arial"/>
        </w:rPr>
        <w:t>*zgodnie z założeniami określonymi powyżej</w:t>
      </w:r>
    </w:p>
    <w:tbl>
      <w:tblPr>
        <w:tblStyle w:val="Tabela-Siatka"/>
        <w:tblW w:w="0" w:type="auto"/>
        <w:tblLook w:val="04A0" w:firstRow="1" w:lastRow="0" w:firstColumn="1" w:lastColumn="0" w:noHBand="0" w:noVBand="1"/>
      </w:tblPr>
      <w:tblGrid>
        <w:gridCol w:w="617"/>
        <w:gridCol w:w="7154"/>
        <w:gridCol w:w="2083"/>
      </w:tblGrid>
      <w:tr w:rsidR="00D86668" w:rsidRPr="00A23E48" w:rsidTr="00D86668">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L.p.</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b/>
                <w:bCs/>
                <w:color w:val="000000"/>
                <w:lang w:val="en-US" w:eastAsia="en-US"/>
              </w:rPr>
              <w:t>Uzasadnienie kosztów:</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86668" w:rsidRPr="00A23E48" w:rsidRDefault="00D86668" w:rsidP="00A23E48">
            <w:pPr>
              <w:spacing w:after="120" w:line="360" w:lineRule="auto"/>
              <w:rPr>
                <w:rFonts w:ascii="Arial" w:hAnsi="Arial" w:cs="Arial"/>
                <w:b/>
                <w:lang w:val="en-US" w:eastAsia="en-US"/>
              </w:rPr>
            </w:pPr>
            <w:r w:rsidRPr="00A23E48">
              <w:rPr>
                <w:rFonts w:ascii="Arial" w:hAnsi="Arial" w:cs="Arial"/>
                <w:b/>
                <w:lang w:val="en-US" w:eastAsia="en-US"/>
              </w:rPr>
              <w:t xml:space="preserve">Komentarz </w:t>
            </w:r>
            <w:r w:rsidR="007761EC" w:rsidRPr="00A23E48">
              <w:rPr>
                <w:rFonts w:ascii="Arial" w:hAnsi="Arial" w:cs="Arial"/>
                <w:b/>
                <w:lang w:val="en-US" w:eastAsia="en-US"/>
              </w:rPr>
              <w:br/>
            </w:r>
            <w:r w:rsidRPr="00A23E48">
              <w:rPr>
                <w:rFonts w:ascii="Arial" w:hAnsi="Arial" w:cs="Arial"/>
                <w:b/>
                <w:lang w:val="en-US" w:eastAsia="en-US"/>
              </w:rPr>
              <w:t>IZ PO WER</w:t>
            </w:r>
          </w:p>
        </w:tc>
      </w:tr>
      <w:tr w:rsidR="00D86668" w:rsidRPr="00A23E48" w:rsidTr="00D86668">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eastAsia="en-US"/>
              </w:rPr>
            </w:pPr>
            <w:r w:rsidRPr="00A23E48">
              <w:rPr>
                <w:rFonts w:ascii="Arial" w:hAnsi="Arial" w:cs="Arial"/>
                <w:b/>
                <w:bCs/>
                <w:color w:val="000000"/>
                <w:lang w:eastAsia="en-US"/>
              </w:rPr>
              <w:t xml:space="preserve">Uzasadnienie dla przewidzianego w projekcie </w:t>
            </w:r>
            <w:r w:rsidRPr="00A23E48">
              <w:rPr>
                <w:rFonts w:ascii="Arial" w:hAnsi="Arial" w:cs="Arial"/>
                <w:b/>
                <w:bCs/>
                <w:lang w:eastAsia="en-US"/>
              </w:rPr>
              <w:t xml:space="preserve">wkładu własnego, </w:t>
            </w:r>
            <w:r w:rsidRPr="00A23E48">
              <w:rPr>
                <w:rFonts w:ascii="Arial" w:hAnsi="Arial" w:cs="Arial"/>
                <w:b/>
                <w:bCs/>
                <w:color w:val="000000"/>
                <w:lang w:eastAsia="en-US"/>
              </w:rPr>
              <w:t>w tym informacja o wkładzie rzeczowym i wszelkich opłatach pobieranych od uczestników</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668" w:rsidRPr="00A23E48" w:rsidRDefault="00D86668" w:rsidP="00A23E48">
            <w:pPr>
              <w:spacing w:after="120" w:line="360" w:lineRule="auto"/>
              <w:rPr>
                <w:rFonts w:ascii="Arial" w:hAnsi="Arial" w:cs="Arial"/>
                <w:b/>
                <w:lang w:eastAsia="en-US"/>
              </w:rPr>
            </w:pPr>
          </w:p>
        </w:tc>
      </w:tr>
      <w:tr w:rsidR="00D86668" w:rsidRPr="00A23E48" w:rsidTr="00D86668">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tcPr>
          <w:p w:rsidR="00D86668" w:rsidRPr="00A23E48" w:rsidRDefault="00D86668" w:rsidP="00A23E48">
            <w:pPr>
              <w:spacing w:after="120" w:line="360" w:lineRule="auto"/>
              <w:rPr>
                <w:rFonts w:ascii="Arial" w:hAnsi="Arial" w:cs="Arial"/>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eastAsia="en-US"/>
              </w:rPr>
              <w:t xml:space="preserve">Wnioskodawca sfinansuje wymagany wkład własny w wysokości 5% wydatków kwalifikowalnych zgodnie z wymogami konkursu. Zostanie on wniesiony przez lidera projektu w części w ramach kosztów bezpośrednich a w części w ramach kosztów pośrednich. </w:t>
            </w:r>
            <w:r w:rsidRPr="00A23E48">
              <w:rPr>
                <w:rFonts w:ascii="Arial" w:hAnsi="Arial" w:cs="Arial"/>
                <w:lang w:val="en-US" w:eastAsia="en-US"/>
              </w:rPr>
              <w:t>Łączna wartość wkładu własnego to 37 500,00 zł.</w:t>
            </w:r>
          </w:p>
        </w:tc>
        <w:tc>
          <w:tcPr>
            <w:tcW w:w="0" w:type="auto"/>
            <w:tcBorders>
              <w:top w:val="single" w:sz="4" w:space="0" w:color="auto"/>
              <w:left w:val="single" w:sz="4" w:space="0" w:color="auto"/>
              <w:bottom w:val="single" w:sz="4" w:space="0" w:color="auto"/>
              <w:right w:val="single" w:sz="4" w:space="0" w:color="auto"/>
            </w:tcBorders>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NIEPOPRAWNIE</w:t>
            </w:r>
          </w:p>
          <w:p w:rsidR="00D86668" w:rsidRPr="00A23E48" w:rsidRDefault="00D86668" w:rsidP="00A23E48">
            <w:pPr>
              <w:spacing w:after="120" w:line="360" w:lineRule="auto"/>
              <w:rPr>
                <w:rFonts w:ascii="Arial" w:hAnsi="Arial" w:cs="Arial"/>
                <w:lang w:val="en-US" w:eastAsia="en-US"/>
              </w:rPr>
            </w:pPr>
          </w:p>
        </w:tc>
      </w:tr>
      <w:tr w:rsidR="00D86668" w:rsidRPr="00A23E48" w:rsidTr="00D86668">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tcPr>
          <w:p w:rsidR="00D86668" w:rsidRPr="00A23E48" w:rsidRDefault="00D86668" w:rsidP="00A23E48">
            <w:pPr>
              <w:spacing w:after="120" w:line="360" w:lineRule="auto"/>
              <w:rPr>
                <w:rFonts w:ascii="Arial" w:hAnsi="Arial" w:cs="Arial"/>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eastAsia="en-US"/>
              </w:rPr>
              <w:t xml:space="preserve">Wnioskodawca sfinansuje wymagany wkład własny w wysokości 5 % wydatków kwalifikowalnych zgodnie z wymogami konkursu. Zostanie on wniesiony przez lidera projektu w części określonej w szczegółowym budżecie projektu w ramach </w:t>
            </w:r>
            <w:r w:rsidRPr="00A23E48">
              <w:rPr>
                <w:rFonts w:ascii="Arial" w:hAnsi="Arial" w:cs="Arial"/>
                <w:u w:val="single"/>
                <w:lang w:eastAsia="en-US"/>
              </w:rPr>
              <w:t>kosztów bezpośrednich</w:t>
            </w:r>
            <w:r w:rsidRPr="00A23E48">
              <w:rPr>
                <w:rFonts w:ascii="Arial" w:hAnsi="Arial" w:cs="Arial"/>
                <w:lang w:eastAsia="en-US"/>
              </w:rPr>
              <w:t xml:space="preserve"> w postaci kosztu udostępnienia sal szkoleniowych na potrzeby przeprowadzenia szkoleń (wkład rzeczowy) w wysokości 20 tys. zł. Sale są w posiadaniu beneficjenta, a wysokość wkładu własnego została oszacowana w oparciu o stawki obowiązujące u beneficjenta przy wynajmie komercyjnym (cennik dostępny na stronie internetowej beneficjenta). Dodatkowo, stawki potwierdzono rozeznaniem cenowym przeprowadzonym na lokalnym rynku poprzez analizę ofert zawartych na stronach internetowych 5 podmiotów zajmujących się wynajmem komercyjnym sal szkoleniowych. W pozostałej części wkład własny zostanie wniesiony w ramach kosztów pośrednich (w łącznej wysokości 17 500 zł). </w:t>
            </w:r>
            <w:r w:rsidRPr="00A23E48">
              <w:rPr>
                <w:rFonts w:ascii="Arial" w:hAnsi="Arial" w:cs="Arial"/>
                <w:lang w:val="en-US" w:eastAsia="en-US"/>
              </w:rPr>
              <w:t>Łączna wartość wkładu własnego to 37 500,00 zł.</w:t>
            </w:r>
          </w:p>
        </w:tc>
        <w:tc>
          <w:tcPr>
            <w:tcW w:w="0" w:type="auto"/>
            <w:tcBorders>
              <w:top w:val="single" w:sz="4" w:space="0" w:color="auto"/>
              <w:left w:val="single" w:sz="4" w:space="0" w:color="auto"/>
              <w:bottom w:val="single" w:sz="4" w:space="0" w:color="auto"/>
              <w:right w:val="single" w:sz="4" w:space="0" w:color="auto"/>
            </w:tcBorders>
            <w:hideMark/>
          </w:tcPr>
          <w:p w:rsidR="00D86668" w:rsidRPr="00A23E48" w:rsidRDefault="00D86668" w:rsidP="00A23E48">
            <w:pPr>
              <w:spacing w:after="120" w:line="360" w:lineRule="auto"/>
              <w:rPr>
                <w:rFonts w:ascii="Arial" w:hAnsi="Arial" w:cs="Arial"/>
                <w:lang w:val="en-US" w:eastAsia="en-US"/>
              </w:rPr>
            </w:pPr>
            <w:r w:rsidRPr="00A23E48">
              <w:rPr>
                <w:rFonts w:ascii="Arial" w:hAnsi="Arial" w:cs="Arial"/>
                <w:lang w:val="en-US" w:eastAsia="en-US"/>
              </w:rPr>
              <w:t>POPRAWNIE</w:t>
            </w:r>
          </w:p>
        </w:tc>
      </w:tr>
    </w:tbl>
    <w:p w:rsidR="00D86668" w:rsidRPr="00A23E48" w:rsidRDefault="00D86668" w:rsidP="00A23E48">
      <w:pPr>
        <w:spacing w:after="120" w:line="360" w:lineRule="auto"/>
        <w:rPr>
          <w:rFonts w:ascii="Arial" w:hAnsi="Arial" w:cs="Arial"/>
          <w:b/>
        </w:rPr>
      </w:pPr>
    </w:p>
    <w:p w:rsidR="00EA2C0C" w:rsidRPr="00A23E48" w:rsidRDefault="00EA2C0C" w:rsidP="00A23E48">
      <w:pPr>
        <w:pStyle w:val="Akapitzlist"/>
        <w:numPr>
          <w:ilvl w:val="0"/>
          <w:numId w:val="1"/>
        </w:numPr>
        <w:spacing w:after="120" w:line="360" w:lineRule="auto"/>
        <w:contextualSpacing w:val="0"/>
        <w:outlineLvl w:val="1"/>
        <w:rPr>
          <w:rFonts w:ascii="Arial" w:hAnsi="Arial" w:cs="Arial"/>
          <w:b/>
          <w:color w:val="5B9BD5" w:themeColor="accent1"/>
        </w:rPr>
      </w:pPr>
      <w:bookmarkStart w:id="80" w:name="_Toc514850948"/>
      <w:r w:rsidRPr="00A23E48">
        <w:rPr>
          <w:rFonts w:ascii="Arial" w:hAnsi="Arial" w:cs="Arial"/>
          <w:b/>
          <w:color w:val="5B9BD5" w:themeColor="accent1"/>
        </w:rPr>
        <w:t>Jak należy rozlicz</w:t>
      </w:r>
      <w:r w:rsidR="008B0A49" w:rsidRPr="00A23E48">
        <w:rPr>
          <w:rFonts w:ascii="Arial" w:hAnsi="Arial" w:cs="Arial"/>
          <w:b/>
          <w:color w:val="5B9BD5" w:themeColor="accent1"/>
        </w:rPr>
        <w:t>a</w:t>
      </w:r>
      <w:r w:rsidRPr="00A23E48">
        <w:rPr>
          <w:rFonts w:ascii="Arial" w:hAnsi="Arial" w:cs="Arial"/>
          <w:b/>
          <w:color w:val="5B9BD5" w:themeColor="accent1"/>
        </w:rPr>
        <w:t>ć we wniosk</w:t>
      </w:r>
      <w:r w:rsidR="008B0A49" w:rsidRPr="00A23E48">
        <w:rPr>
          <w:rFonts w:ascii="Arial" w:hAnsi="Arial" w:cs="Arial"/>
          <w:b/>
          <w:color w:val="5B9BD5" w:themeColor="accent1"/>
        </w:rPr>
        <w:t>ach</w:t>
      </w:r>
      <w:r w:rsidRPr="00A23E48">
        <w:rPr>
          <w:rFonts w:ascii="Arial" w:hAnsi="Arial" w:cs="Arial"/>
          <w:b/>
          <w:color w:val="5B9BD5" w:themeColor="accent1"/>
        </w:rPr>
        <w:t xml:space="preserve"> o płatność wkład własn</w:t>
      </w:r>
      <w:r w:rsidR="008B0A49" w:rsidRPr="00A23E48">
        <w:rPr>
          <w:rFonts w:ascii="Arial" w:hAnsi="Arial" w:cs="Arial"/>
          <w:b/>
          <w:color w:val="5B9BD5" w:themeColor="accent1"/>
        </w:rPr>
        <w:t>y w</w:t>
      </w:r>
      <w:r w:rsidRPr="00A23E48">
        <w:rPr>
          <w:rFonts w:ascii="Arial" w:hAnsi="Arial" w:cs="Arial"/>
          <w:b/>
          <w:color w:val="5B9BD5" w:themeColor="accent1"/>
        </w:rPr>
        <w:t xml:space="preserve"> kosztach </w:t>
      </w:r>
      <w:r w:rsidR="008B0A49" w:rsidRPr="00A23E48">
        <w:rPr>
          <w:rFonts w:ascii="Arial" w:hAnsi="Arial" w:cs="Arial"/>
          <w:b/>
          <w:color w:val="5B9BD5" w:themeColor="accent1"/>
        </w:rPr>
        <w:t>p</w:t>
      </w:r>
      <w:r w:rsidRPr="00A23E48">
        <w:rPr>
          <w:rFonts w:ascii="Arial" w:hAnsi="Arial" w:cs="Arial"/>
          <w:b/>
          <w:color w:val="5B9BD5" w:themeColor="accent1"/>
        </w:rPr>
        <w:t>ośrednich?</w:t>
      </w:r>
      <w:bookmarkEnd w:id="80"/>
    </w:p>
    <w:p w:rsidR="00A73E76" w:rsidRPr="00A23E48" w:rsidRDefault="00C823E6" w:rsidP="00A23E48">
      <w:pPr>
        <w:autoSpaceDE w:val="0"/>
        <w:autoSpaceDN w:val="0"/>
        <w:adjustRightInd w:val="0"/>
        <w:spacing w:after="120" w:line="360" w:lineRule="auto"/>
        <w:rPr>
          <w:rFonts w:ascii="Arial" w:hAnsi="Arial" w:cs="Arial"/>
          <w:b/>
          <w:lang w:eastAsia="en-US"/>
        </w:rPr>
      </w:pPr>
      <w:r w:rsidRPr="00A23E48">
        <w:rPr>
          <w:rFonts w:ascii="Arial" w:hAnsi="Arial" w:cs="Arial"/>
          <w:lang w:eastAsia="en-US"/>
        </w:rPr>
        <w:t>W</w:t>
      </w:r>
      <w:r w:rsidR="00ED0598" w:rsidRPr="00A23E48">
        <w:rPr>
          <w:rFonts w:ascii="Arial" w:hAnsi="Arial" w:cs="Arial"/>
          <w:lang w:eastAsia="en-US"/>
        </w:rPr>
        <w:t xml:space="preserve">zór umowy o dofinansowanie projektu nie wymusza rozliczania wkładu własnego </w:t>
      </w:r>
      <w:r w:rsidR="00CF161C">
        <w:rPr>
          <w:rFonts w:ascii="Arial" w:hAnsi="Arial" w:cs="Arial"/>
          <w:lang w:eastAsia="en-US"/>
        </w:rPr>
        <w:br/>
      </w:r>
      <w:r w:rsidR="00ED0598" w:rsidRPr="00A23E48">
        <w:rPr>
          <w:rFonts w:ascii="Arial" w:hAnsi="Arial" w:cs="Arial"/>
          <w:lang w:eastAsia="en-US"/>
        </w:rPr>
        <w:t>w kosztach pośrednich na poziomie danego wniosku o płatność zgodnie</w:t>
      </w:r>
      <w:r w:rsidRPr="00A23E48">
        <w:rPr>
          <w:rFonts w:ascii="Arial" w:hAnsi="Arial" w:cs="Arial"/>
          <w:lang w:eastAsia="en-US"/>
        </w:rPr>
        <w:t xml:space="preserve"> </w:t>
      </w:r>
      <w:r w:rsidR="00ED0598" w:rsidRPr="00A23E48">
        <w:rPr>
          <w:rFonts w:ascii="Arial" w:hAnsi="Arial" w:cs="Arial"/>
          <w:lang w:eastAsia="en-US"/>
        </w:rPr>
        <w:t>z proporcją określ</w:t>
      </w:r>
      <w:r w:rsidRPr="00A23E48">
        <w:rPr>
          <w:rFonts w:ascii="Arial" w:hAnsi="Arial" w:cs="Arial"/>
          <w:lang w:eastAsia="en-US"/>
        </w:rPr>
        <w:t>oną we wniosku o dofinansowanie</w:t>
      </w:r>
      <w:r w:rsidR="001B0FEA" w:rsidRPr="00A23E48">
        <w:rPr>
          <w:rFonts w:ascii="Arial" w:hAnsi="Arial" w:cs="Arial"/>
          <w:lang w:eastAsia="en-US"/>
        </w:rPr>
        <w:t xml:space="preserve">. </w:t>
      </w:r>
      <w:r w:rsidR="001B0FEA" w:rsidRPr="00A23E48">
        <w:rPr>
          <w:rFonts w:ascii="Arial" w:hAnsi="Arial" w:cs="Arial"/>
          <w:b/>
          <w:lang w:eastAsia="en-US"/>
        </w:rPr>
        <w:t>B</w:t>
      </w:r>
      <w:r w:rsidR="00944DD9" w:rsidRPr="00A23E48">
        <w:rPr>
          <w:rFonts w:ascii="Arial" w:hAnsi="Arial" w:cs="Arial"/>
          <w:b/>
          <w:lang w:eastAsia="en-US"/>
        </w:rPr>
        <w:t xml:space="preserve">eneficjent ma </w:t>
      </w:r>
      <w:r w:rsidR="001B0FEA" w:rsidRPr="00A23E48">
        <w:rPr>
          <w:rFonts w:ascii="Arial" w:hAnsi="Arial" w:cs="Arial"/>
          <w:b/>
          <w:lang w:eastAsia="en-US"/>
        </w:rPr>
        <w:t xml:space="preserve">zatem </w:t>
      </w:r>
      <w:r w:rsidR="00944DD9" w:rsidRPr="00A23E48">
        <w:rPr>
          <w:rFonts w:ascii="Arial" w:hAnsi="Arial" w:cs="Arial"/>
          <w:b/>
          <w:lang w:eastAsia="en-US"/>
        </w:rPr>
        <w:t xml:space="preserve">możliwość rozliczenia </w:t>
      </w:r>
      <w:r w:rsidR="001B0FEA" w:rsidRPr="00A23E48">
        <w:rPr>
          <w:rFonts w:ascii="Arial" w:hAnsi="Arial" w:cs="Arial"/>
          <w:b/>
          <w:lang w:eastAsia="en-US"/>
        </w:rPr>
        <w:t xml:space="preserve">wymaganego </w:t>
      </w:r>
      <w:r w:rsidR="00944DD9" w:rsidRPr="00A23E48">
        <w:rPr>
          <w:rFonts w:ascii="Arial" w:hAnsi="Arial" w:cs="Arial"/>
          <w:b/>
          <w:lang w:eastAsia="en-US"/>
        </w:rPr>
        <w:t>wkładu własnego dopiero w końcowym wniosku o płatność.</w:t>
      </w:r>
      <w:r w:rsidR="001B0FEA" w:rsidRPr="00A23E48">
        <w:rPr>
          <w:rFonts w:ascii="Arial" w:hAnsi="Arial" w:cs="Arial"/>
          <w:b/>
          <w:lang w:eastAsia="en-US"/>
        </w:rPr>
        <w:t xml:space="preserve"> </w:t>
      </w:r>
    </w:p>
    <w:p w:rsidR="00526E5D" w:rsidRPr="00A23E48" w:rsidRDefault="001B0FEA" w:rsidP="00A23E48">
      <w:pPr>
        <w:pStyle w:val="Tekstpodstawowy"/>
        <w:suppressAutoHyphens/>
        <w:autoSpaceDE w:val="0"/>
        <w:spacing w:after="120" w:line="360" w:lineRule="auto"/>
        <w:jc w:val="left"/>
        <w:rPr>
          <w:rFonts w:ascii="Arial" w:hAnsi="Arial" w:cs="Arial"/>
        </w:rPr>
      </w:pPr>
      <w:r w:rsidRPr="00A23E48">
        <w:rPr>
          <w:rFonts w:ascii="Arial" w:hAnsi="Arial" w:cs="Arial"/>
          <w:lang w:eastAsia="en-US"/>
        </w:rPr>
        <w:t>Ważne jest, aby beneficjent wykazał wniesi</w:t>
      </w:r>
      <w:r w:rsidR="00A73E76" w:rsidRPr="00A23E48">
        <w:rPr>
          <w:rFonts w:ascii="Arial" w:hAnsi="Arial" w:cs="Arial"/>
          <w:lang w:eastAsia="en-US"/>
        </w:rPr>
        <w:t xml:space="preserve">ony </w:t>
      </w:r>
      <w:r w:rsidRPr="00A23E48">
        <w:rPr>
          <w:rFonts w:ascii="Arial" w:hAnsi="Arial" w:cs="Arial"/>
          <w:lang w:eastAsia="en-US"/>
        </w:rPr>
        <w:t>wkład własn</w:t>
      </w:r>
      <w:r w:rsidR="00A73E76" w:rsidRPr="00A23E48">
        <w:rPr>
          <w:rFonts w:ascii="Arial" w:hAnsi="Arial" w:cs="Arial"/>
          <w:lang w:eastAsia="en-US"/>
        </w:rPr>
        <w:t xml:space="preserve">y na </w:t>
      </w:r>
      <w:r w:rsidRPr="00A23E48">
        <w:rPr>
          <w:rFonts w:ascii="Arial" w:hAnsi="Arial" w:cs="Arial"/>
          <w:lang w:eastAsia="en-US"/>
        </w:rPr>
        <w:t>ko</w:t>
      </w:r>
      <w:r w:rsidR="00A73E76" w:rsidRPr="00A23E48">
        <w:rPr>
          <w:rFonts w:ascii="Arial" w:hAnsi="Arial" w:cs="Arial"/>
          <w:lang w:eastAsia="en-US"/>
        </w:rPr>
        <w:t xml:space="preserve">niec </w:t>
      </w:r>
      <w:r w:rsidRPr="00A23E48">
        <w:rPr>
          <w:rFonts w:ascii="Arial" w:hAnsi="Arial" w:cs="Arial"/>
          <w:lang w:eastAsia="en-US"/>
        </w:rPr>
        <w:t>r</w:t>
      </w:r>
      <w:r w:rsidR="00A73E76" w:rsidRPr="00A23E48">
        <w:rPr>
          <w:rFonts w:ascii="Arial" w:hAnsi="Arial" w:cs="Arial"/>
          <w:lang w:eastAsia="en-US"/>
        </w:rPr>
        <w:t xml:space="preserve">ealizacji </w:t>
      </w:r>
      <w:r w:rsidRPr="00A23E48">
        <w:rPr>
          <w:rFonts w:ascii="Arial" w:hAnsi="Arial" w:cs="Arial"/>
          <w:lang w:eastAsia="en-US"/>
        </w:rPr>
        <w:t xml:space="preserve">projektu, </w:t>
      </w:r>
      <w:r w:rsidR="00A73E76" w:rsidRPr="00A23E48">
        <w:rPr>
          <w:rFonts w:ascii="Arial" w:hAnsi="Arial" w:cs="Arial"/>
          <w:lang w:eastAsia="en-US"/>
        </w:rPr>
        <w:t xml:space="preserve">kiedy to </w:t>
      </w:r>
      <w:r w:rsidRPr="00A23E48">
        <w:rPr>
          <w:rFonts w:ascii="Arial" w:hAnsi="Arial" w:cs="Arial"/>
          <w:lang w:eastAsia="en-US"/>
        </w:rPr>
        <w:t xml:space="preserve">IP dokonując końcowego rozliczenia projektu </w:t>
      </w:r>
      <w:r w:rsidR="00A73E76" w:rsidRPr="00A23E48">
        <w:rPr>
          <w:rFonts w:ascii="Arial" w:hAnsi="Arial" w:cs="Arial"/>
        </w:rPr>
        <w:t xml:space="preserve">przyznaje </w:t>
      </w:r>
      <w:r w:rsidRPr="00A23E48">
        <w:rPr>
          <w:rFonts w:ascii="Arial" w:hAnsi="Arial" w:cs="Arial"/>
        </w:rPr>
        <w:t>beneficjentowi koszty pośrednie na pokrycie wszelkich pozostałych wydatków</w:t>
      </w:r>
      <w:r w:rsidR="00A73E76" w:rsidRPr="00A23E48">
        <w:rPr>
          <w:rFonts w:ascii="Arial" w:hAnsi="Arial" w:cs="Arial"/>
        </w:rPr>
        <w:t xml:space="preserve"> w wysokości wynikającej z umowy o dofinansowanie (% stawki ryczałtowej kosztów pośrednich x zatwierdzone koszty bezpośrednie – wniesiony wkład własny)</w:t>
      </w:r>
      <w:r w:rsidRPr="00A23E48">
        <w:rPr>
          <w:rFonts w:ascii="Arial" w:hAnsi="Arial" w:cs="Arial"/>
        </w:rPr>
        <w:t>.</w:t>
      </w:r>
      <w:r w:rsidR="00A73E76" w:rsidRPr="00A23E48">
        <w:rPr>
          <w:rFonts w:ascii="Arial" w:hAnsi="Arial" w:cs="Arial"/>
        </w:rPr>
        <w:t xml:space="preserve"> </w:t>
      </w:r>
    </w:p>
    <w:p w:rsidR="00526E5D" w:rsidRPr="00A23E48" w:rsidRDefault="001B0FEA" w:rsidP="00A23E48">
      <w:pPr>
        <w:pStyle w:val="Tekstpodstawowy"/>
        <w:suppressAutoHyphens/>
        <w:autoSpaceDE w:val="0"/>
        <w:spacing w:after="120" w:line="360" w:lineRule="auto"/>
        <w:jc w:val="left"/>
        <w:rPr>
          <w:rFonts w:ascii="Arial" w:hAnsi="Arial" w:cs="Arial"/>
        </w:rPr>
      </w:pPr>
      <w:r w:rsidRPr="00A23E48">
        <w:rPr>
          <w:rFonts w:ascii="Arial" w:hAnsi="Arial" w:cs="Arial"/>
        </w:rPr>
        <w:t xml:space="preserve">W przypadku, gdy beneficjent nie wniesie wymaganego wkładu własnego, to zgodnie </w:t>
      </w:r>
      <w:r w:rsidR="00CF161C">
        <w:rPr>
          <w:rFonts w:ascii="Arial" w:hAnsi="Arial" w:cs="Arial"/>
        </w:rPr>
        <w:br/>
      </w:r>
      <w:r w:rsidRPr="00A23E48">
        <w:rPr>
          <w:rFonts w:ascii="Arial" w:hAnsi="Arial" w:cs="Arial"/>
        </w:rPr>
        <w:t xml:space="preserve">z umową o dofinansowanie, kwota dofinansowania </w:t>
      </w:r>
      <w:r w:rsidR="00526E5D" w:rsidRPr="00A23E48">
        <w:rPr>
          <w:rFonts w:ascii="Arial" w:hAnsi="Arial" w:cs="Arial"/>
          <w:u w:val="single"/>
        </w:rPr>
        <w:t xml:space="preserve">może zostać </w:t>
      </w:r>
      <w:r w:rsidRPr="00A23E48">
        <w:rPr>
          <w:rFonts w:ascii="Arial" w:hAnsi="Arial" w:cs="Arial"/>
          <w:u w:val="single"/>
        </w:rPr>
        <w:t>pomniejsz</w:t>
      </w:r>
      <w:r w:rsidR="00526E5D" w:rsidRPr="00A23E48">
        <w:rPr>
          <w:rFonts w:ascii="Arial" w:hAnsi="Arial" w:cs="Arial"/>
          <w:u w:val="single"/>
        </w:rPr>
        <w:t>o</w:t>
      </w:r>
      <w:r w:rsidRPr="00A23E48">
        <w:rPr>
          <w:rFonts w:ascii="Arial" w:hAnsi="Arial" w:cs="Arial"/>
          <w:u w:val="single"/>
        </w:rPr>
        <w:t>na</w:t>
      </w:r>
      <w:r w:rsidR="00A73E76" w:rsidRPr="00A23E48">
        <w:rPr>
          <w:rFonts w:ascii="Arial" w:hAnsi="Arial" w:cs="Arial"/>
        </w:rPr>
        <w:t xml:space="preserve"> proporcj</w:t>
      </w:r>
      <w:r w:rsidR="00526E5D" w:rsidRPr="00A23E48">
        <w:rPr>
          <w:rFonts w:ascii="Arial" w:hAnsi="Arial" w:cs="Arial"/>
        </w:rPr>
        <w:t>onalnie do jej udziału w całkowitej wartości projektu oraz proporcjonalnie do udziału procentowego wynikającego z intensywności pomocy publicznej</w:t>
      </w:r>
      <w:r w:rsidR="00A73E76" w:rsidRPr="00A23E48">
        <w:rPr>
          <w:rFonts w:ascii="Arial" w:hAnsi="Arial" w:cs="Arial"/>
        </w:rPr>
        <w:t xml:space="preserve"> (</w:t>
      </w:r>
      <w:r w:rsidR="00526E5D" w:rsidRPr="00A23E48">
        <w:rPr>
          <w:rFonts w:ascii="Arial" w:hAnsi="Arial" w:cs="Arial"/>
        </w:rPr>
        <w:t xml:space="preserve">o ile dotyczy). </w:t>
      </w:r>
    </w:p>
    <w:p w:rsidR="00944DD9" w:rsidRPr="00A23E48" w:rsidRDefault="00526E5D" w:rsidP="00A23E48">
      <w:pPr>
        <w:pStyle w:val="Tekstpodstawowy"/>
        <w:suppressAutoHyphens/>
        <w:autoSpaceDE w:val="0"/>
        <w:spacing w:after="120" w:line="360" w:lineRule="auto"/>
        <w:jc w:val="left"/>
        <w:rPr>
          <w:rFonts w:ascii="Arial" w:hAnsi="Arial" w:cs="Arial"/>
          <w:lang w:eastAsia="en-US"/>
        </w:rPr>
      </w:pPr>
      <w:r w:rsidRPr="00A23E48">
        <w:rPr>
          <w:rFonts w:ascii="Arial" w:hAnsi="Arial" w:cs="Arial"/>
        </w:rPr>
        <w:lastRenderedPageBreak/>
        <w:t xml:space="preserve">W przypadku, gdy beneficjent wniesie wkład własny w wysokości wyższej niż wynika to </w:t>
      </w:r>
      <w:r w:rsidR="00CF161C">
        <w:rPr>
          <w:rFonts w:ascii="Arial" w:hAnsi="Arial" w:cs="Arial"/>
        </w:rPr>
        <w:br/>
      </w:r>
      <w:r w:rsidRPr="00A23E48">
        <w:rPr>
          <w:rFonts w:ascii="Arial" w:hAnsi="Arial" w:cs="Arial"/>
        </w:rPr>
        <w:t xml:space="preserve">z umowy o dofinansowanie, to zgodnie z umową, wkład własny </w:t>
      </w:r>
      <w:r w:rsidR="009F25F5" w:rsidRPr="00A23E48">
        <w:rPr>
          <w:rFonts w:ascii="Arial" w:hAnsi="Arial" w:cs="Arial"/>
        </w:rPr>
        <w:t xml:space="preserve">w tej części </w:t>
      </w:r>
      <w:r w:rsidRPr="00A23E48">
        <w:rPr>
          <w:rFonts w:ascii="Arial" w:hAnsi="Arial" w:cs="Arial"/>
          <w:u w:val="single"/>
        </w:rPr>
        <w:t>może zostać uznany</w:t>
      </w:r>
      <w:r w:rsidRPr="00A23E48">
        <w:rPr>
          <w:rFonts w:ascii="Arial" w:hAnsi="Arial" w:cs="Arial"/>
        </w:rPr>
        <w:t xml:space="preserve"> za niekwalifikowalny. </w:t>
      </w:r>
    </w:p>
    <w:p w:rsidR="00944DD9" w:rsidRPr="00A23E48" w:rsidRDefault="00944DD9" w:rsidP="00A23E48">
      <w:pPr>
        <w:autoSpaceDE w:val="0"/>
        <w:autoSpaceDN w:val="0"/>
        <w:adjustRightInd w:val="0"/>
        <w:spacing w:after="120" w:line="360" w:lineRule="auto"/>
        <w:rPr>
          <w:rFonts w:ascii="Arial" w:hAnsi="Arial" w:cs="Arial"/>
          <w:lang w:eastAsia="en-US"/>
        </w:rPr>
      </w:pPr>
    </w:p>
    <w:p w:rsidR="00A120A2" w:rsidRPr="00A23E48" w:rsidRDefault="00A120A2" w:rsidP="00A23E48">
      <w:pPr>
        <w:autoSpaceDE w:val="0"/>
        <w:autoSpaceDN w:val="0"/>
        <w:adjustRightInd w:val="0"/>
        <w:spacing w:after="120" w:line="360" w:lineRule="auto"/>
        <w:rPr>
          <w:rFonts w:ascii="Arial" w:hAnsi="Arial" w:cs="Arial"/>
          <w:lang w:eastAsia="en-US"/>
        </w:rPr>
      </w:pPr>
    </w:p>
    <w:p w:rsidR="007761EC" w:rsidRPr="00A23E48" w:rsidRDefault="007761EC" w:rsidP="00A23E48">
      <w:pPr>
        <w:spacing w:after="120" w:line="360" w:lineRule="auto"/>
        <w:rPr>
          <w:rFonts w:ascii="Arial" w:eastAsiaTheme="majorEastAsia" w:hAnsi="Arial" w:cs="Arial"/>
          <w:b/>
          <w:bCs/>
          <w:color w:val="2E74B5" w:themeColor="accent1" w:themeShade="BF"/>
          <w:u w:val="single"/>
        </w:rPr>
      </w:pPr>
      <w:r w:rsidRPr="00A23E48">
        <w:rPr>
          <w:rFonts w:ascii="Arial" w:hAnsi="Arial" w:cs="Arial"/>
          <w:u w:val="single"/>
        </w:rPr>
        <w:br w:type="page"/>
      </w:r>
    </w:p>
    <w:p w:rsidR="003C3EB8" w:rsidRPr="00A23E48" w:rsidRDefault="003C3EB8" w:rsidP="00A23E48">
      <w:pPr>
        <w:pStyle w:val="Nagwek1"/>
        <w:spacing w:before="0" w:after="120" w:line="360" w:lineRule="auto"/>
        <w:rPr>
          <w:rFonts w:ascii="Arial" w:hAnsi="Arial" w:cs="Arial"/>
          <w:sz w:val="24"/>
          <w:szCs w:val="24"/>
          <w:u w:val="single"/>
        </w:rPr>
      </w:pPr>
      <w:bookmarkStart w:id="81" w:name="_Toc514850949"/>
      <w:r w:rsidRPr="00A23E48">
        <w:rPr>
          <w:rFonts w:ascii="Arial" w:hAnsi="Arial" w:cs="Arial"/>
          <w:sz w:val="24"/>
          <w:szCs w:val="24"/>
          <w:u w:val="single"/>
        </w:rPr>
        <w:lastRenderedPageBreak/>
        <w:t>Rozdział V</w:t>
      </w:r>
      <w:r w:rsidR="000E3E10" w:rsidRPr="00A23E48">
        <w:rPr>
          <w:rFonts w:ascii="Arial" w:hAnsi="Arial" w:cs="Arial"/>
          <w:sz w:val="24"/>
          <w:szCs w:val="24"/>
          <w:u w:val="single"/>
        </w:rPr>
        <w:t>I</w:t>
      </w:r>
      <w:r w:rsidRPr="00A23E48">
        <w:rPr>
          <w:rFonts w:ascii="Arial" w:hAnsi="Arial" w:cs="Arial"/>
          <w:sz w:val="24"/>
          <w:szCs w:val="24"/>
          <w:u w:val="single"/>
        </w:rPr>
        <w:t xml:space="preserve">. Rozliczanie </w:t>
      </w:r>
      <w:r w:rsidRPr="00A23E48">
        <w:rPr>
          <w:rFonts w:ascii="Arial" w:hAnsi="Arial" w:cs="Arial"/>
          <w:i/>
          <w:sz w:val="24"/>
          <w:szCs w:val="24"/>
          <w:u w:val="single"/>
        </w:rPr>
        <w:t>cross-financingu</w:t>
      </w:r>
      <w:r w:rsidRPr="00A23E48">
        <w:rPr>
          <w:rFonts w:ascii="Arial" w:hAnsi="Arial" w:cs="Arial"/>
          <w:sz w:val="24"/>
          <w:szCs w:val="24"/>
          <w:u w:val="single"/>
        </w:rPr>
        <w:t xml:space="preserve"> w kosztach pośrednich</w:t>
      </w:r>
      <w:bookmarkEnd w:id="81"/>
    </w:p>
    <w:p w:rsidR="00894D87" w:rsidRPr="00A23E48" w:rsidRDefault="007432F7" w:rsidP="00A23E48">
      <w:pPr>
        <w:tabs>
          <w:tab w:val="left" w:pos="290"/>
        </w:tabs>
        <w:spacing w:after="120" w:line="360" w:lineRule="auto"/>
        <w:rPr>
          <w:rFonts w:ascii="Arial" w:hAnsi="Arial" w:cs="Arial"/>
        </w:rPr>
      </w:pPr>
      <w:r w:rsidRPr="00A23E48">
        <w:rPr>
          <w:rFonts w:ascii="Arial" w:hAnsi="Arial" w:cs="Arial"/>
        </w:rPr>
        <w:t xml:space="preserve">W ramach projektów PO WER możliwe jest kwalifikowanie wydatków objętych wsparciem w ramach Europejskiego Funduszu Rozwoju Regionalnego na zasadzie </w:t>
      </w:r>
      <w:r w:rsidRPr="00A23E48">
        <w:rPr>
          <w:rFonts w:ascii="Arial" w:hAnsi="Arial" w:cs="Arial"/>
          <w:i/>
          <w:iCs/>
        </w:rPr>
        <w:t>cross-financingu</w:t>
      </w:r>
      <w:r w:rsidRPr="00A23E48">
        <w:rPr>
          <w:rFonts w:ascii="Arial" w:hAnsi="Arial" w:cs="Arial"/>
        </w:rPr>
        <w:t>.</w:t>
      </w:r>
      <w:r w:rsidR="00894D87" w:rsidRPr="00A23E48">
        <w:rPr>
          <w:rFonts w:ascii="Arial" w:hAnsi="Arial" w:cs="Arial"/>
        </w:rPr>
        <w:t xml:space="preserve"> </w:t>
      </w:r>
      <w:r w:rsidR="00894D87" w:rsidRPr="00A23E48">
        <w:rPr>
          <w:rFonts w:ascii="Arial" w:hAnsi="Arial" w:cs="Arial"/>
          <w:bCs/>
        </w:rPr>
        <w:t xml:space="preserve">Wydatki ponoszone w ramach </w:t>
      </w:r>
      <w:r w:rsidR="00894D87" w:rsidRPr="00A23E48">
        <w:rPr>
          <w:rFonts w:ascii="Arial" w:hAnsi="Arial" w:cs="Arial"/>
          <w:bCs/>
          <w:i/>
        </w:rPr>
        <w:t xml:space="preserve">cross-financingu </w:t>
      </w:r>
      <w:r w:rsidR="00894D87" w:rsidRPr="00A23E48">
        <w:rPr>
          <w:rFonts w:ascii="Arial" w:hAnsi="Arial" w:cs="Arial"/>
          <w:bCs/>
        </w:rPr>
        <w:t xml:space="preserve">są przeznaczane przede wszystkim na zapewnienie realizacji zasady równości szans, w szczególności w odniesieniu do potrzeb osób niepełnosprawnych. Rodzaj kosztów wliczających  się do </w:t>
      </w:r>
      <w:r w:rsidR="00894D87" w:rsidRPr="00A23E48">
        <w:rPr>
          <w:rFonts w:ascii="Arial" w:hAnsi="Arial" w:cs="Arial"/>
          <w:bCs/>
          <w:i/>
        </w:rPr>
        <w:t>cross-finacingu</w:t>
      </w:r>
      <w:r w:rsidR="00894D87" w:rsidRPr="00A23E48">
        <w:rPr>
          <w:rFonts w:ascii="Arial" w:hAnsi="Arial" w:cs="Arial"/>
          <w:bCs/>
        </w:rPr>
        <w:t xml:space="preserve"> </w:t>
      </w:r>
      <w:r w:rsidR="00CF161C">
        <w:rPr>
          <w:rFonts w:ascii="Arial" w:hAnsi="Arial" w:cs="Arial"/>
          <w:bCs/>
        </w:rPr>
        <w:br/>
      </w:r>
      <w:r w:rsidR="00894D87" w:rsidRPr="00A23E48">
        <w:rPr>
          <w:rFonts w:ascii="Arial" w:hAnsi="Arial" w:cs="Arial"/>
          <w:bCs/>
        </w:rPr>
        <w:t xml:space="preserve">w projektach EFS został wskazany w pkt 3 podrozdziału 8.6 </w:t>
      </w:r>
      <w:r w:rsidR="00894D87" w:rsidRPr="00A23E48">
        <w:rPr>
          <w:rFonts w:ascii="Arial" w:hAnsi="Arial" w:cs="Arial"/>
          <w:bCs/>
          <w:i/>
        </w:rPr>
        <w:t>Wytycznych</w:t>
      </w:r>
      <w:r w:rsidR="00894D87" w:rsidRPr="00A23E48">
        <w:rPr>
          <w:rFonts w:ascii="Arial" w:hAnsi="Arial" w:cs="Arial"/>
          <w:bCs/>
        </w:rPr>
        <w:t xml:space="preserve">. </w:t>
      </w:r>
    </w:p>
    <w:p w:rsidR="00894D87" w:rsidRPr="00A23E48" w:rsidRDefault="00894D87" w:rsidP="00A23E48">
      <w:pPr>
        <w:spacing w:after="120" w:line="360" w:lineRule="auto"/>
        <w:rPr>
          <w:rFonts w:ascii="Arial" w:hAnsi="Arial" w:cs="Arial"/>
        </w:rPr>
      </w:pPr>
      <w:r w:rsidRPr="00A23E48">
        <w:rPr>
          <w:rFonts w:ascii="Arial" w:hAnsi="Arial" w:cs="Arial"/>
          <w:i/>
          <w:iCs/>
        </w:rPr>
        <w:t xml:space="preserve">Cross-financing </w:t>
      </w:r>
      <w:r w:rsidRPr="00A23E48">
        <w:rPr>
          <w:rFonts w:ascii="Arial" w:hAnsi="Arial" w:cs="Arial"/>
        </w:rPr>
        <w:t xml:space="preserve">może dotyczyć wyłącznie takich kategorii wydatków, których poniesienie wynika z potrzeby realizacji danego projektu i stanowi logiczne uzupełnienie działań w ramach PO WER. </w:t>
      </w:r>
      <w:r w:rsidR="00C65707" w:rsidRPr="00A23E48">
        <w:rPr>
          <w:rFonts w:ascii="Arial" w:hAnsi="Arial" w:cs="Arial"/>
        </w:rPr>
        <w:t>P</w:t>
      </w:r>
      <w:r w:rsidRPr="00A23E48">
        <w:rPr>
          <w:rFonts w:ascii="Arial" w:hAnsi="Arial" w:cs="Arial"/>
        </w:rPr>
        <w:t xml:space="preserve">owinny być to wydatki związane z zakresem merytorycznym projektu. </w:t>
      </w:r>
      <w:r w:rsidRPr="00A23E48">
        <w:rPr>
          <w:rFonts w:ascii="Arial" w:hAnsi="Arial" w:cs="Arial"/>
          <w:i/>
          <w:iCs/>
        </w:rPr>
        <w:t xml:space="preserve">Cross-financing </w:t>
      </w:r>
      <w:r w:rsidRPr="00A23E48">
        <w:rPr>
          <w:rFonts w:ascii="Arial" w:hAnsi="Arial" w:cs="Arial"/>
        </w:rPr>
        <w:t xml:space="preserve">powinien być ponadto powiązany wprost z głównymi zadaniami realizowanymi w ramach danego projektu. </w:t>
      </w:r>
    </w:p>
    <w:p w:rsidR="00C3565B" w:rsidRPr="00A23E48" w:rsidRDefault="00C3565B" w:rsidP="00A23E48">
      <w:pPr>
        <w:spacing w:after="120" w:line="360" w:lineRule="auto"/>
        <w:rPr>
          <w:rFonts w:ascii="Arial" w:hAnsi="Arial" w:cs="Arial"/>
          <w:b/>
        </w:rPr>
      </w:pPr>
      <w:r w:rsidRPr="00A23E48">
        <w:rPr>
          <w:rFonts w:ascii="Arial" w:hAnsi="Arial" w:cs="Arial"/>
          <w:b/>
        </w:rPr>
        <w:t xml:space="preserve">W ramach kosztów pośrednich nie są wykazywane żadne wydatki objęte </w:t>
      </w:r>
      <w:r w:rsidRPr="00A23E48">
        <w:rPr>
          <w:rFonts w:ascii="Arial" w:hAnsi="Arial" w:cs="Arial"/>
          <w:b/>
          <w:i/>
        </w:rPr>
        <w:t>cross-financingiem</w:t>
      </w:r>
      <w:r w:rsidRPr="00A23E48">
        <w:rPr>
          <w:rFonts w:ascii="Arial" w:hAnsi="Arial" w:cs="Arial"/>
          <w:b/>
        </w:rPr>
        <w:t xml:space="preserve"> w projekcie, bowiem wydatki w ramach </w:t>
      </w:r>
      <w:r w:rsidRPr="00A23E48">
        <w:rPr>
          <w:rFonts w:ascii="Arial" w:hAnsi="Arial" w:cs="Arial"/>
          <w:b/>
          <w:i/>
        </w:rPr>
        <w:t>cross-financingu</w:t>
      </w:r>
      <w:r w:rsidRPr="00A23E48">
        <w:rPr>
          <w:rFonts w:ascii="Arial" w:hAnsi="Arial" w:cs="Arial"/>
          <w:b/>
        </w:rPr>
        <w:t xml:space="preserve"> mogą dotyczyć wyłącznie konkretnych zadań w ramach projektu, a więc są wykazywane jako wydatki bezpośrednie.</w:t>
      </w:r>
    </w:p>
    <w:p w:rsidR="00E06F57" w:rsidRDefault="00E06F57">
      <w:pPr>
        <w:rPr>
          <w:rFonts w:ascii="Arial" w:eastAsiaTheme="majorEastAsia" w:hAnsi="Arial" w:cs="Arial"/>
          <w:b/>
          <w:bCs/>
          <w:color w:val="2E74B5" w:themeColor="accent1" w:themeShade="BF"/>
          <w:u w:val="single"/>
        </w:rPr>
      </w:pPr>
      <w:r>
        <w:rPr>
          <w:rFonts w:ascii="Arial" w:hAnsi="Arial" w:cs="Arial"/>
          <w:u w:val="single"/>
        </w:rPr>
        <w:br w:type="page"/>
      </w:r>
    </w:p>
    <w:p w:rsidR="001E137A" w:rsidRPr="00A23E48" w:rsidRDefault="001E137A" w:rsidP="00A23E48">
      <w:pPr>
        <w:pStyle w:val="Nagwek1"/>
        <w:spacing w:before="0" w:after="120" w:line="360" w:lineRule="auto"/>
        <w:rPr>
          <w:rFonts w:ascii="Arial" w:hAnsi="Arial" w:cs="Arial"/>
          <w:sz w:val="24"/>
          <w:szCs w:val="24"/>
          <w:u w:val="single"/>
        </w:rPr>
      </w:pPr>
      <w:bookmarkStart w:id="82" w:name="_Toc514850950"/>
      <w:r w:rsidRPr="00A23E48">
        <w:rPr>
          <w:rFonts w:ascii="Arial" w:hAnsi="Arial" w:cs="Arial"/>
          <w:sz w:val="24"/>
          <w:szCs w:val="24"/>
          <w:u w:val="single"/>
        </w:rPr>
        <w:lastRenderedPageBreak/>
        <w:t>Rozdział VII. Rozliczanie pomocy publicznej w kosztach pośrednich</w:t>
      </w:r>
      <w:bookmarkEnd w:id="82"/>
    </w:p>
    <w:p w:rsidR="001E137A" w:rsidRPr="00A23E48" w:rsidRDefault="001E137A" w:rsidP="00A23E48">
      <w:pPr>
        <w:spacing w:after="120" w:line="360" w:lineRule="auto"/>
        <w:rPr>
          <w:rFonts w:ascii="Arial" w:hAnsi="Arial" w:cs="Arial"/>
        </w:rPr>
      </w:pPr>
      <w:r w:rsidRPr="00A23E48">
        <w:rPr>
          <w:rFonts w:ascii="Arial" w:hAnsi="Arial" w:cs="Arial"/>
        </w:rPr>
        <w:t xml:space="preserve">W ramach kosztów pośrednich </w:t>
      </w:r>
      <w:r w:rsidR="00B93D7A" w:rsidRPr="00A23E48">
        <w:rPr>
          <w:rFonts w:ascii="Arial" w:hAnsi="Arial" w:cs="Arial"/>
          <w:i/>
        </w:rPr>
        <w:t>pomoc publiczn</w:t>
      </w:r>
      <w:r w:rsidR="00CA21DF" w:rsidRPr="00A23E48">
        <w:rPr>
          <w:rFonts w:ascii="Arial" w:hAnsi="Arial" w:cs="Arial"/>
          <w:i/>
        </w:rPr>
        <w:t>a</w:t>
      </w:r>
      <w:r w:rsidR="001C3172" w:rsidRPr="00A23E48">
        <w:rPr>
          <w:rFonts w:ascii="Arial" w:hAnsi="Arial" w:cs="Arial"/>
        </w:rPr>
        <w:t xml:space="preserve"> wystąpi jedynie wówczas, gdy beneficjent, który realizuje projekt sam jest jednocześnie odbiorc</w:t>
      </w:r>
      <w:r w:rsidR="003E6A04" w:rsidRPr="00A23E48">
        <w:rPr>
          <w:rFonts w:ascii="Arial" w:hAnsi="Arial" w:cs="Arial"/>
        </w:rPr>
        <w:t>ą</w:t>
      </w:r>
      <w:r w:rsidR="001C3172" w:rsidRPr="00A23E48">
        <w:rPr>
          <w:rFonts w:ascii="Arial" w:hAnsi="Arial" w:cs="Arial"/>
        </w:rPr>
        <w:t xml:space="preserve"> wsparcia udzielanego </w:t>
      </w:r>
      <w:r w:rsidR="00E06F57">
        <w:rPr>
          <w:rFonts w:ascii="Arial" w:hAnsi="Arial" w:cs="Arial"/>
        </w:rPr>
        <w:br/>
      </w:r>
      <w:r w:rsidR="001C3172" w:rsidRPr="00A23E48">
        <w:rPr>
          <w:rFonts w:ascii="Arial" w:hAnsi="Arial" w:cs="Arial"/>
        </w:rPr>
        <w:t>w ramach projektu</w:t>
      </w:r>
      <w:r w:rsidRPr="00A23E48">
        <w:rPr>
          <w:rFonts w:ascii="Arial" w:hAnsi="Arial" w:cs="Arial"/>
        </w:rPr>
        <w:t>.</w:t>
      </w:r>
    </w:p>
    <w:p w:rsidR="0011038B" w:rsidRPr="00A23E48" w:rsidRDefault="0011038B" w:rsidP="00A23E48">
      <w:pPr>
        <w:spacing w:after="120" w:line="360" w:lineRule="auto"/>
        <w:rPr>
          <w:rFonts w:ascii="Arial" w:hAnsi="Arial" w:cs="Arial"/>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pStyle w:val="Nagwek1"/>
        <w:spacing w:before="0" w:after="120" w:line="360" w:lineRule="auto"/>
        <w:rPr>
          <w:rFonts w:ascii="Arial" w:hAnsi="Arial" w:cs="Arial"/>
          <w:sz w:val="24"/>
          <w:szCs w:val="24"/>
          <w:u w:val="single"/>
        </w:rPr>
      </w:pPr>
    </w:p>
    <w:p w:rsidR="00A8660D" w:rsidRPr="00A23E48" w:rsidRDefault="00A8660D" w:rsidP="00A23E48">
      <w:pPr>
        <w:spacing w:after="120" w:line="360" w:lineRule="auto"/>
        <w:outlineLvl w:val="1"/>
        <w:rPr>
          <w:rFonts w:ascii="Arial" w:eastAsiaTheme="majorEastAsia" w:hAnsi="Arial" w:cs="Arial"/>
          <w:b/>
          <w:bCs/>
          <w:color w:val="5B9BD5" w:themeColor="accent1"/>
        </w:rPr>
      </w:pPr>
    </w:p>
    <w:p w:rsidR="009002F4" w:rsidRPr="00A23E48" w:rsidRDefault="009002F4" w:rsidP="00A23E48">
      <w:pPr>
        <w:spacing w:after="120" w:line="360" w:lineRule="auto"/>
        <w:rPr>
          <w:rFonts w:ascii="Arial" w:hAnsi="Arial" w:cs="Arial"/>
        </w:rPr>
      </w:pPr>
      <w:bookmarkStart w:id="83" w:name="_Toc501534834"/>
      <w:bookmarkStart w:id="84" w:name="_Toc501535003"/>
      <w:bookmarkEnd w:id="83"/>
      <w:bookmarkEnd w:id="84"/>
    </w:p>
    <w:p w:rsidR="00B63291" w:rsidRPr="00A23E48" w:rsidRDefault="00B63291" w:rsidP="00A23E48">
      <w:pPr>
        <w:spacing w:after="120" w:line="360" w:lineRule="auto"/>
        <w:rPr>
          <w:rFonts w:ascii="Arial" w:hAnsi="Arial" w:cs="Arial"/>
        </w:rPr>
      </w:pPr>
    </w:p>
    <w:p w:rsidR="00B63291" w:rsidRPr="00A23E48" w:rsidRDefault="00B63291" w:rsidP="00A23E48">
      <w:pPr>
        <w:spacing w:after="120" w:line="360" w:lineRule="auto"/>
        <w:rPr>
          <w:rFonts w:ascii="Arial" w:hAnsi="Arial" w:cs="Arial"/>
        </w:rPr>
      </w:pPr>
    </w:p>
    <w:p w:rsidR="00B63291" w:rsidRPr="00A23E48" w:rsidRDefault="00B63291" w:rsidP="00A23E48">
      <w:pPr>
        <w:spacing w:after="120" w:line="360" w:lineRule="auto"/>
        <w:rPr>
          <w:rFonts w:ascii="Arial" w:hAnsi="Arial" w:cs="Arial"/>
        </w:rPr>
      </w:pPr>
    </w:p>
    <w:p w:rsidR="00CF5019" w:rsidRPr="00A23E48" w:rsidRDefault="00CF5019"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403FC6" w:rsidRPr="00A23E48" w:rsidRDefault="00403FC6" w:rsidP="00A23E48">
      <w:pPr>
        <w:spacing w:after="120" w:line="360" w:lineRule="auto"/>
        <w:rPr>
          <w:rFonts w:ascii="Arial" w:eastAsiaTheme="minorHAnsi" w:hAnsi="Arial" w:cs="Arial"/>
          <w:lang w:eastAsia="en-US"/>
        </w:rPr>
      </w:pPr>
    </w:p>
    <w:p w:rsidR="00C0087F" w:rsidRPr="00A23E48" w:rsidRDefault="00C0087F" w:rsidP="00A23E48">
      <w:pPr>
        <w:spacing w:after="120" w:line="360" w:lineRule="auto"/>
        <w:rPr>
          <w:rFonts w:ascii="Arial" w:hAnsi="Arial" w:cs="Arial"/>
          <w:b/>
        </w:rPr>
      </w:pPr>
    </w:p>
    <w:sectPr w:rsidR="00C0087F" w:rsidRPr="00A23E48" w:rsidSect="009D36D3">
      <w:footerReference w:type="even" r:id="rId11"/>
      <w:footerReference w:type="default" r:id="rId12"/>
      <w:headerReference w:type="first" r:id="rId13"/>
      <w:footerReference w:type="first" r:id="rId14"/>
      <w:pgSz w:w="11906" w:h="16838" w:code="9"/>
      <w:pgMar w:top="1134" w:right="1134" w:bottom="1446" w:left="1134" w:header="0" w:footer="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5A6" w:rsidRDefault="007A65A6">
      <w:r>
        <w:separator/>
      </w:r>
    </w:p>
  </w:endnote>
  <w:endnote w:type="continuationSeparator" w:id="0">
    <w:p w:rsidR="007A65A6" w:rsidRDefault="007A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A6" w:rsidRDefault="007A65A6"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7A65A6" w:rsidRDefault="007A65A6">
    <w:pPr>
      <w:pStyle w:val="Stopka"/>
    </w:pPr>
  </w:p>
  <w:p w:rsidR="007A65A6" w:rsidRDefault="007A65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326452"/>
      <w:docPartObj>
        <w:docPartGallery w:val="Page Numbers (Bottom of Page)"/>
        <w:docPartUnique/>
      </w:docPartObj>
    </w:sdtPr>
    <w:sdtEndPr>
      <w:rPr>
        <w:rFonts w:ascii="Arial" w:hAnsi="Arial" w:cs="Arial"/>
        <w:sz w:val="20"/>
        <w:szCs w:val="20"/>
      </w:rPr>
    </w:sdtEndPr>
    <w:sdtContent>
      <w:p w:rsidR="007A65A6" w:rsidRPr="00D82A66" w:rsidRDefault="007A65A6">
        <w:pPr>
          <w:pStyle w:val="Stopka"/>
          <w:jc w:val="right"/>
          <w:rPr>
            <w:rFonts w:ascii="Arial" w:hAnsi="Arial" w:cs="Arial"/>
            <w:sz w:val="20"/>
            <w:szCs w:val="20"/>
          </w:rPr>
        </w:pPr>
        <w:r w:rsidRPr="00D82A66">
          <w:rPr>
            <w:rFonts w:ascii="Arial" w:hAnsi="Arial" w:cs="Arial"/>
            <w:sz w:val="20"/>
            <w:szCs w:val="20"/>
          </w:rPr>
          <w:fldChar w:fldCharType="begin"/>
        </w:r>
        <w:r w:rsidRPr="00D82A66">
          <w:rPr>
            <w:rFonts w:ascii="Arial" w:hAnsi="Arial" w:cs="Arial"/>
            <w:sz w:val="20"/>
            <w:szCs w:val="20"/>
          </w:rPr>
          <w:instrText>PAGE   \* MERGEFORMAT</w:instrText>
        </w:r>
        <w:r w:rsidRPr="00D82A66">
          <w:rPr>
            <w:rFonts w:ascii="Arial" w:hAnsi="Arial" w:cs="Arial"/>
            <w:sz w:val="20"/>
            <w:szCs w:val="20"/>
          </w:rPr>
          <w:fldChar w:fldCharType="separate"/>
        </w:r>
        <w:r w:rsidR="00B31385">
          <w:rPr>
            <w:rFonts w:ascii="Arial" w:hAnsi="Arial" w:cs="Arial"/>
            <w:noProof/>
            <w:sz w:val="20"/>
            <w:szCs w:val="20"/>
          </w:rPr>
          <w:t>2</w:t>
        </w:r>
        <w:r w:rsidRPr="00D82A66">
          <w:rPr>
            <w:rFonts w:ascii="Arial" w:hAnsi="Arial" w:cs="Arial"/>
            <w:sz w:val="20"/>
            <w:szCs w:val="20"/>
          </w:rPr>
          <w:fldChar w:fldCharType="end"/>
        </w:r>
      </w:p>
    </w:sdtContent>
  </w:sdt>
  <w:p w:rsidR="007A65A6" w:rsidRDefault="007A65A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4" w:type="dxa"/>
      <w:tblInd w:w="-1120" w:type="dxa"/>
      <w:tblBorders>
        <w:top w:val="single" w:sz="4" w:space="0" w:color="auto"/>
        <w:insideV w:val="single" w:sz="4" w:space="0" w:color="auto"/>
      </w:tblBorders>
      <w:tblLayout w:type="fixed"/>
      <w:tblLook w:val="04A0" w:firstRow="1" w:lastRow="0" w:firstColumn="1" w:lastColumn="0" w:noHBand="0" w:noVBand="1"/>
    </w:tblPr>
    <w:tblGrid>
      <w:gridCol w:w="815"/>
      <w:gridCol w:w="343"/>
      <w:gridCol w:w="6018"/>
      <w:gridCol w:w="3858"/>
      <w:gridCol w:w="870"/>
    </w:tblGrid>
    <w:tr w:rsidR="007A65A6" w:rsidRPr="000318FA" w:rsidTr="00C97BFD">
      <w:trPr>
        <w:trHeight w:val="40"/>
      </w:trPr>
      <w:tc>
        <w:tcPr>
          <w:tcW w:w="815" w:type="dxa"/>
          <w:tcBorders>
            <w:top w:val="nil"/>
            <w:bottom w:val="nil"/>
            <w:right w:val="nil"/>
          </w:tcBorders>
          <w:shd w:val="clear" w:color="auto" w:fill="auto"/>
        </w:tcPr>
        <w:p w:rsidR="007A65A6" w:rsidRPr="001D3444" w:rsidRDefault="007A65A6" w:rsidP="001D3444">
          <w:pPr>
            <w:pStyle w:val="Stopka"/>
            <w:jc w:val="center"/>
            <w:rPr>
              <w:rFonts w:ascii="Calibri" w:hAnsi="Calibri"/>
              <w:noProof/>
              <w:sz w:val="4"/>
              <w:szCs w:val="4"/>
              <w:lang w:val="en-US" w:eastAsia="en-US"/>
            </w:rPr>
          </w:pPr>
        </w:p>
      </w:tc>
      <w:tc>
        <w:tcPr>
          <w:tcW w:w="343" w:type="dxa"/>
          <w:tcBorders>
            <w:top w:val="single" w:sz="4" w:space="0" w:color="808080"/>
            <w:left w:val="nil"/>
            <w:bottom w:val="nil"/>
            <w:right w:val="nil"/>
          </w:tcBorders>
          <w:shd w:val="clear" w:color="auto" w:fill="auto"/>
        </w:tcPr>
        <w:p w:rsidR="007A65A6" w:rsidRPr="001D3444" w:rsidRDefault="007A65A6" w:rsidP="001D3444">
          <w:pPr>
            <w:pStyle w:val="Stopka"/>
            <w:jc w:val="center"/>
            <w:rPr>
              <w:rFonts w:ascii="Calibri" w:hAnsi="Calibri"/>
              <w:noProof/>
              <w:sz w:val="4"/>
              <w:szCs w:val="4"/>
              <w:lang w:val="en-US" w:eastAsia="en-US"/>
            </w:rPr>
          </w:pPr>
        </w:p>
      </w:tc>
      <w:tc>
        <w:tcPr>
          <w:tcW w:w="6018" w:type="dxa"/>
          <w:tcBorders>
            <w:top w:val="single" w:sz="4" w:space="0" w:color="808080"/>
            <w:left w:val="nil"/>
            <w:bottom w:val="nil"/>
            <w:right w:val="nil"/>
          </w:tcBorders>
          <w:shd w:val="clear" w:color="auto" w:fill="auto"/>
          <w:tcMar>
            <w:left w:w="0" w:type="dxa"/>
          </w:tcMar>
        </w:tcPr>
        <w:p w:rsidR="007A65A6" w:rsidRPr="001D3444" w:rsidRDefault="007A65A6" w:rsidP="001D3444">
          <w:pPr>
            <w:pStyle w:val="Stopka"/>
            <w:jc w:val="center"/>
            <w:rPr>
              <w:rFonts w:ascii="Calibri" w:hAnsi="Calibri"/>
              <w:noProof/>
              <w:sz w:val="4"/>
              <w:szCs w:val="4"/>
              <w:lang w:val="en-US" w:eastAsia="en-US"/>
            </w:rPr>
          </w:pPr>
        </w:p>
      </w:tc>
      <w:tc>
        <w:tcPr>
          <w:tcW w:w="3858" w:type="dxa"/>
          <w:tcBorders>
            <w:top w:val="single" w:sz="4" w:space="0" w:color="808080"/>
            <w:left w:val="nil"/>
            <w:bottom w:val="nil"/>
            <w:right w:val="nil"/>
          </w:tcBorders>
          <w:shd w:val="clear" w:color="auto" w:fill="auto"/>
          <w:tcMar>
            <w:left w:w="369" w:type="dxa"/>
          </w:tcMar>
        </w:tcPr>
        <w:p w:rsidR="007A65A6" w:rsidRPr="001D3444" w:rsidRDefault="007A65A6" w:rsidP="009B1911">
          <w:pPr>
            <w:pStyle w:val="Stopka"/>
            <w:rPr>
              <w:rFonts w:ascii="Calibri" w:hAnsi="Calibri"/>
              <w:sz w:val="4"/>
              <w:szCs w:val="4"/>
            </w:rPr>
          </w:pPr>
        </w:p>
      </w:tc>
      <w:tc>
        <w:tcPr>
          <w:tcW w:w="870" w:type="dxa"/>
          <w:tcBorders>
            <w:top w:val="nil"/>
            <w:left w:val="nil"/>
            <w:bottom w:val="nil"/>
          </w:tcBorders>
          <w:shd w:val="clear" w:color="auto" w:fill="auto"/>
        </w:tcPr>
        <w:p w:rsidR="007A65A6" w:rsidRPr="001D3444" w:rsidRDefault="007A65A6" w:rsidP="009B1911">
          <w:pPr>
            <w:pStyle w:val="Stopka"/>
            <w:rPr>
              <w:rFonts w:ascii="Calibri" w:hAnsi="Calibri"/>
              <w:sz w:val="4"/>
              <w:szCs w:val="4"/>
            </w:rPr>
          </w:pPr>
        </w:p>
      </w:tc>
    </w:tr>
    <w:tr w:rsidR="007A65A6" w:rsidRPr="00D50126" w:rsidTr="00C97BFD">
      <w:trPr>
        <w:trHeight w:val="884"/>
      </w:trPr>
      <w:tc>
        <w:tcPr>
          <w:tcW w:w="815" w:type="dxa"/>
          <w:tcBorders>
            <w:top w:val="nil"/>
            <w:bottom w:val="nil"/>
            <w:right w:val="nil"/>
          </w:tcBorders>
          <w:shd w:val="clear" w:color="auto" w:fill="auto"/>
        </w:tcPr>
        <w:p w:rsidR="007A65A6" w:rsidRPr="001D3444" w:rsidRDefault="007A65A6" w:rsidP="0017134B">
          <w:pPr>
            <w:pStyle w:val="Stopka"/>
            <w:rPr>
              <w:rFonts w:ascii="Calibri" w:hAnsi="Calibri"/>
              <w:noProof/>
              <w:sz w:val="15"/>
              <w:szCs w:val="15"/>
            </w:rPr>
          </w:pPr>
        </w:p>
      </w:tc>
      <w:tc>
        <w:tcPr>
          <w:tcW w:w="343" w:type="dxa"/>
          <w:tcBorders>
            <w:top w:val="nil"/>
            <w:left w:val="nil"/>
            <w:bottom w:val="nil"/>
            <w:right w:val="nil"/>
          </w:tcBorders>
          <w:shd w:val="clear" w:color="auto" w:fill="auto"/>
        </w:tcPr>
        <w:p w:rsidR="007A65A6" w:rsidRPr="001D3444" w:rsidRDefault="007A65A6" w:rsidP="0017134B">
          <w:pPr>
            <w:pStyle w:val="Stopka"/>
            <w:rPr>
              <w:rFonts w:ascii="Calibri" w:hAnsi="Calibri"/>
              <w:noProof/>
              <w:sz w:val="15"/>
              <w:szCs w:val="15"/>
            </w:rPr>
          </w:pPr>
        </w:p>
      </w:tc>
      <w:tc>
        <w:tcPr>
          <w:tcW w:w="6018" w:type="dxa"/>
          <w:tcBorders>
            <w:top w:val="nil"/>
            <w:left w:val="nil"/>
            <w:bottom w:val="nil"/>
            <w:right w:val="single" w:sz="4" w:space="0" w:color="808080"/>
          </w:tcBorders>
          <w:shd w:val="clear" w:color="auto" w:fill="auto"/>
          <w:tcMar>
            <w:left w:w="0" w:type="dxa"/>
            <w:right w:w="0" w:type="dxa"/>
          </w:tcMar>
        </w:tcPr>
        <w:p w:rsidR="007A65A6" w:rsidRPr="001D3444" w:rsidRDefault="007A65A6" w:rsidP="0017134B">
          <w:pPr>
            <w:pStyle w:val="Stopka"/>
            <w:rPr>
              <w:rFonts w:ascii="Calibri" w:hAnsi="Calibri"/>
              <w:sz w:val="15"/>
              <w:szCs w:val="15"/>
            </w:rPr>
          </w:pPr>
          <w:r>
            <w:rPr>
              <w:rFonts w:ascii="Calibri" w:hAnsi="Calibri"/>
              <w:noProof/>
              <w:sz w:val="15"/>
              <w:szCs w:val="15"/>
            </w:rPr>
            <w:drawing>
              <wp:inline distT="0" distB="0" distL="0" distR="0" wp14:anchorId="30E898FE" wp14:editId="66421EBD">
                <wp:extent cx="3808730" cy="652145"/>
                <wp:effectExtent l="0" t="0" r="1270" b="0"/>
                <wp:docPr id="19" name="Obraz 19" descr="E:\MIR\12_GRUDZIEN\#4_GRUDZIEN\materialy\_loga\fewer_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IR\12_GRUDZIEN\#4_GRUDZIEN\materialy\_loga\fewer_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8730" cy="652145"/>
                        </a:xfrm>
                        <a:prstGeom prst="rect">
                          <a:avLst/>
                        </a:prstGeom>
                        <a:noFill/>
                        <a:ln>
                          <a:noFill/>
                        </a:ln>
                      </pic:spPr>
                    </pic:pic>
                  </a:graphicData>
                </a:graphic>
              </wp:inline>
            </w:drawing>
          </w:r>
        </w:p>
      </w:tc>
      <w:tc>
        <w:tcPr>
          <w:tcW w:w="3858" w:type="dxa"/>
          <w:tcBorders>
            <w:top w:val="nil"/>
            <w:left w:val="single" w:sz="4" w:space="0" w:color="808080"/>
            <w:bottom w:val="nil"/>
            <w:right w:val="nil"/>
          </w:tcBorders>
          <w:shd w:val="clear" w:color="auto" w:fill="auto"/>
          <w:tcMar>
            <w:top w:w="74" w:type="dxa"/>
            <w:left w:w="397" w:type="dxa"/>
          </w:tcMar>
        </w:tcPr>
        <w:p w:rsidR="007A65A6" w:rsidRPr="001D3444" w:rsidRDefault="007A65A6" w:rsidP="001D3444">
          <w:pPr>
            <w:pStyle w:val="Stopka"/>
            <w:ind w:left="175"/>
            <w:rPr>
              <w:rFonts w:ascii="Calibri" w:hAnsi="Calibri"/>
              <w:sz w:val="15"/>
              <w:szCs w:val="15"/>
            </w:rPr>
          </w:pPr>
          <w:r w:rsidRPr="001D3444">
            <w:rPr>
              <w:rFonts w:ascii="Calibri" w:hAnsi="Calibri"/>
              <w:sz w:val="15"/>
              <w:szCs w:val="15"/>
            </w:rPr>
            <w:t xml:space="preserve">Ministerstwo </w:t>
          </w:r>
          <w:r>
            <w:rPr>
              <w:rFonts w:ascii="Calibri" w:hAnsi="Calibri"/>
              <w:sz w:val="15"/>
              <w:szCs w:val="15"/>
            </w:rPr>
            <w:t xml:space="preserve">Inwestycji i </w:t>
          </w:r>
          <w:r w:rsidRPr="001D3444">
            <w:rPr>
              <w:rFonts w:ascii="Calibri" w:hAnsi="Calibri"/>
              <w:sz w:val="15"/>
              <w:szCs w:val="15"/>
            </w:rPr>
            <w:t>Rozwoju</w:t>
          </w:r>
        </w:p>
        <w:p w:rsidR="007A65A6" w:rsidRPr="001D3444" w:rsidRDefault="007A65A6" w:rsidP="001D3444">
          <w:pPr>
            <w:pStyle w:val="Stopka"/>
            <w:ind w:left="175"/>
            <w:rPr>
              <w:rFonts w:ascii="Calibri" w:hAnsi="Calibri"/>
              <w:sz w:val="15"/>
              <w:szCs w:val="15"/>
            </w:rPr>
          </w:pPr>
          <w:r>
            <w:rPr>
              <w:rFonts w:ascii="Calibri" w:hAnsi="Calibri"/>
              <w:sz w:val="15"/>
              <w:szCs w:val="15"/>
            </w:rPr>
            <w:t>ul. Wspólna 2/4</w:t>
          </w:r>
          <w:r w:rsidRPr="001D3444">
            <w:rPr>
              <w:rFonts w:ascii="Calibri" w:hAnsi="Calibri"/>
              <w:sz w:val="15"/>
              <w:szCs w:val="15"/>
            </w:rPr>
            <w:t>, 00-</w:t>
          </w:r>
          <w:r>
            <w:rPr>
              <w:rFonts w:ascii="Calibri" w:hAnsi="Calibri"/>
              <w:sz w:val="15"/>
              <w:szCs w:val="15"/>
            </w:rPr>
            <w:t xml:space="preserve"> 926 </w:t>
          </w:r>
          <w:r w:rsidRPr="001D3444">
            <w:rPr>
              <w:rFonts w:ascii="Calibri" w:hAnsi="Calibri"/>
              <w:sz w:val="15"/>
              <w:szCs w:val="15"/>
            </w:rPr>
            <w:t>Warszawa</w:t>
          </w:r>
        </w:p>
        <w:p w:rsidR="007A65A6" w:rsidRPr="001D3444" w:rsidRDefault="007A65A6" w:rsidP="001D3444">
          <w:pPr>
            <w:pStyle w:val="Stopka"/>
            <w:ind w:left="175"/>
            <w:rPr>
              <w:rFonts w:ascii="Calibri" w:hAnsi="Calibri"/>
              <w:sz w:val="15"/>
              <w:szCs w:val="15"/>
              <w:lang w:val="en-US"/>
            </w:rPr>
          </w:pPr>
          <w:r>
            <w:rPr>
              <w:rFonts w:ascii="Calibri" w:hAnsi="Calibri"/>
              <w:sz w:val="15"/>
              <w:szCs w:val="15"/>
              <w:lang w:val="en-US"/>
            </w:rPr>
            <w:t>tel. 22 273 80 51</w:t>
          </w:r>
          <w:r w:rsidRPr="001D3444">
            <w:rPr>
              <w:rFonts w:ascii="Calibri" w:hAnsi="Calibri"/>
              <w:sz w:val="15"/>
              <w:szCs w:val="15"/>
              <w:lang w:val="en-US"/>
            </w:rPr>
            <w:t xml:space="preserve">, fax 22 273 89 </w:t>
          </w:r>
          <w:r>
            <w:rPr>
              <w:rFonts w:ascii="Calibri" w:hAnsi="Calibri"/>
              <w:sz w:val="15"/>
              <w:szCs w:val="15"/>
              <w:lang w:val="en-US"/>
            </w:rPr>
            <w:t>19</w:t>
          </w:r>
        </w:p>
        <w:p w:rsidR="007A65A6" w:rsidRPr="001D3444" w:rsidRDefault="007A65A6" w:rsidP="001D3444">
          <w:pPr>
            <w:pStyle w:val="Stopka"/>
            <w:ind w:left="175"/>
            <w:rPr>
              <w:rFonts w:ascii="Calibri" w:hAnsi="Calibri"/>
              <w:sz w:val="15"/>
              <w:szCs w:val="15"/>
              <w:lang w:val="en-US"/>
            </w:rPr>
          </w:pPr>
          <w:r w:rsidRPr="001D3444">
            <w:rPr>
              <w:rFonts w:ascii="Calibri" w:hAnsi="Calibri"/>
              <w:sz w:val="15"/>
              <w:szCs w:val="15"/>
              <w:lang w:val="en-US"/>
            </w:rPr>
            <w:t>www.m</w:t>
          </w:r>
          <w:r>
            <w:rPr>
              <w:rFonts w:ascii="Calibri" w:hAnsi="Calibri"/>
              <w:sz w:val="15"/>
              <w:szCs w:val="15"/>
              <w:lang w:val="en-US"/>
            </w:rPr>
            <w:t>ii</w:t>
          </w:r>
          <w:r w:rsidRPr="001D3444">
            <w:rPr>
              <w:rFonts w:ascii="Calibri" w:hAnsi="Calibri"/>
              <w:sz w:val="15"/>
              <w:szCs w:val="15"/>
              <w:lang w:val="en-US"/>
            </w:rPr>
            <w:t>r.gov.pl</w:t>
          </w:r>
        </w:p>
        <w:p w:rsidR="007A65A6" w:rsidRPr="00D50126" w:rsidRDefault="007A65A6" w:rsidP="001D3444">
          <w:pPr>
            <w:pStyle w:val="Stopka"/>
            <w:ind w:left="175"/>
            <w:rPr>
              <w:rFonts w:ascii="Calibri" w:hAnsi="Calibri"/>
              <w:sz w:val="15"/>
              <w:szCs w:val="15"/>
              <w:lang w:val="en-US"/>
            </w:rPr>
          </w:pPr>
          <w:r w:rsidRPr="00D50126">
            <w:rPr>
              <w:rFonts w:ascii="Calibri" w:hAnsi="Calibri"/>
              <w:sz w:val="15"/>
              <w:szCs w:val="15"/>
              <w:lang w:val="en-US"/>
            </w:rPr>
            <w:t>www.funduszeeuropejskie.gov.pl</w:t>
          </w:r>
        </w:p>
      </w:tc>
      <w:tc>
        <w:tcPr>
          <w:tcW w:w="870" w:type="dxa"/>
          <w:tcBorders>
            <w:top w:val="nil"/>
            <w:left w:val="nil"/>
            <w:bottom w:val="nil"/>
          </w:tcBorders>
          <w:shd w:val="clear" w:color="auto" w:fill="auto"/>
        </w:tcPr>
        <w:p w:rsidR="007A65A6" w:rsidRPr="00D50126" w:rsidRDefault="007A65A6" w:rsidP="001D3444">
          <w:pPr>
            <w:pStyle w:val="Stopka"/>
            <w:ind w:left="175"/>
            <w:rPr>
              <w:rFonts w:ascii="Calibri" w:hAnsi="Calibri"/>
              <w:sz w:val="15"/>
              <w:szCs w:val="15"/>
              <w:lang w:val="en-US"/>
            </w:rPr>
          </w:pPr>
        </w:p>
      </w:tc>
    </w:tr>
    <w:tr w:rsidR="007A65A6" w:rsidRPr="00D50126" w:rsidTr="00C97BFD">
      <w:trPr>
        <w:trHeight w:val="163"/>
      </w:trPr>
      <w:tc>
        <w:tcPr>
          <w:tcW w:w="815" w:type="dxa"/>
          <w:tcBorders>
            <w:top w:val="nil"/>
            <w:bottom w:val="nil"/>
            <w:right w:val="nil"/>
          </w:tcBorders>
          <w:shd w:val="clear" w:color="auto" w:fill="auto"/>
        </w:tcPr>
        <w:p w:rsidR="007A65A6" w:rsidRPr="00D50126" w:rsidRDefault="007A65A6" w:rsidP="0017134B">
          <w:pPr>
            <w:pStyle w:val="Stopka"/>
            <w:rPr>
              <w:rFonts w:ascii="Calibri" w:hAnsi="Calibri"/>
              <w:noProof/>
              <w:sz w:val="15"/>
              <w:szCs w:val="15"/>
              <w:lang w:val="en-US"/>
            </w:rPr>
          </w:pPr>
        </w:p>
      </w:tc>
      <w:tc>
        <w:tcPr>
          <w:tcW w:w="343" w:type="dxa"/>
          <w:tcBorders>
            <w:top w:val="nil"/>
            <w:left w:val="nil"/>
            <w:bottom w:val="nil"/>
            <w:right w:val="nil"/>
          </w:tcBorders>
          <w:shd w:val="clear" w:color="auto" w:fill="auto"/>
        </w:tcPr>
        <w:p w:rsidR="007A65A6" w:rsidRPr="00D50126" w:rsidRDefault="007A65A6" w:rsidP="0017134B">
          <w:pPr>
            <w:pStyle w:val="Stopka"/>
            <w:rPr>
              <w:rFonts w:ascii="Calibri" w:hAnsi="Calibri"/>
              <w:noProof/>
              <w:sz w:val="15"/>
              <w:szCs w:val="15"/>
              <w:lang w:val="en-US"/>
            </w:rPr>
          </w:pPr>
        </w:p>
      </w:tc>
      <w:tc>
        <w:tcPr>
          <w:tcW w:w="6018" w:type="dxa"/>
          <w:tcBorders>
            <w:top w:val="nil"/>
            <w:left w:val="nil"/>
            <w:bottom w:val="nil"/>
            <w:right w:val="nil"/>
          </w:tcBorders>
          <w:shd w:val="clear" w:color="auto" w:fill="auto"/>
          <w:tcMar>
            <w:left w:w="0" w:type="dxa"/>
          </w:tcMar>
        </w:tcPr>
        <w:p w:rsidR="007A65A6" w:rsidRPr="00D50126" w:rsidRDefault="007A65A6" w:rsidP="0017134B">
          <w:pPr>
            <w:pStyle w:val="Stopka"/>
            <w:rPr>
              <w:rFonts w:ascii="Calibri" w:hAnsi="Calibri"/>
              <w:noProof/>
              <w:sz w:val="15"/>
              <w:szCs w:val="15"/>
              <w:lang w:val="en-US"/>
            </w:rPr>
          </w:pPr>
        </w:p>
      </w:tc>
      <w:tc>
        <w:tcPr>
          <w:tcW w:w="3858" w:type="dxa"/>
          <w:tcBorders>
            <w:top w:val="nil"/>
            <w:left w:val="nil"/>
            <w:bottom w:val="nil"/>
            <w:right w:val="nil"/>
          </w:tcBorders>
          <w:shd w:val="clear" w:color="auto" w:fill="auto"/>
          <w:tcMar>
            <w:left w:w="369" w:type="dxa"/>
          </w:tcMar>
        </w:tcPr>
        <w:p w:rsidR="007A65A6" w:rsidRPr="00D50126" w:rsidRDefault="007A65A6" w:rsidP="009B1911">
          <w:pPr>
            <w:pStyle w:val="Stopka"/>
            <w:rPr>
              <w:rFonts w:ascii="Calibri" w:hAnsi="Calibri"/>
              <w:sz w:val="15"/>
              <w:szCs w:val="15"/>
              <w:lang w:val="en-US"/>
            </w:rPr>
          </w:pPr>
        </w:p>
      </w:tc>
      <w:tc>
        <w:tcPr>
          <w:tcW w:w="870" w:type="dxa"/>
          <w:tcBorders>
            <w:top w:val="nil"/>
            <w:left w:val="nil"/>
            <w:bottom w:val="nil"/>
          </w:tcBorders>
          <w:shd w:val="clear" w:color="auto" w:fill="auto"/>
        </w:tcPr>
        <w:p w:rsidR="007A65A6" w:rsidRPr="00D50126" w:rsidRDefault="007A65A6" w:rsidP="009B1911">
          <w:pPr>
            <w:pStyle w:val="Stopka"/>
            <w:rPr>
              <w:rFonts w:ascii="Calibri" w:hAnsi="Calibri"/>
              <w:sz w:val="15"/>
              <w:szCs w:val="15"/>
              <w:lang w:val="en-US"/>
            </w:rPr>
          </w:pPr>
        </w:p>
      </w:tc>
    </w:tr>
  </w:tbl>
  <w:p w:rsidR="007A65A6" w:rsidRPr="00D50126" w:rsidRDefault="007A65A6" w:rsidP="000635E1">
    <w:pPr>
      <w:pStyle w:val="Stopka"/>
      <w:rPr>
        <w:rFonts w:ascii="Calibri" w:hAnsi="Calibri"/>
        <w:sz w:val="15"/>
        <w:szCs w:val="15"/>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5A6" w:rsidRDefault="007A65A6">
      <w:r>
        <w:separator/>
      </w:r>
    </w:p>
  </w:footnote>
  <w:footnote w:type="continuationSeparator" w:id="0">
    <w:p w:rsidR="007A65A6" w:rsidRDefault="007A65A6">
      <w:r>
        <w:continuationSeparator/>
      </w:r>
    </w:p>
  </w:footnote>
  <w:footnote w:id="1">
    <w:p w:rsidR="007A65A6" w:rsidRPr="004A5CE4" w:rsidRDefault="007A65A6" w:rsidP="00CE5FBC">
      <w:pPr>
        <w:pStyle w:val="Tekstprzypisudolnego"/>
        <w:rPr>
          <w:sz w:val="16"/>
          <w:szCs w:val="16"/>
          <w:lang w:val="pl-PL"/>
        </w:rPr>
      </w:pPr>
      <w:r w:rsidRPr="004A5CE4">
        <w:rPr>
          <w:rStyle w:val="Odwoanieprzypisudolnego"/>
          <w:sz w:val="16"/>
          <w:szCs w:val="16"/>
        </w:rPr>
        <w:footnoteRef/>
      </w:r>
      <w:r w:rsidRPr="004A5CE4">
        <w:rPr>
          <w:sz w:val="16"/>
          <w:szCs w:val="16"/>
        </w:rPr>
        <w:t xml:space="preserve"> </w:t>
      </w:r>
      <w:r w:rsidRPr="004A5CE4">
        <w:rPr>
          <w:rFonts w:ascii="Arial" w:hAnsi="Arial" w:cs="Arial"/>
          <w:sz w:val="16"/>
          <w:szCs w:val="16"/>
          <w:lang w:val="pl-PL"/>
        </w:rPr>
        <w:t>Zaktualizowanej w 2018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A6" w:rsidRDefault="007A65A6" w:rsidP="00BF55D1">
    <w:pPr>
      <w:pStyle w:val="Nagwek"/>
      <w:tabs>
        <w:tab w:val="left" w:pos="3686"/>
      </w:tabs>
    </w:pPr>
    <w:r>
      <w:rPr>
        <w:noProof/>
      </w:rPr>
      <mc:AlternateContent>
        <mc:Choice Requires="wps">
          <w:drawing>
            <wp:anchor distT="0" distB="0" distL="114300" distR="114300" simplePos="0" relativeHeight="251656704" behindDoc="0" locked="0" layoutInCell="1" allowOverlap="1" wp14:anchorId="0F782AFD" wp14:editId="1015D712">
              <wp:simplePos x="0" y="0"/>
              <wp:positionH relativeFrom="column">
                <wp:posOffset>-462280</wp:posOffset>
              </wp:positionH>
              <wp:positionV relativeFrom="paragraph">
                <wp:posOffset>412115</wp:posOffset>
              </wp:positionV>
              <wp:extent cx="2623820" cy="266700"/>
              <wp:effectExtent l="0" t="0" r="508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65A6" w:rsidRPr="001D3444" w:rsidRDefault="007A65A6" w:rsidP="00495944">
                          <w:pPr>
                            <w:jc w:val="center"/>
                            <w:rPr>
                              <w:b/>
                              <w:color w:val="00000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6.4pt;margin-top:32.45pt;width:206.6pt;height:2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" stroked="f">
              <v:textbox style="mso-fit-shape-to-text:t">
                <w:txbxContent>
                  <w:p w:rsidR="00034567" w:rsidRPr="001D3444" w:rsidRDefault="00034567" w:rsidP="00495944">
                    <w:pPr>
                      <w:jc w:val="center"/>
                      <w:rPr>
                        <w:b/>
                        <w:color w:val="00000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
    <w:nsid w:val="0000004B"/>
    <w:multiLevelType w:val="singleLevel"/>
    <w:tmpl w:val="0000004B"/>
    <w:name w:val="WW8Num75"/>
    <w:lvl w:ilvl="0">
      <w:start w:val="1"/>
      <w:numFmt w:val="decimal"/>
      <w:lvlText w:val="%1."/>
      <w:lvlJc w:val="left"/>
      <w:pPr>
        <w:tabs>
          <w:tab w:val="num" w:pos="360"/>
        </w:tabs>
        <w:ind w:left="360" w:hanging="360"/>
      </w:pPr>
      <w:rPr>
        <w:rFonts w:ascii="Calibri" w:hAnsi="Calibri" w:cs="Calibri"/>
        <w:i/>
        <w:iCs/>
        <w:sz w:val="22"/>
        <w:szCs w:val="22"/>
      </w:rPr>
    </w:lvl>
  </w:abstractNum>
  <w:abstractNum w:abstractNumId="4">
    <w:nsid w:val="05F65270"/>
    <w:multiLevelType w:val="hybridMultilevel"/>
    <w:tmpl w:val="AC361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4BF0693"/>
    <w:multiLevelType w:val="hybridMultilevel"/>
    <w:tmpl w:val="6FD01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4BF59BA"/>
    <w:multiLevelType w:val="hybridMultilevel"/>
    <w:tmpl w:val="BD669E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A9593E"/>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2CF0354A"/>
    <w:multiLevelType w:val="hybridMultilevel"/>
    <w:tmpl w:val="DC3A2016"/>
    <w:lvl w:ilvl="0" w:tplc="53FEB2E6">
      <w:start w:val="1"/>
      <w:numFmt w:val="decimal"/>
      <w:lvlText w:val="%1."/>
      <w:lvlJc w:val="left"/>
      <w:pPr>
        <w:ind w:left="36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055B91"/>
    <w:multiLevelType w:val="hybridMultilevel"/>
    <w:tmpl w:val="0AEA1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78410FF"/>
    <w:multiLevelType w:val="hybridMultilevel"/>
    <w:tmpl w:val="76065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A6611EB"/>
    <w:multiLevelType w:val="hybridMultilevel"/>
    <w:tmpl w:val="4286A4F4"/>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3">
    <w:nsid w:val="3D9D79F8"/>
    <w:multiLevelType w:val="hybridMultilevel"/>
    <w:tmpl w:val="ED6007C2"/>
    <w:lvl w:ilvl="0" w:tplc="E5601950">
      <w:start w:val="1"/>
      <w:numFmt w:val="bullet"/>
      <w:lvlText w:val="•"/>
      <w:lvlJc w:val="left"/>
      <w:pPr>
        <w:tabs>
          <w:tab w:val="num" w:pos="720"/>
        </w:tabs>
        <w:ind w:left="720" w:hanging="360"/>
      </w:pPr>
      <w:rPr>
        <w:rFonts w:ascii="Arial" w:hAnsi="Arial" w:hint="default"/>
      </w:rPr>
    </w:lvl>
    <w:lvl w:ilvl="1" w:tplc="8286E042" w:tentative="1">
      <w:start w:val="1"/>
      <w:numFmt w:val="bullet"/>
      <w:lvlText w:val="•"/>
      <w:lvlJc w:val="left"/>
      <w:pPr>
        <w:tabs>
          <w:tab w:val="num" w:pos="1440"/>
        </w:tabs>
        <w:ind w:left="1440" w:hanging="360"/>
      </w:pPr>
      <w:rPr>
        <w:rFonts w:ascii="Arial" w:hAnsi="Arial" w:hint="default"/>
      </w:rPr>
    </w:lvl>
    <w:lvl w:ilvl="2" w:tplc="09881C4E" w:tentative="1">
      <w:start w:val="1"/>
      <w:numFmt w:val="bullet"/>
      <w:lvlText w:val="•"/>
      <w:lvlJc w:val="left"/>
      <w:pPr>
        <w:tabs>
          <w:tab w:val="num" w:pos="2160"/>
        </w:tabs>
        <w:ind w:left="2160" w:hanging="360"/>
      </w:pPr>
      <w:rPr>
        <w:rFonts w:ascii="Arial" w:hAnsi="Arial" w:hint="default"/>
      </w:rPr>
    </w:lvl>
    <w:lvl w:ilvl="3" w:tplc="484AA8A8" w:tentative="1">
      <w:start w:val="1"/>
      <w:numFmt w:val="bullet"/>
      <w:lvlText w:val="•"/>
      <w:lvlJc w:val="left"/>
      <w:pPr>
        <w:tabs>
          <w:tab w:val="num" w:pos="2880"/>
        </w:tabs>
        <w:ind w:left="2880" w:hanging="360"/>
      </w:pPr>
      <w:rPr>
        <w:rFonts w:ascii="Arial" w:hAnsi="Arial" w:hint="default"/>
      </w:rPr>
    </w:lvl>
    <w:lvl w:ilvl="4" w:tplc="E13EC1CA" w:tentative="1">
      <w:start w:val="1"/>
      <w:numFmt w:val="bullet"/>
      <w:lvlText w:val="•"/>
      <w:lvlJc w:val="left"/>
      <w:pPr>
        <w:tabs>
          <w:tab w:val="num" w:pos="3600"/>
        </w:tabs>
        <w:ind w:left="3600" w:hanging="360"/>
      </w:pPr>
      <w:rPr>
        <w:rFonts w:ascii="Arial" w:hAnsi="Arial" w:hint="default"/>
      </w:rPr>
    </w:lvl>
    <w:lvl w:ilvl="5" w:tplc="F20C476A" w:tentative="1">
      <w:start w:val="1"/>
      <w:numFmt w:val="bullet"/>
      <w:lvlText w:val="•"/>
      <w:lvlJc w:val="left"/>
      <w:pPr>
        <w:tabs>
          <w:tab w:val="num" w:pos="4320"/>
        </w:tabs>
        <w:ind w:left="4320" w:hanging="360"/>
      </w:pPr>
      <w:rPr>
        <w:rFonts w:ascii="Arial" w:hAnsi="Arial" w:hint="default"/>
      </w:rPr>
    </w:lvl>
    <w:lvl w:ilvl="6" w:tplc="0A78D98A" w:tentative="1">
      <w:start w:val="1"/>
      <w:numFmt w:val="bullet"/>
      <w:lvlText w:val="•"/>
      <w:lvlJc w:val="left"/>
      <w:pPr>
        <w:tabs>
          <w:tab w:val="num" w:pos="5040"/>
        </w:tabs>
        <w:ind w:left="5040" w:hanging="360"/>
      </w:pPr>
      <w:rPr>
        <w:rFonts w:ascii="Arial" w:hAnsi="Arial" w:hint="default"/>
      </w:rPr>
    </w:lvl>
    <w:lvl w:ilvl="7" w:tplc="FCCA6184" w:tentative="1">
      <w:start w:val="1"/>
      <w:numFmt w:val="bullet"/>
      <w:lvlText w:val="•"/>
      <w:lvlJc w:val="left"/>
      <w:pPr>
        <w:tabs>
          <w:tab w:val="num" w:pos="5760"/>
        </w:tabs>
        <w:ind w:left="5760" w:hanging="360"/>
      </w:pPr>
      <w:rPr>
        <w:rFonts w:ascii="Arial" w:hAnsi="Arial" w:hint="default"/>
      </w:rPr>
    </w:lvl>
    <w:lvl w:ilvl="8" w:tplc="93C2FC1C" w:tentative="1">
      <w:start w:val="1"/>
      <w:numFmt w:val="bullet"/>
      <w:lvlText w:val="•"/>
      <w:lvlJc w:val="left"/>
      <w:pPr>
        <w:tabs>
          <w:tab w:val="num" w:pos="6480"/>
        </w:tabs>
        <w:ind w:left="6480" w:hanging="360"/>
      </w:pPr>
      <w:rPr>
        <w:rFonts w:ascii="Arial" w:hAnsi="Arial" w:hint="default"/>
      </w:rPr>
    </w:lvl>
  </w:abstractNum>
  <w:abstractNum w:abstractNumId="14">
    <w:nsid w:val="517948DB"/>
    <w:multiLevelType w:val="hybridMultilevel"/>
    <w:tmpl w:val="63A4E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8C67345"/>
    <w:multiLevelType w:val="hybridMultilevel"/>
    <w:tmpl w:val="15B4FBAC"/>
    <w:lvl w:ilvl="0" w:tplc="957ADB3A">
      <w:start w:val="1"/>
      <w:numFmt w:val="lowerLetter"/>
      <w:lvlText w:val="%1)"/>
      <w:lvlJc w:val="left"/>
      <w:pPr>
        <w:ind w:left="644" w:hanging="360"/>
      </w:pPr>
      <w:rPr>
        <w:rFonts w:ascii="Arial" w:eastAsia="Times New Roman" w:hAnsi="Arial" w:cs="Arial"/>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nsid w:val="59BD7CFA"/>
    <w:multiLevelType w:val="hybridMultilevel"/>
    <w:tmpl w:val="AE8EF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D607CDF"/>
    <w:multiLevelType w:val="hybridMultilevel"/>
    <w:tmpl w:val="A1107D2C"/>
    <w:lvl w:ilvl="0" w:tplc="9FDEB540">
      <w:start w:val="1"/>
      <w:numFmt w:val="bullet"/>
      <w:lvlText w:val="•"/>
      <w:lvlJc w:val="left"/>
      <w:pPr>
        <w:tabs>
          <w:tab w:val="num" w:pos="720"/>
        </w:tabs>
        <w:ind w:left="720" w:hanging="360"/>
      </w:pPr>
      <w:rPr>
        <w:rFonts w:ascii="Arial" w:hAnsi="Arial" w:hint="default"/>
      </w:rPr>
    </w:lvl>
    <w:lvl w:ilvl="1" w:tplc="01743E10" w:tentative="1">
      <w:start w:val="1"/>
      <w:numFmt w:val="bullet"/>
      <w:lvlText w:val="•"/>
      <w:lvlJc w:val="left"/>
      <w:pPr>
        <w:tabs>
          <w:tab w:val="num" w:pos="1440"/>
        </w:tabs>
        <w:ind w:left="1440" w:hanging="360"/>
      </w:pPr>
      <w:rPr>
        <w:rFonts w:ascii="Arial" w:hAnsi="Arial" w:hint="default"/>
      </w:rPr>
    </w:lvl>
    <w:lvl w:ilvl="2" w:tplc="35EABAC8" w:tentative="1">
      <w:start w:val="1"/>
      <w:numFmt w:val="bullet"/>
      <w:lvlText w:val="•"/>
      <w:lvlJc w:val="left"/>
      <w:pPr>
        <w:tabs>
          <w:tab w:val="num" w:pos="2160"/>
        </w:tabs>
        <w:ind w:left="2160" w:hanging="360"/>
      </w:pPr>
      <w:rPr>
        <w:rFonts w:ascii="Arial" w:hAnsi="Arial" w:hint="default"/>
      </w:rPr>
    </w:lvl>
    <w:lvl w:ilvl="3" w:tplc="14C064B2" w:tentative="1">
      <w:start w:val="1"/>
      <w:numFmt w:val="bullet"/>
      <w:lvlText w:val="•"/>
      <w:lvlJc w:val="left"/>
      <w:pPr>
        <w:tabs>
          <w:tab w:val="num" w:pos="2880"/>
        </w:tabs>
        <w:ind w:left="2880" w:hanging="360"/>
      </w:pPr>
      <w:rPr>
        <w:rFonts w:ascii="Arial" w:hAnsi="Arial" w:hint="default"/>
      </w:rPr>
    </w:lvl>
    <w:lvl w:ilvl="4" w:tplc="60A0704A" w:tentative="1">
      <w:start w:val="1"/>
      <w:numFmt w:val="bullet"/>
      <w:lvlText w:val="•"/>
      <w:lvlJc w:val="left"/>
      <w:pPr>
        <w:tabs>
          <w:tab w:val="num" w:pos="3600"/>
        </w:tabs>
        <w:ind w:left="3600" w:hanging="360"/>
      </w:pPr>
      <w:rPr>
        <w:rFonts w:ascii="Arial" w:hAnsi="Arial" w:hint="default"/>
      </w:rPr>
    </w:lvl>
    <w:lvl w:ilvl="5" w:tplc="4EFCA090" w:tentative="1">
      <w:start w:val="1"/>
      <w:numFmt w:val="bullet"/>
      <w:lvlText w:val="•"/>
      <w:lvlJc w:val="left"/>
      <w:pPr>
        <w:tabs>
          <w:tab w:val="num" w:pos="4320"/>
        </w:tabs>
        <w:ind w:left="4320" w:hanging="360"/>
      </w:pPr>
      <w:rPr>
        <w:rFonts w:ascii="Arial" w:hAnsi="Arial" w:hint="default"/>
      </w:rPr>
    </w:lvl>
    <w:lvl w:ilvl="6" w:tplc="36CEE3B6" w:tentative="1">
      <w:start w:val="1"/>
      <w:numFmt w:val="bullet"/>
      <w:lvlText w:val="•"/>
      <w:lvlJc w:val="left"/>
      <w:pPr>
        <w:tabs>
          <w:tab w:val="num" w:pos="5040"/>
        </w:tabs>
        <w:ind w:left="5040" w:hanging="360"/>
      </w:pPr>
      <w:rPr>
        <w:rFonts w:ascii="Arial" w:hAnsi="Arial" w:hint="default"/>
      </w:rPr>
    </w:lvl>
    <w:lvl w:ilvl="7" w:tplc="78328E10" w:tentative="1">
      <w:start w:val="1"/>
      <w:numFmt w:val="bullet"/>
      <w:lvlText w:val="•"/>
      <w:lvlJc w:val="left"/>
      <w:pPr>
        <w:tabs>
          <w:tab w:val="num" w:pos="5760"/>
        </w:tabs>
        <w:ind w:left="5760" w:hanging="360"/>
      </w:pPr>
      <w:rPr>
        <w:rFonts w:ascii="Arial" w:hAnsi="Arial" w:hint="default"/>
      </w:rPr>
    </w:lvl>
    <w:lvl w:ilvl="8" w:tplc="68E48C28" w:tentative="1">
      <w:start w:val="1"/>
      <w:numFmt w:val="bullet"/>
      <w:lvlText w:val="•"/>
      <w:lvlJc w:val="left"/>
      <w:pPr>
        <w:tabs>
          <w:tab w:val="num" w:pos="6480"/>
        </w:tabs>
        <w:ind w:left="6480" w:hanging="360"/>
      </w:pPr>
      <w:rPr>
        <w:rFonts w:ascii="Arial" w:hAnsi="Arial" w:hint="default"/>
      </w:rPr>
    </w:lvl>
  </w:abstractNum>
  <w:abstractNum w:abstractNumId="18">
    <w:nsid w:val="5F6732A5"/>
    <w:multiLevelType w:val="hybridMultilevel"/>
    <w:tmpl w:val="41AA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0F14A7C"/>
    <w:multiLevelType w:val="hybridMultilevel"/>
    <w:tmpl w:val="552CF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4972FF3"/>
    <w:multiLevelType w:val="hybridMultilevel"/>
    <w:tmpl w:val="3EA8040A"/>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1">
    <w:nsid w:val="688B6929"/>
    <w:multiLevelType w:val="hybridMultilevel"/>
    <w:tmpl w:val="0E0EAF0E"/>
    <w:lvl w:ilvl="0" w:tplc="3034C33C">
      <w:start w:val="1"/>
      <w:numFmt w:val="bullet"/>
      <w:lvlText w:val="•"/>
      <w:lvlJc w:val="left"/>
      <w:pPr>
        <w:tabs>
          <w:tab w:val="num" w:pos="720"/>
        </w:tabs>
        <w:ind w:left="720" w:hanging="360"/>
      </w:pPr>
      <w:rPr>
        <w:rFonts w:ascii="Arial" w:hAnsi="Arial" w:hint="default"/>
      </w:rPr>
    </w:lvl>
    <w:lvl w:ilvl="1" w:tplc="5F2C70E0" w:tentative="1">
      <w:start w:val="1"/>
      <w:numFmt w:val="bullet"/>
      <w:lvlText w:val="•"/>
      <w:lvlJc w:val="left"/>
      <w:pPr>
        <w:tabs>
          <w:tab w:val="num" w:pos="1440"/>
        </w:tabs>
        <w:ind w:left="1440" w:hanging="360"/>
      </w:pPr>
      <w:rPr>
        <w:rFonts w:ascii="Arial" w:hAnsi="Arial" w:hint="default"/>
      </w:rPr>
    </w:lvl>
    <w:lvl w:ilvl="2" w:tplc="9ADC58F0" w:tentative="1">
      <w:start w:val="1"/>
      <w:numFmt w:val="bullet"/>
      <w:lvlText w:val="•"/>
      <w:lvlJc w:val="left"/>
      <w:pPr>
        <w:tabs>
          <w:tab w:val="num" w:pos="2160"/>
        </w:tabs>
        <w:ind w:left="2160" w:hanging="360"/>
      </w:pPr>
      <w:rPr>
        <w:rFonts w:ascii="Arial" w:hAnsi="Arial" w:hint="default"/>
      </w:rPr>
    </w:lvl>
    <w:lvl w:ilvl="3" w:tplc="6C3A678A" w:tentative="1">
      <w:start w:val="1"/>
      <w:numFmt w:val="bullet"/>
      <w:lvlText w:val="•"/>
      <w:lvlJc w:val="left"/>
      <w:pPr>
        <w:tabs>
          <w:tab w:val="num" w:pos="2880"/>
        </w:tabs>
        <w:ind w:left="2880" w:hanging="360"/>
      </w:pPr>
      <w:rPr>
        <w:rFonts w:ascii="Arial" w:hAnsi="Arial" w:hint="default"/>
      </w:rPr>
    </w:lvl>
    <w:lvl w:ilvl="4" w:tplc="6EDECE0C" w:tentative="1">
      <w:start w:val="1"/>
      <w:numFmt w:val="bullet"/>
      <w:lvlText w:val="•"/>
      <w:lvlJc w:val="left"/>
      <w:pPr>
        <w:tabs>
          <w:tab w:val="num" w:pos="3600"/>
        </w:tabs>
        <w:ind w:left="3600" w:hanging="360"/>
      </w:pPr>
      <w:rPr>
        <w:rFonts w:ascii="Arial" w:hAnsi="Arial" w:hint="default"/>
      </w:rPr>
    </w:lvl>
    <w:lvl w:ilvl="5" w:tplc="2B9EDB30" w:tentative="1">
      <w:start w:val="1"/>
      <w:numFmt w:val="bullet"/>
      <w:lvlText w:val="•"/>
      <w:lvlJc w:val="left"/>
      <w:pPr>
        <w:tabs>
          <w:tab w:val="num" w:pos="4320"/>
        </w:tabs>
        <w:ind w:left="4320" w:hanging="360"/>
      </w:pPr>
      <w:rPr>
        <w:rFonts w:ascii="Arial" w:hAnsi="Arial" w:hint="default"/>
      </w:rPr>
    </w:lvl>
    <w:lvl w:ilvl="6" w:tplc="43265CE0" w:tentative="1">
      <w:start w:val="1"/>
      <w:numFmt w:val="bullet"/>
      <w:lvlText w:val="•"/>
      <w:lvlJc w:val="left"/>
      <w:pPr>
        <w:tabs>
          <w:tab w:val="num" w:pos="5040"/>
        </w:tabs>
        <w:ind w:left="5040" w:hanging="360"/>
      </w:pPr>
      <w:rPr>
        <w:rFonts w:ascii="Arial" w:hAnsi="Arial" w:hint="default"/>
      </w:rPr>
    </w:lvl>
    <w:lvl w:ilvl="7" w:tplc="5652DD6A" w:tentative="1">
      <w:start w:val="1"/>
      <w:numFmt w:val="bullet"/>
      <w:lvlText w:val="•"/>
      <w:lvlJc w:val="left"/>
      <w:pPr>
        <w:tabs>
          <w:tab w:val="num" w:pos="5760"/>
        </w:tabs>
        <w:ind w:left="5760" w:hanging="360"/>
      </w:pPr>
      <w:rPr>
        <w:rFonts w:ascii="Arial" w:hAnsi="Arial" w:hint="default"/>
      </w:rPr>
    </w:lvl>
    <w:lvl w:ilvl="8" w:tplc="B530A2A2" w:tentative="1">
      <w:start w:val="1"/>
      <w:numFmt w:val="bullet"/>
      <w:lvlText w:val="•"/>
      <w:lvlJc w:val="left"/>
      <w:pPr>
        <w:tabs>
          <w:tab w:val="num" w:pos="6480"/>
        </w:tabs>
        <w:ind w:left="6480" w:hanging="360"/>
      </w:pPr>
      <w:rPr>
        <w:rFonts w:ascii="Arial" w:hAnsi="Arial" w:hint="default"/>
      </w:rPr>
    </w:lvl>
  </w:abstractNum>
  <w:abstractNum w:abstractNumId="22">
    <w:nsid w:val="6A4A73A7"/>
    <w:multiLevelType w:val="hybridMultilevel"/>
    <w:tmpl w:val="4DF8AB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D21603"/>
    <w:multiLevelType w:val="hybridMultilevel"/>
    <w:tmpl w:val="36863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6295605"/>
    <w:multiLevelType w:val="hybridMultilevel"/>
    <w:tmpl w:val="A5AAF4A8"/>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5">
    <w:nsid w:val="76613D9B"/>
    <w:multiLevelType w:val="hybridMultilevel"/>
    <w:tmpl w:val="55842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F965F62"/>
    <w:multiLevelType w:val="hybridMultilevel"/>
    <w:tmpl w:val="FC32A1A8"/>
    <w:lvl w:ilvl="0" w:tplc="04150011">
      <w:start w:val="4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5"/>
  </w:num>
  <w:num w:numId="3">
    <w:abstractNumId w:val="5"/>
  </w:num>
  <w:num w:numId="4">
    <w:abstractNumId w:val="8"/>
  </w:num>
  <w:num w:numId="5">
    <w:abstractNumId w:val="16"/>
  </w:num>
  <w:num w:numId="6">
    <w:abstractNumId w:val="14"/>
  </w:num>
  <w:num w:numId="7">
    <w:abstractNumId w:val="12"/>
  </w:num>
  <w:num w:numId="8">
    <w:abstractNumId w:val="6"/>
  </w:num>
  <w:num w:numId="9">
    <w:abstractNumId w:val="24"/>
  </w:num>
  <w:num w:numId="10">
    <w:abstractNumId w:val="19"/>
  </w:num>
  <w:num w:numId="11">
    <w:abstractNumId w:val="18"/>
  </w:num>
  <w:num w:numId="12">
    <w:abstractNumId w:val="20"/>
  </w:num>
  <w:num w:numId="13">
    <w:abstractNumId w:val="11"/>
  </w:num>
  <w:num w:numId="14">
    <w:abstractNumId w:val="0"/>
  </w:num>
  <w:num w:numId="15">
    <w:abstractNumId w:val="10"/>
  </w:num>
  <w:num w:numId="16">
    <w:abstractNumId w:val="17"/>
  </w:num>
  <w:num w:numId="17">
    <w:abstractNumId w:val="13"/>
  </w:num>
  <w:num w:numId="18">
    <w:abstractNumId w:val="21"/>
  </w:num>
  <w:num w:numId="19">
    <w:abstractNumId w:val="15"/>
  </w:num>
  <w:num w:numId="20">
    <w:abstractNumId w:val="4"/>
  </w:num>
  <w:num w:numId="21">
    <w:abstractNumId w:val="22"/>
  </w:num>
  <w:num w:numId="22">
    <w:abstractNumId w:val="23"/>
  </w:num>
  <w:num w:numId="23">
    <w:abstractNumId w:val="7"/>
  </w:num>
  <w:num w:numId="2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C6"/>
    <w:rsid w:val="000009EC"/>
    <w:rsid w:val="00000D16"/>
    <w:rsid w:val="0000137B"/>
    <w:rsid w:val="00001628"/>
    <w:rsid w:val="00003662"/>
    <w:rsid w:val="00004957"/>
    <w:rsid w:val="00005016"/>
    <w:rsid w:val="0000786D"/>
    <w:rsid w:val="00012EC6"/>
    <w:rsid w:val="000141E6"/>
    <w:rsid w:val="000159F4"/>
    <w:rsid w:val="00015AF8"/>
    <w:rsid w:val="00015B2E"/>
    <w:rsid w:val="0001754B"/>
    <w:rsid w:val="000201F9"/>
    <w:rsid w:val="0002071D"/>
    <w:rsid w:val="00023559"/>
    <w:rsid w:val="000242C1"/>
    <w:rsid w:val="000249AF"/>
    <w:rsid w:val="00025F0F"/>
    <w:rsid w:val="00030B4D"/>
    <w:rsid w:val="00030E14"/>
    <w:rsid w:val="00030E55"/>
    <w:rsid w:val="000315D0"/>
    <w:rsid w:val="000318FA"/>
    <w:rsid w:val="00031ED6"/>
    <w:rsid w:val="00034567"/>
    <w:rsid w:val="0003489A"/>
    <w:rsid w:val="00035CB9"/>
    <w:rsid w:val="00036269"/>
    <w:rsid w:val="00036DF4"/>
    <w:rsid w:val="00036EA0"/>
    <w:rsid w:val="000374BA"/>
    <w:rsid w:val="000416EB"/>
    <w:rsid w:val="00042391"/>
    <w:rsid w:val="00045A21"/>
    <w:rsid w:val="00047316"/>
    <w:rsid w:val="00047DDD"/>
    <w:rsid w:val="00050C91"/>
    <w:rsid w:val="00052D70"/>
    <w:rsid w:val="00055901"/>
    <w:rsid w:val="0005656A"/>
    <w:rsid w:val="00056E3E"/>
    <w:rsid w:val="00057B08"/>
    <w:rsid w:val="00060620"/>
    <w:rsid w:val="00060E8D"/>
    <w:rsid w:val="00062843"/>
    <w:rsid w:val="00062908"/>
    <w:rsid w:val="000635E1"/>
    <w:rsid w:val="0006479E"/>
    <w:rsid w:val="00064EF1"/>
    <w:rsid w:val="0006564F"/>
    <w:rsid w:val="000660B4"/>
    <w:rsid w:val="00066841"/>
    <w:rsid w:val="0006721A"/>
    <w:rsid w:val="00067841"/>
    <w:rsid w:val="00070B3D"/>
    <w:rsid w:val="00070D4E"/>
    <w:rsid w:val="00070EBF"/>
    <w:rsid w:val="00071635"/>
    <w:rsid w:val="00071880"/>
    <w:rsid w:val="000735A6"/>
    <w:rsid w:val="000737B5"/>
    <w:rsid w:val="000748B4"/>
    <w:rsid w:val="000749C9"/>
    <w:rsid w:val="00075B81"/>
    <w:rsid w:val="00076980"/>
    <w:rsid w:val="0008006D"/>
    <w:rsid w:val="00080214"/>
    <w:rsid w:val="00080D9B"/>
    <w:rsid w:val="00082A96"/>
    <w:rsid w:val="00084472"/>
    <w:rsid w:val="000848A0"/>
    <w:rsid w:val="000852B7"/>
    <w:rsid w:val="00086BFE"/>
    <w:rsid w:val="000872F1"/>
    <w:rsid w:val="000876FC"/>
    <w:rsid w:val="00090698"/>
    <w:rsid w:val="000918B4"/>
    <w:rsid w:val="00091EFA"/>
    <w:rsid w:val="000929BD"/>
    <w:rsid w:val="00092B3A"/>
    <w:rsid w:val="00092C82"/>
    <w:rsid w:val="00093A9B"/>
    <w:rsid w:val="00094EED"/>
    <w:rsid w:val="000952F8"/>
    <w:rsid w:val="00095D9E"/>
    <w:rsid w:val="00095E11"/>
    <w:rsid w:val="00096497"/>
    <w:rsid w:val="00096671"/>
    <w:rsid w:val="000967A6"/>
    <w:rsid w:val="00096FF6"/>
    <w:rsid w:val="00097866"/>
    <w:rsid w:val="00097A73"/>
    <w:rsid w:val="000A00AE"/>
    <w:rsid w:val="000A12D8"/>
    <w:rsid w:val="000A13E0"/>
    <w:rsid w:val="000A18A8"/>
    <w:rsid w:val="000A2590"/>
    <w:rsid w:val="000A268B"/>
    <w:rsid w:val="000A3067"/>
    <w:rsid w:val="000A4CDD"/>
    <w:rsid w:val="000A5066"/>
    <w:rsid w:val="000A6261"/>
    <w:rsid w:val="000A79F4"/>
    <w:rsid w:val="000A7CAA"/>
    <w:rsid w:val="000A7F8D"/>
    <w:rsid w:val="000B162E"/>
    <w:rsid w:val="000B1675"/>
    <w:rsid w:val="000B4B06"/>
    <w:rsid w:val="000B4BBA"/>
    <w:rsid w:val="000B4D0E"/>
    <w:rsid w:val="000B4D64"/>
    <w:rsid w:val="000B6256"/>
    <w:rsid w:val="000B73D6"/>
    <w:rsid w:val="000C019C"/>
    <w:rsid w:val="000C19E0"/>
    <w:rsid w:val="000C2209"/>
    <w:rsid w:val="000C3318"/>
    <w:rsid w:val="000C3700"/>
    <w:rsid w:val="000C3702"/>
    <w:rsid w:val="000C6C8C"/>
    <w:rsid w:val="000C7988"/>
    <w:rsid w:val="000D0E27"/>
    <w:rsid w:val="000D1B5D"/>
    <w:rsid w:val="000D3249"/>
    <w:rsid w:val="000D340B"/>
    <w:rsid w:val="000D3B61"/>
    <w:rsid w:val="000D43C2"/>
    <w:rsid w:val="000D5568"/>
    <w:rsid w:val="000D626C"/>
    <w:rsid w:val="000D6431"/>
    <w:rsid w:val="000D77E0"/>
    <w:rsid w:val="000D7B9E"/>
    <w:rsid w:val="000E035B"/>
    <w:rsid w:val="000E149F"/>
    <w:rsid w:val="000E1A74"/>
    <w:rsid w:val="000E25CB"/>
    <w:rsid w:val="000E27FF"/>
    <w:rsid w:val="000E3AD0"/>
    <w:rsid w:val="000E3E10"/>
    <w:rsid w:val="000E3EA7"/>
    <w:rsid w:val="000E446B"/>
    <w:rsid w:val="000E619E"/>
    <w:rsid w:val="000E755E"/>
    <w:rsid w:val="000F36DA"/>
    <w:rsid w:val="000F5653"/>
    <w:rsid w:val="000F5F94"/>
    <w:rsid w:val="000F643E"/>
    <w:rsid w:val="000F6532"/>
    <w:rsid w:val="000F6660"/>
    <w:rsid w:val="00100002"/>
    <w:rsid w:val="001001A3"/>
    <w:rsid w:val="00100321"/>
    <w:rsid w:val="00104957"/>
    <w:rsid w:val="001054DE"/>
    <w:rsid w:val="00110206"/>
    <w:rsid w:val="0011038B"/>
    <w:rsid w:val="00110773"/>
    <w:rsid w:val="00110AB0"/>
    <w:rsid w:val="00111450"/>
    <w:rsid w:val="001134D0"/>
    <w:rsid w:val="001139CE"/>
    <w:rsid w:val="001142F0"/>
    <w:rsid w:val="001148DD"/>
    <w:rsid w:val="00116201"/>
    <w:rsid w:val="00117EAC"/>
    <w:rsid w:val="00120804"/>
    <w:rsid w:val="00122062"/>
    <w:rsid w:val="001225AD"/>
    <w:rsid w:val="00122660"/>
    <w:rsid w:val="001235F0"/>
    <w:rsid w:val="001236B9"/>
    <w:rsid w:val="001243EF"/>
    <w:rsid w:val="00124C32"/>
    <w:rsid w:val="00126705"/>
    <w:rsid w:val="00127FB7"/>
    <w:rsid w:val="001303A8"/>
    <w:rsid w:val="00133916"/>
    <w:rsid w:val="00135B3F"/>
    <w:rsid w:val="00136245"/>
    <w:rsid w:val="0013665F"/>
    <w:rsid w:val="00137259"/>
    <w:rsid w:val="001375AB"/>
    <w:rsid w:val="00137752"/>
    <w:rsid w:val="00140C3A"/>
    <w:rsid w:val="0014265F"/>
    <w:rsid w:val="00142B8C"/>
    <w:rsid w:val="0014655E"/>
    <w:rsid w:val="00146E0F"/>
    <w:rsid w:val="001501DD"/>
    <w:rsid w:val="00151DD7"/>
    <w:rsid w:val="00152995"/>
    <w:rsid w:val="00153398"/>
    <w:rsid w:val="00154EDB"/>
    <w:rsid w:val="00154F03"/>
    <w:rsid w:val="001560E7"/>
    <w:rsid w:val="001579A1"/>
    <w:rsid w:val="00161052"/>
    <w:rsid w:val="001624E3"/>
    <w:rsid w:val="00164220"/>
    <w:rsid w:val="001650EC"/>
    <w:rsid w:val="001652F5"/>
    <w:rsid w:val="001658C0"/>
    <w:rsid w:val="00167296"/>
    <w:rsid w:val="001672EF"/>
    <w:rsid w:val="001675EB"/>
    <w:rsid w:val="0017134B"/>
    <w:rsid w:val="00171BDC"/>
    <w:rsid w:val="00171F6D"/>
    <w:rsid w:val="00173009"/>
    <w:rsid w:val="0017366D"/>
    <w:rsid w:val="00174D6B"/>
    <w:rsid w:val="00175B3E"/>
    <w:rsid w:val="001771E8"/>
    <w:rsid w:val="00181FCA"/>
    <w:rsid w:val="00183985"/>
    <w:rsid w:val="001911B7"/>
    <w:rsid w:val="001938CA"/>
    <w:rsid w:val="00194BE9"/>
    <w:rsid w:val="00196DCE"/>
    <w:rsid w:val="00197D50"/>
    <w:rsid w:val="00197D59"/>
    <w:rsid w:val="001A0480"/>
    <w:rsid w:val="001A0DC7"/>
    <w:rsid w:val="001A2745"/>
    <w:rsid w:val="001A2D06"/>
    <w:rsid w:val="001A4280"/>
    <w:rsid w:val="001A5604"/>
    <w:rsid w:val="001A5663"/>
    <w:rsid w:val="001A6D66"/>
    <w:rsid w:val="001B0FEA"/>
    <w:rsid w:val="001B216F"/>
    <w:rsid w:val="001B446D"/>
    <w:rsid w:val="001B4612"/>
    <w:rsid w:val="001B67CC"/>
    <w:rsid w:val="001B6FFC"/>
    <w:rsid w:val="001B7773"/>
    <w:rsid w:val="001C02E4"/>
    <w:rsid w:val="001C3172"/>
    <w:rsid w:val="001C4DD7"/>
    <w:rsid w:val="001C5091"/>
    <w:rsid w:val="001C54FC"/>
    <w:rsid w:val="001C559D"/>
    <w:rsid w:val="001C55A4"/>
    <w:rsid w:val="001D0050"/>
    <w:rsid w:val="001D0E89"/>
    <w:rsid w:val="001D12D3"/>
    <w:rsid w:val="001D3444"/>
    <w:rsid w:val="001D380E"/>
    <w:rsid w:val="001D51A2"/>
    <w:rsid w:val="001D608E"/>
    <w:rsid w:val="001D7073"/>
    <w:rsid w:val="001D71D7"/>
    <w:rsid w:val="001E0E6E"/>
    <w:rsid w:val="001E12A0"/>
    <w:rsid w:val="001E137A"/>
    <w:rsid w:val="001E188C"/>
    <w:rsid w:val="001E1C1D"/>
    <w:rsid w:val="001E2036"/>
    <w:rsid w:val="001E22BC"/>
    <w:rsid w:val="001E271D"/>
    <w:rsid w:val="001E3DC6"/>
    <w:rsid w:val="001E48A7"/>
    <w:rsid w:val="001E516D"/>
    <w:rsid w:val="001E5FCB"/>
    <w:rsid w:val="001E6451"/>
    <w:rsid w:val="001E6DCC"/>
    <w:rsid w:val="001E78CC"/>
    <w:rsid w:val="001F0808"/>
    <w:rsid w:val="001F09FE"/>
    <w:rsid w:val="001F1134"/>
    <w:rsid w:val="001F152A"/>
    <w:rsid w:val="001F23C9"/>
    <w:rsid w:val="001F37D1"/>
    <w:rsid w:val="001F481C"/>
    <w:rsid w:val="001F4C6A"/>
    <w:rsid w:val="001F4DAF"/>
    <w:rsid w:val="001F55D7"/>
    <w:rsid w:val="00200F04"/>
    <w:rsid w:val="002023F3"/>
    <w:rsid w:val="002028CB"/>
    <w:rsid w:val="00203ABC"/>
    <w:rsid w:val="00205F55"/>
    <w:rsid w:val="002075D9"/>
    <w:rsid w:val="00207CE1"/>
    <w:rsid w:val="00207D10"/>
    <w:rsid w:val="00207E05"/>
    <w:rsid w:val="002129FD"/>
    <w:rsid w:val="00213EB4"/>
    <w:rsid w:val="00214374"/>
    <w:rsid w:val="002144AC"/>
    <w:rsid w:val="00214DBE"/>
    <w:rsid w:val="0021632C"/>
    <w:rsid w:val="002167D5"/>
    <w:rsid w:val="0021683F"/>
    <w:rsid w:val="00220F17"/>
    <w:rsid w:val="00222405"/>
    <w:rsid w:val="00222687"/>
    <w:rsid w:val="00224927"/>
    <w:rsid w:val="00225909"/>
    <w:rsid w:val="00225A45"/>
    <w:rsid w:val="0022652E"/>
    <w:rsid w:val="002269A6"/>
    <w:rsid w:val="00226D1B"/>
    <w:rsid w:val="002303F5"/>
    <w:rsid w:val="00231158"/>
    <w:rsid w:val="00231EAC"/>
    <w:rsid w:val="00232F2E"/>
    <w:rsid w:val="00233E31"/>
    <w:rsid w:val="00234E82"/>
    <w:rsid w:val="002363DF"/>
    <w:rsid w:val="00236BFC"/>
    <w:rsid w:val="002372CC"/>
    <w:rsid w:val="002377E3"/>
    <w:rsid w:val="00237CBD"/>
    <w:rsid w:val="00241B4D"/>
    <w:rsid w:val="00241CE2"/>
    <w:rsid w:val="002433E7"/>
    <w:rsid w:val="00244A95"/>
    <w:rsid w:val="00244AA4"/>
    <w:rsid w:val="00244F5F"/>
    <w:rsid w:val="00246A22"/>
    <w:rsid w:val="00246EF4"/>
    <w:rsid w:val="002512CE"/>
    <w:rsid w:val="002513E8"/>
    <w:rsid w:val="002519A6"/>
    <w:rsid w:val="0025208F"/>
    <w:rsid w:val="00252D15"/>
    <w:rsid w:val="002539EA"/>
    <w:rsid w:val="00253EF4"/>
    <w:rsid w:val="00254090"/>
    <w:rsid w:val="0025665B"/>
    <w:rsid w:val="002572DB"/>
    <w:rsid w:val="00257BE2"/>
    <w:rsid w:val="0026140F"/>
    <w:rsid w:val="002616B2"/>
    <w:rsid w:val="002635F8"/>
    <w:rsid w:val="0026454B"/>
    <w:rsid w:val="00266130"/>
    <w:rsid w:val="00270757"/>
    <w:rsid w:val="00271060"/>
    <w:rsid w:val="00273BC6"/>
    <w:rsid w:val="00273DCA"/>
    <w:rsid w:val="002745E2"/>
    <w:rsid w:val="00275EB9"/>
    <w:rsid w:val="00275ECA"/>
    <w:rsid w:val="00277241"/>
    <w:rsid w:val="0028106D"/>
    <w:rsid w:val="002826C2"/>
    <w:rsid w:val="00284734"/>
    <w:rsid w:val="0028573A"/>
    <w:rsid w:val="002867D5"/>
    <w:rsid w:val="00287CFD"/>
    <w:rsid w:val="00290502"/>
    <w:rsid w:val="0029063C"/>
    <w:rsid w:val="00290F67"/>
    <w:rsid w:val="00291363"/>
    <w:rsid w:val="0029173D"/>
    <w:rsid w:val="00291EFD"/>
    <w:rsid w:val="002942E2"/>
    <w:rsid w:val="00295D01"/>
    <w:rsid w:val="00296C7C"/>
    <w:rsid w:val="00296DA6"/>
    <w:rsid w:val="00297260"/>
    <w:rsid w:val="00297584"/>
    <w:rsid w:val="002A43DD"/>
    <w:rsid w:val="002A592B"/>
    <w:rsid w:val="002A732D"/>
    <w:rsid w:val="002A765A"/>
    <w:rsid w:val="002B05BF"/>
    <w:rsid w:val="002B0885"/>
    <w:rsid w:val="002B2482"/>
    <w:rsid w:val="002B3741"/>
    <w:rsid w:val="002B453B"/>
    <w:rsid w:val="002B4806"/>
    <w:rsid w:val="002B61F5"/>
    <w:rsid w:val="002B626E"/>
    <w:rsid w:val="002B7A64"/>
    <w:rsid w:val="002B7AD8"/>
    <w:rsid w:val="002B7D8D"/>
    <w:rsid w:val="002C1FA3"/>
    <w:rsid w:val="002C2241"/>
    <w:rsid w:val="002C2D16"/>
    <w:rsid w:val="002C32B1"/>
    <w:rsid w:val="002C3671"/>
    <w:rsid w:val="002C36E4"/>
    <w:rsid w:val="002C41E9"/>
    <w:rsid w:val="002C4F51"/>
    <w:rsid w:val="002D2C3B"/>
    <w:rsid w:val="002D30CC"/>
    <w:rsid w:val="002D359D"/>
    <w:rsid w:val="002D5EB1"/>
    <w:rsid w:val="002D70AE"/>
    <w:rsid w:val="002D716F"/>
    <w:rsid w:val="002E025C"/>
    <w:rsid w:val="002E0627"/>
    <w:rsid w:val="002E18C7"/>
    <w:rsid w:val="002E3A20"/>
    <w:rsid w:val="002E5ED5"/>
    <w:rsid w:val="002E5F7F"/>
    <w:rsid w:val="002E5FD3"/>
    <w:rsid w:val="002E6238"/>
    <w:rsid w:val="002E6BCE"/>
    <w:rsid w:val="002E77D9"/>
    <w:rsid w:val="002F0622"/>
    <w:rsid w:val="002F45CC"/>
    <w:rsid w:val="002F4A79"/>
    <w:rsid w:val="002F51BA"/>
    <w:rsid w:val="00300DAB"/>
    <w:rsid w:val="00300DFF"/>
    <w:rsid w:val="0030142B"/>
    <w:rsid w:val="00302C68"/>
    <w:rsid w:val="00302F3A"/>
    <w:rsid w:val="00305223"/>
    <w:rsid w:val="00306614"/>
    <w:rsid w:val="00307E31"/>
    <w:rsid w:val="003102D8"/>
    <w:rsid w:val="00310E95"/>
    <w:rsid w:val="003123FF"/>
    <w:rsid w:val="0031419E"/>
    <w:rsid w:val="00315243"/>
    <w:rsid w:val="00316654"/>
    <w:rsid w:val="00317663"/>
    <w:rsid w:val="0032038B"/>
    <w:rsid w:val="00320873"/>
    <w:rsid w:val="00320879"/>
    <w:rsid w:val="0032173A"/>
    <w:rsid w:val="00322578"/>
    <w:rsid w:val="00324881"/>
    <w:rsid w:val="00325078"/>
    <w:rsid w:val="00326871"/>
    <w:rsid w:val="00327FE0"/>
    <w:rsid w:val="00331815"/>
    <w:rsid w:val="00331A54"/>
    <w:rsid w:val="003322D9"/>
    <w:rsid w:val="0033377F"/>
    <w:rsid w:val="003345EE"/>
    <w:rsid w:val="00335860"/>
    <w:rsid w:val="00336009"/>
    <w:rsid w:val="0033729A"/>
    <w:rsid w:val="0034062E"/>
    <w:rsid w:val="003431F0"/>
    <w:rsid w:val="00343996"/>
    <w:rsid w:val="00344DED"/>
    <w:rsid w:val="00344F10"/>
    <w:rsid w:val="003456DC"/>
    <w:rsid w:val="00346E56"/>
    <w:rsid w:val="00347C7D"/>
    <w:rsid w:val="00350465"/>
    <w:rsid w:val="0035069C"/>
    <w:rsid w:val="00351CFF"/>
    <w:rsid w:val="0035237F"/>
    <w:rsid w:val="00352F96"/>
    <w:rsid w:val="00353E33"/>
    <w:rsid w:val="0035482B"/>
    <w:rsid w:val="00354A4B"/>
    <w:rsid w:val="00357021"/>
    <w:rsid w:val="003572B9"/>
    <w:rsid w:val="00357B44"/>
    <w:rsid w:val="00357DFE"/>
    <w:rsid w:val="00357EEF"/>
    <w:rsid w:val="0036139A"/>
    <w:rsid w:val="00361A6B"/>
    <w:rsid w:val="00363782"/>
    <w:rsid w:val="00364F2E"/>
    <w:rsid w:val="0037062B"/>
    <w:rsid w:val="00371227"/>
    <w:rsid w:val="00371721"/>
    <w:rsid w:val="00371B34"/>
    <w:rsid w:val="00374BC7"/>
    <w:rsid w:val="0037580A"/>
    <w:rsid w:val="00380854"/>
    <w:rsid w:val="00380F72"/>
    <w:rsid w:val="00381960"/>
    <w:rsid w:val="0038322A"/>
    <w:rsid w:val="0038486F"/>
    <w:rsid w:val="00385106"/>
    <w:rsid w:val="00387DDE"/>
    <w:rsid w:val="00391075"/>
    <w:rsid w:val="00391170"/>
    <w:rsid w:val="00391C1D"/>
    <w:rsid w:val="00392B04"/>
    <w:rsid w:val="003937C0"/>
    <w:rsid w:val="00393E69"/>
    <w:rsid w:val="0039647A"/>
    <w:rsid w:val="003A0A76"/>
    <w:rsid w:val="003A0E96"/>
    <w:rsid w:val="003A1AC3"/>
    <w:rsid w:val="003A2651"/>
    <w:rsid w:val="003A2E10"/>
    <w:rsid w:val="003A2F87"/>
    <w:rsid w:val="003A3148"/>
    <w:rsid w:val="003A352D"/>
    <w:rsid w:val="003A4DFA"/>
    <w:rsid w:val="003A5551"/>
    <w:rsid w:val="003B032C"/>
    <w:rsid w:val="003B09AC"/>
    <w:rsid w:val="003B20D0"/>
    <w:rsid w:val="003B2F56"/>
    <w:rsid w:val="003B44B1"/>
    <w:rsid w:val="003B54C3"/>
    <w:rsid w:val="003B59D2"/>
    <w:rsid w:val="003B72E7"/>
    <w:rsid w:val="003C0CB8"/>
    <w:rsid w:val="003C10C5"/>
    <w:rsid w:val="003C257B"/>
    <w:rsid w:val="003C3EB8"/>
    <w:rsid w:val="003C65BE"/>
    <w:rsid w:val="003C6AAA"/>
    <w:rsid w:val="003C738F"/>
    <w:rsid w:val="003C7771"/>
    <w:rsid w:val="003D0589"/>
    <w:rsid w:val="003D1011"/>
    <w:rsid w:val="003D3046"/>
    <w:rsid w:val="003D342B"/>
    <w:rsid w:val="003D3FED"/>
    <w:rsid w:val="003D4BB4"/>
    <w:rsid w:val="003D734B"/>
    <w:rsid w:val="003D789D"/>
    <w:rsid w:val="003E2281"/>
    <w:rsid w:val="003E237F"/>
    <w:rsid w:val="003E4B3D"/>
    <w:rsid w:val="003E6A04"/>
    <w:rsid w:val="003E729A"/>
    <w:rsid w:val="003F1C67"/>
    <w:rsid w:val="003F1EF0"/>
    <w:rsid w:val="003F3928"/>
    <w:rsid w:val="003F5165"/>
    <w:rsid w:val="003F5A22"/>
    <w:rsid w:val="003F5E8D"/>
    <w:rsid w:val="003F621E"/>
    <w:rsid w:val="003F6F55"/>
    <w:rsid w:val="003F762C"/>
    <w:rsid w:val="00401BEE"/>
    <w:rsid w:val="00403FC6"/>
    <w:rsid w:val="004050B7"/>
    <w:rsid w:val="0040618F"/>
    <w:rsid w:val="00406F40"/>
    <w:rsid w:val="00410A29"/>
    <w:rsid w:val="00411105"/>
    <w:rsid w:val="004116F8"/>
    <w:rsid w:val="00412134"/>
    <w:rsid w:val="00412D25"/>
    <w:rsid w:val="0041431F"/>
    <w:rsid w:val="00415297"/>
    <w:rsid w:val="00415BD3"/>
    <w:rsid w:val="00416912"/>
    <w:rsid w:val="004171EE"/>
    <w:rsid w:val="00417DD0"/>
    <w:rsid w:val="00417E86"/>
    <w:rsid w:val="00417F11"/>
    <w:rsid w:val="00420379"/>
    <w:rsid w:val="004205AE"/>
    <w:rsid w:val="00420AC6"/>
    <w:rsid w:val="00421916"/>
    <w:rsid w:val="00421AEE"/>
    <w:rsid w:val="00422669"/>
    <w:rsid w:val="00423027"/>
    <w:rsid w:val="00423DAD"/>
    <w:rsid w:val="00423F2D"/>
    <w:rsid w:val="004240F8"/>
    <w:rsid w:val="00424E4B"/>
    <w:rsid w:val="00425224"/>
    <w:rsid w:val="00425E63"/>
    <w:rsid w:val="00427834"/>
    <w:rsid w:val="004304B1"/>
    <w:rsid w:val="004315D1"/>
    <w:rsid w:val="004319F7"/>
    <w:rsid w:val="00433251"/>
    <w:rsid w:val="00434146"/>
    <w:rsid w:val="004401FF"/>
    <w:rsid w:val="004405CE"/>
    <w:rsid w:val="004410AD"/>
    <w:rsid w:val="0044119A"/>
    <w:rsid w:val="004415B0"/>
    <w:rsid w:val="00441C30"/>
    <w:rsid w:val="00441C5F"/>
    <w:rsid w:val="0044299F"/>
    <w:rsid w:val="004435EC"/>
    <w:rsid w:val="004464D6"/>
    <w:rsid w:val="004464E6"/>
    <w:rsid w:val="00446F95"/>
    <w:rsid w:val="00447D1E"/>
    <w:rsid w:val="0045026F"/>
    <w:rsid w:val="00450C7B"/>
    <w:rsid w:val="0045111C"/>
    <w:rsid w:val="00453771"/>
    <w:rsid w:val="00453C71"/>
    <w:rsid w:val="00454AB4"/>
    <w:rsid w:val="0045793C"/>
    <w:rsid w:val="004636C7"/>
    <w:rsid w:val="0046391D"/>
    <w:rsid w:val="00463FAE"/>
    <w:rsid w:val="00465A50"/>
    <w:rsid w:val="00465BAD"/>
    <w:rsid w:val="004669A2"/>
    <w:rsid w:val="00470617"/>
    <w:rsid w:val="004711CC"/>
    <w:rsid w:val="00471E57"/>
    <w:rsid w:val="00472E0D"/>
    <w:rsid w:val="00472F52"/>
    <w:rsid w:val="00474261"/>
    <w:rsid w:val="0047442B"/>
    <w:rsid w:val="0047458E"/>
    <w:rsid w:val="0047728F"/>
    <w:rsid w:val="00480157"/>
    <w:rsid w:val="00480C8B"/>
    <w:rsid w:val="004810A3"/>
    <w:rsid w:val="004812D6"/>
    <w:rsid w:val="00481BCF"/>
    <w:rsid w:val="0048330E"/>
    <w:rsid w:val="004838CB"/>
    <w:rsid w:val="0048427B"/>
    <w:rsid w:val="00484D60"/>
    <w:rsid w:val="00485F06"/>
    <w:rsid w:val="0048650D"/>
    <w:rsid w:val="004868BD"/>
    <w:rsid w:val="00486FD8"/>
    <w:rsid w:val="00487211"/>
    <w:rsid w:val="0049061C"/>
    <w:rsid w:val="004911D0"/>
    <w:rsid w:val="00491A37"/>
    <w:rsid w:val="00492061"/>
    <w:rsid w:val="004920FB"/>
    <w:rsid w:val="00492BCD"/>
    <w:rsid w:val="004937BE"/>
    <w:rsid w:val="00494783"/>
    <w:rsid w:val="004950A2"/>
    <w:rsid w:val="00495944"/>
    <w:rsid w:val="00497167"/>
    <w:rsid w:val="00497D06"/>
    <w:rsid w:val="004A09A5"/>
    <w:rsid w:val="004A2530"/>
    <w:rsid w:val="004A266C"/>
    <w:rsid w:val="004A2F40"/>
    <w:rsid w:val="004A4073"/>
    <w:rsid w:val="004A460F"/>
    <w:rsid w:val="004A501C"/>
    <w:rsid w:val="004A5143"/>
    <w:rsid w:val="004A5361"/>
    <w:rsid w:val="004A5A7F"/>
    <w:rsid w:val="004A5CE4"/>
    <w:rsid w:val="004A6FD9"/>
    <w:rsid w:val="004A74A0"/>
    <w:rsid w:val="004B0DAF"/>
    <w:rsid w:val="004B0DF0"/>
    <w:rsid w:val="004B136F"/>
    <w:rsid w:val="004B2555"/>
    <w:rsid w:val="004B2999"/>
    <w:rsid w:val="004B2DBB"/>
    <w:rsid w:val="004B4203"/>
    <w:rsid w:val="004B495F"/>
    <w:rsid w:val="004B62A8"/>
    <w:rsid w:val="004B6458"/>
    <w:rsid w:val="004B64BA"/>
    <w:rsid w:val="004B67B7"/>
    <w:rsid w:val="004B6946"/>
    <w:rsid w:val="004C09F3"/>
    <w:rsid w:val="004C1145"/>
    <w:rsid w:val="004C1FA8"/>
    <w:rsid w:val="004C268B"/>
    <w:rsid w:val="004C28EE"/>
    <w:rsid w:val="004C3CA8"/>
    <w:rsid w:val="004C67A7"/>
    <w:rsid w:val="004D15AB"/>
    <w:rsid w:val="004D1E60"/>
    <w:rsid w:val="004D2039"/>
    <w:rsid w:val="004D224D"/>
    <w:rsid w:val="004D295C"/>
    <w:rsid w:val="004D2D1B"/>
    <w:rsid w:val="004D3904"/>
    <w:rsid w:val="004D43D6"/>
    <w:rsid w:val="004D6612"/>
    <w:rsid w:val="004E0285"/>
    <w:rsid w:val="004E4CF1"/>
    <w:rsid w:val="004E4D37"/>
    <w:rsid w:val="004E5C52"/>
    <w:rsid w:val="004E6B58"/>
    <w:rsid w:val="004E7983"/>
    <w:rsid w:val="004E7AB5"/>
    <w:rsid w:val="004F0725"/>
    <w:rsid w:val="004F0BB6"/>
    <w:rsid w:val="004F18ED"/>
    <w:rsid w:val="004F210C"/>
    <w:rsid w:val="004F3D52"/>
    <w:rsid w:val="004F43B3"/>
    <w:rsid w:val="004F748D"/>
    <w:rsid w:val="0050069A"/>
    <w:rsid w:val="00501A62"/>
    <w:rsid w:val="00501E03"/>
    <w:rsid w:val="00502DF5"/>
    <w:rsid w:val="005048E8"/>
    <w:rsid w:val="00505E03"/>
    <w:rsid w:val="00506E27"/>
    <w:rsid w:val="0050734B"/>
    <w:rsid w:val="005079B8"/>
    <w:rsid w:val="00507C3F"/>
    <w:rsid w:val="00510099"/>
    <w:rsid w:val="00510550"/>
    <w:rsid w:val="00510DBF"/>
    <w:rsid w:val="00512D30"/>
    <w:rsid w:val="005136E5"/>
    <w:rsid w:val="00513E41"/>
    <w:rsid w:val="00514798"/>
    <w:rsid w:val="00515182"/>
    <w:rsid w:val="00517093"/>
    <w:rsid w:val="005174AA"/>
    <w:rsid w:val="00517972"/>
    <w:rsid w:val="005211B5"/>
    <w:rsid w:val="0052262F"/>
    <w:rsid w:val="00522AB2"/>
    <w:rsid w:val="00522CF9"/>
    <w:rsid w:val="005236CE"/>
    <w:rsid w:val="00525A90"/>
    <w:rsid w:val="00526A50"/>
    <w:rsid w:val="00526E5D"/>
    <w:rsid w:val="00531072"/>
    <w:rsid w:val="00532227"/>
    <w:rsid w:val="005351E8"/>
    <w:rsid w:val="0054070D"/>
    <w:rsid w:val="00540A7D"/>
    <w:rsid w:val="00542F08"/>
    <w:rsid w:val="005432F8"/>
    <w:rsid w:val="00544187"/>
    <w:rsid w:val="00545B6A"/>
    <w:rsid w:val="00545D33"/>
    <w:rsid w:val="005477B8"/>
    <w:rsid w:val="00550E43"/>
    <w:rsid w:val="00551837"/>
    <w:rsid w:val="00551886"/>
    <w:rsid w:val="0055237C"/>
    <w:rsid w:val="005547A6"/>
    <w:rsid w:val="00554A9E"/>
    <w:rsid w:val="00556D8D"/>
    <w:rsid w:val="00562329"/>
    <w:rsid w:val="00562980"/>
    <w:rsid w:val="00562F7F"/>
    <w:rsid w:val="00563211"/>
    <w:rsid w:val="005635B8"/>
    <w:rsid w:val="00564772"/>
    <w:rsid w:val="00564C75"/>
    <w:rsid w:val="0056793C"/>
    <w:rsid w:val="00567A17"/>
    <w:rsid w:val="00573E36"/>
    <w:rsid w:val="00574754"/>
    <w:rsid w:val="00575C22"/>
    <w:rsid w:val="005761AC"/>
    <w:rsid w:val="00576395"/>
    <w:rsid w:val="005772B7"/>
    <w:rsid w:val="005772C8"/>
    <w:rsid w:val="0058001C"/>
    <w:rsid w:val="00580722"/>
    <w:rsid w:val="00581D8A"/>
    <w:rsid w:val="00583D2A"/>
    <w:rsid w:val="00585EFE"/>
    <w:rsid w:val="00585F8F"/>
    <w:rsid w:val="0058761F"/>
    <w:rsid w:val="00590508"/>
    <w:rsid w:val="00591061"/>
    <w:rsid w:val="00591566"/>
    <w:rsid w:val="005920D3"/>
    <w:rsid w:val="005921B7"/>
    <w:rsid w:val="0059255C"/>
    <w:rsid w:val="00593726"/>
    <w:rsid w:val="0059404D"/>
    <w:rsid w:val="0059425B"/>
    <w:rsid w:val="005945B9"/>
    <w:rsid w:val="00595A7C"/>
    <w:rsid w:val="005964C2"/>
    <w:rsid w:val="005A085B"/>
    <w:rsid w:val="005A11F4"/>
    <w:rsid w:val="005A14F4"/>
    <w:rsid w:val="005A3683"/>
    <w:rsid w:val="005A420D"/>
    <w:rsid w:val="005A4D06"/>
    <w:rsid w:val="005A6492"/>
    <w:rsid w:val="005A64B5"/>
    <w:rsid w:val="005A7B74"/>
    <w:rsid w:val="005B0A27"/>
    <w:rsid w:val="005B149A"/>
    <w:rsid w:val="005B492B"/>
    <w:rsid w:val="005B59C9"/>
    <w:rsid w:val="005B65D3"/>
    <w:rsid w:val="005B7CA6"/>
    <w:rsid w:val="005C28C4"/>
    <w:rsid w:val="005C2A96"/>
    <w:rsid w:val="005C462C"/>
    <w:rsid w:val="005C4973"/>
    <w:rsid w:val="005C4BE5"/>
    <w:rsid w:val="005C4F24"/>
    <w:rsid w:val="005C55EC"/>
    <w:rsid w:val="005C5678"/>
    <w:rsid w:val="005C5ABC"/>
    <w:rsid w:val="005C5E7C"/>
    <w:rsid w:val="005C6469"/>
    <w:rsid w:val="005C672C"/>
    <w:rsid w:val="005D057D"/>
    <w:rsid w:val="005D0AD7"/>
    <w:rsid w:val="005D0E62"/>
    <w:rsid w:val="005D27C8"/>
    <w:rsid w:val="005D27D9"/>
    <w:rsid w:val="005D2951"/>
    <w:rsid w:val="005D2DFB"/>
    <w:rsid w:val="005D3627"/>
    <w:rsid w:val="005D3BC0"/>
    <w:rsid w:val="005D4828"/>
    <w:rsid w:val="005D4A82"/>
    <w:rsid w:val="005D4E9D"/>
    <w:rsid w:val="005D7C47"/>
    <w:rsid w:val="005E0CF8"/>
    <w:rsid w:val="005E1FAB"/>
    <w:rsid w:val="005E3AF8"/>
    <w:rsid w:val="005E4148"/>
    <w:rsid w:val="005E4CEB"/>
    <w:rsid w:val="005E7211"/>
    <w:rsid w:val="005E7924"/>
    <w:rsid w:val="005E7962"/>
    <w:rsid w:val="005F1E36"/>
    <w:rsid w:val="005F2675"/>
    <w:rsid w:val="005F29AA"/>
    <w:rsid w:val="005F3D1B"/>
    <w:rsid w:val="005F487A"/>
    <w:rsid w:val="005F4CFD"/>
    <w:rsid w:val="005F6737"/>
    <w:rsid w:val="005F7B99"/>
    <w:rsid w:val="006009B5"/>
    <w:rsid w:val="00601642"/>
    <w:rsid w:val="00603523"/>
    <w:rsid w:val="00604D00"/>
    <w:rsid w:val="00605970"/>
    <w:rsid w:val="00606D0E"/>
    <w:rsid w:val="00607713"/>
    <w:rsid w:val="0061038E"/>
    <w:rsid w:val="006103E6"/>
    <w:rsid w:val="00611079"/>
    <w:rsid w:val="0061435B"/>
    <w:rsid w:val="006143E1"/>
    <w:rsid w:val="006149A3"/>
    <w:rsid w:val="00614AE2"/>
    <w:rsid w:val="00616CD1"/>
    <w:rsid w:val="006206F9"/>
    <w:rsid w:val="0062152B"/>
    <w:rsid w:val="0062173D"/>
    <w:rsid w:val="00622678"/>
    <w:rsid w:val="00625408"/>
    <w:rsid w:val="00625C36"/>
    <w:rsid w:val="00625F73"/>
    <w:rsid w:val="006302F0"/>
    <w:rsid w:val="006314DC"/>
    <w:rsid w:val="006325A2"/>
    <w:rsid w:val="00633343"/>
    <w:rsid w:val="00634AF1"/>
    <w:rsid w:val="0063523C"/>
    <w:rsid w:val="00635445"/>
    <w:rsid w:val="00635953"/>
    <w:rsid w:val="0063680C"/>
    <w:rsid w:val="0063703B"/>
    <w:rsid w:val="006374AD"/>
    <w:rsid w:val="0063752A"/>
    <w:rsid w:val="00637550"/>
    <w:rsid w:val="0063758A"/>
    <w:rsid w:val="00640FE4"/>
    <w:rsid w:val="00641BE6"/>
    <w:rsid w:val="006433E9"/>
    <w:rsid w:val="00643F32"/>
    <w:rsid w:val="00644F55"/>
    <w:rsid w:val="006452DE"/>
    <w:rsid w:val="00646067"/>
    <w:rsid w:val="006467FC"/>
    <w:rsid w:val="006474BD"/>
    <w:rsid w:val="00647987"/>
    <w:rsid w:val="00650EDB"/>
    <w:rsid w:val="006510A1"/>
    <w:rsid w:val="006529E7"/>
    <w:rsid w:val="0065410C"/>
    <w:rsid w:val="00655F7D"/>
    <w:rsid w:val="00656E93"/>
    <w:rsid w:val="00657106"/>
    <w:rsid w:val="00657D1F"/>
    <w:rsid w:val="0066034D"/>
    <w:rsid w:val="00660D0F"/>
    <w:rsid w:val="006614EB"/>
    <w:rsid w:val="00662A83"/>
    <w:rsid w:val="00664026"/>
    <w:rsid w:val="006648F1"/>
    <w:rsid w:val="00665A7C"/>
    <w:rsid w:val="00666551"/>
    <w:rsid w:val="00667D24"/>
    <w:rsid w:val="006716AC"/>
    <w:rsid w:val="00671F08"/>
    <w:rsid w:val="00672C19"/>
    <w:rsid w:val="00674B44"/>
    <w:rsid w:val="00674DEB"/>
    <w:rsid w:val="00677272"/>
    <w:rsid w:val="00677656"/>
    <w:rsid w:val="00677ED8"/>
    <w:rsid w:val="00680593"/>
    <w:rsid w:val="00680D0A"/>
    <w:rsid w:val="00680F37"/>
    <w:rsid w:val="006812E1"/>
    <w:rsid w:val="0068300D"/>
    <w:rsid w:val="00683C41"/>
    <w:rsid w:val="0068487F"/>
    <w:rsid w:val="00685773"/>
    <w:rsid w:val="00685B39"/>
    <w:rsid w:val="006865E4"/>
    <w:rsid w:val="00686867"/>
    <w:rsid w:val="00687FCF"/>
    <w:rsid w:val="00690B89"/>
    <w:rsid w:val="00690BFD"/>
    <w:rsid w:val="00691B61"/>
    <w:rsid w:val="00692B54"/>
    <w:rsid w:val="00693F3A"/>
    <w:rsid w:val="006969B3"/>
    <w:rsid w:val="006A27A2"/>
    <w:rsid w:val="006A4530"/>
    <w:rsid w:val="006A479B"/>
    <w:rsid w:val="006A636A"/>
    <w:rsid w:val="006A6422"/>
    <w:rsid w:val="006A7ACF"/>
    <w:rsid w:val="006A7CC4"/>
    <w:rsid w:val="006B0E59"/>
    <w:rsid w:val="006B2233"/>
    <w:rsid w:val="006B3431"/>
    <w:rsid w:val="006B4E90"/>
    <w:rsid w:val="006B5455"/>
    <w:rsid w:val="006B7A20"/>
    <w:rsid w:val="006B7D17"/>
    <w:rsid w:val="006C025D"/>
    <w:rsid w:val="006C198D"/>
    <w:rsid w:val="006C2AB0"/>
    <w:rsid w:val="006C3253"/>
    <w:rsid w:val="006C339A"/>
    <w:rsid w:val="006C3911"/>
    <w:rsid w:val="006C65F7"/>
    <w:rsid w:val="006C6765"/>
    <w:rsid w:val="006C69BC"/>
    <w:rsid w:val="006C7B89"/>
    <w:rsid w:val="006D0BA5"/>
    <w:rsid w:val="006D2526"/>
    <w:rsid w:val="006D3687"/>
    <w:rsid w:val="006D368B"/>
    <w:rsid w:val="006D5313"/>
    <w:rsid w:val="006D669C"/>
    <w:rsid w:val="006D66B4"/>
    <w:rsid w:val="006D670A"/>
    <w:rsid w:val="006D7DFF"/>
    <w:rsid w:val="006E0CC7"/>
    <w:rsid w:val="006E11AB"/>
    <w:rsid w:val="006E1AE4"/>
    <w:rsid w:val="006E2EAC"/>
    <w:rsid w:val="006E38F7"/>
    <w:rsid w:val="006E3AA8"/>
    <w:rsid w:val="006E6EC4"/>
    <w:rsid w:val="006E7693"/>
    <w:rsid w:val="006F1A24"/>
    <w:rsid w:val="006F1B94"/>
    <w:rsid w:val="006F2634"/>
    <w:rsid w:val="006F2F92"/>
    <w:rsid w:val="006F351B"/>
    <w:rsid w:val="006F3AC3"/>
    <w:rsid w:val="006F4609"/>
    <w:rsid w:val="006F486C"/>
    <w:rsid w:val="006F62EE"/>
    <w:rsid w:val="006F735E"/>
    <w:rsid w:val="00700305"/>
    <w:rsid w:val="007019CA"/>
    <w:rsid w:val="00703A51"/>
    <w:rsid w:val="007048DA"/>
    <w:rsid w:val="00704E42"/>
    <w:rsid w:val="00705096"/>
    <w:rsid w:val="00706820"/>
    <w:rsid w:val="00707C67"/>
    <w:rsid w:val="00710FDF"/>
    <w:rsid w:val="007111AD"/>
    <w:rsid w:val="007119D1"/>
    <w:rsid w:val="00713D31"/>
    <w:rsid w:val="007141D2"/>
    <w:rsid w:val="0071654C"/>
    <w:rsid w:val="007166F4"/>
    <w:rsid w:val="007167F9"/>
    <w:rsid w:val="00717B90"/>
    <w:rsid w:val="00722466"/>
    <w:rsid w:val="00723E3C"/>
    <w:rsid w:val="007254EE"/>
    <w:rsid w:val="00725687"/>
    <w:rsid w:val="00725747"/>
    <w:rsid w:val="00725B5D"/>
    <w:rsid w:val="00730DA2"/>
    <w:rsid w:val="00735829"/>
    <w:rsid w:val="007358C8"/>
    <w:rsid w:val="007361A1"/>
    <w:rsid w:val="00736853"/>
    <w:rsid w:val="0073777B"/>
    <w:rsid w:val="0074128D"/>
    <w:rsid w:val="00741B8C"/>
    <w:rsid w:val="00741EB3"/>
    <w:rsid w:val="007432F5"/>
    <w:rsid w:val="007432F7"/>
    <w:rsid w:val="00744577"/>
    <w:rsid w:val="00744B3E"/>
    <w:rsid w:val="00745355"/>
    <w:rsid w:val="00745624"/>
    <w:rsid w:val="00750B31"/>
    <w:rsid w:val="00752035"/>
    <w:rsid w:val="007540E7"/>
    <w:rsid w:val="007549D9"/>
    <w:rsid w:val="00760092"/>
    <w:rsid w:val="00763536"/>
    <w:rsid w:val="00763642"/>
    <w:rsid w:val="00763D94"/>
    <w:rsid w:val="00765A46"/>
    <w:rsid w:val="00771928"/>
    <w:rsid w:val="00771DD7"/>
    <w:rsid w:val="0077352A"/>
    <w:rsid w:val="0077374E"/>
    <w:rsid w:val="007761EC"/>
    <w:rsid w:val="00776ACC"/>
    <w:rsid w:val="00776B69"/>
    <w:rsid w:val="007773C4"/>
    <w:rsid w:val="00777876"/>
    <w:rsid w:val="0078019C"/>
    <w:rsid w:val="007808E9"/>
    <w:rsid w:val="00781909"/>
    <w:rsid w:val="00781D55"/>
    <w:rsid w:val="00782166"/>
    <w:rsid w:val="00782386"/>
    <w:rsid w:val="007829DB"/>
    <w:rsid w:val="00785B02"/>
    <w:rsid w:val="00786058"/>
    <w:rsid w:val="007867BA"/>
    <w:rsid w:val="00786C07"/>
    <w:rsid w:val="007876F1"/>
    <w:rsid w:val="00787DB7"/>
    <w:rsid w:val="00787E2C"/>
    <w:rsid w:val="007912B4"/>
    <w:rsid w:val="00794BAB"/>
    <w:rsid w:val="00795448"/>
    <w:rsid w:val="0079585C"/>
    <w:rsid w:val="00795F27"/>
    <w:rsid w:val="00797364"/>
    <w:rsid w:val="00797622"/>
    <w:rsid w:val="007A0373"/>
    <w:rsid w:val="007A25A7"/>
    <w:rsid w:val="007A2E59"/>
    <w:rsid w:val="007A30CB"/>
    <w:rsid w:val="007A4D0A"/>
    <w:rsid w:val="007A5328"/>
    <w:rsid w:val="007A5509"/>
    <w:rsid w:val="007A65A6"/>
    <w:rsid w:val="007B1893"/>
    <w:rsid w:val="007B332E"/>
    <w:rsid w:val="007B3BBB"/>
    <w:rsid w:val="007B576F"/>
    <w:rsid w:val="007B661A"/>
    <w:rsid w:val="007C1397"/>
    <w:rsid w:val="007C5AFE"/>
    <w:rsid w:val="007C612D"/>
    <w:rsid w:val="007D0331"/>
    <w:rsid w:val="007D1ED2"/>
    <w:rsid w:val="007D2664"/>
    <w:rsid w:val="007D27DB"/>
    <w:rsid w:val="007D4391"/>
    <w:rsid w:val="007D6038"/>
    <w:rsid w:val="007D6CF4"/>
    <w:rsid w:val="007E47A4"/>
    <w:rsid w:val="007E49E5"/>
    <w:rsid w:val="007E731A"/>
    <w:rsid w:val="007F09FB"/>
    <w:rsid w:val="007F1DAA"/>
    <w:rsid w:val="007F20AF"/>
    <w:rsid w:val="007F2D6F"/>
    <w:rsid w:val="007F4101"/>
    <w:rsid w:val="007F523C"/>
    <w:rsid w:val="007F5DF7"/>
    <w:rsid w:val="007F6AFA"/>
    <w:rsid w:val="00800CAB"/>
    <w:rsid w:val="0080155E"/>
    <w:rsid w:val="0080290D"/>
    <w:rsid w:val="008029B3"/>
    <w:rsid w:val="00802B03"/>
    <w:rsid w:val="008047E9"/>
    <w:rsid w:val="0080655F"/>
    <w:rsid w:val="008118D6"/>
    <w:rsid w:val="00812087"/>
    <w:rsid w:val="00813FAC"/>
    <w:rsid w:val="008165CD"/>
    <w:rsid w:val="008166EA"/>
    <w:rsid w:val="008168C7"/>
    <w:rsid w:val="00816D32"/>
    <w:rsid w:val="008177EA"/>
    <w:rsid w:val="008207CC"/>
    <w:rsid w:val="00821F8D"/>
    <w:rsid w:val="008239E4"/>
    <w:rsid w:val="00824F48"/>
    <w:rsid w:val="00826325"/>
    <w:rsid w:val="0082683F"/>
    <w:rsid w:val="00826D72"/>
    <w:rsid w:val="00827280"/>
    <w:rsid w:val="00827330"/>
    <w:rsid w:val="00827DE0"/>
    <w:rsid w:val="00830468"/>
    <w:rsid w:val="00830F9D"/>
    <w:rsid w:val="00832B5F"/>
    <w:rsid w:val="00833D62"/>
    <w:rsid w:val="00836D48"/>
    <w:rsid w:val="00837069"/>
    <w:rsid w:val="00840030"/>
    <w:rsid w:val="008432F9"/>
    <w:rsid w:val="00843836"/>
    <w:rsid w:val="00844B04"/>
    <w:rsid w:val="00845443"/>
    <w:rsid w:val="00845CE9"/>
    <w:rsid w:val="0084734D"/>
    <w:rsid w:val="00851061"/>
    <w:rsid w:val="00852854"/>
    <w:rsid w:val="00853636"/>
    <w:rsid w:val="00854267"/>
    <w:rsid w:val="008562ED"/>
    <w:rsid w:val="008568C7"/>
    <w:rsid w:val="008571D1"/>
    <w:rsid w:val="00861AAF"/>
    <w:rsid w:val="008625C8"/>
    <w:rsid w:val="00863022"/>
    <w:rsid w:val="00863C5D"/>
    <w:rsid w:val="00863DFB"/>
    <w:rsid w:val="00865D0E"/>
    <w:rsid w:val="00866206"/>
    <w:rsid w:val="0086662C"/>
    <w:rsid w:val="00866A4C"/>
    <w:rsid w:val="00867892"/>
    <w:rsid w:val="008711DD"/>
    <w:rsid w:val="008718DE"/>
    <w:rsid w:val="00872909"/>
    <w:rsid w:val="0087396D"/>
    <w:rsid w:val="008742AC"/>
    <w:rsid w:val="00874A6E"/>
    <w:rsid w:val="00876816"/>
    <w:rsid w:val="008772B2"/>
    <w:rsid w:val="00882B8A"/>
    <w:rsid w:val="00883967"/>
    <w:rsid w:val="00884EAC"/>
    <w:rsid w:val="008858AF"/>
    <w:rsid w:val="00887317"/>
    <w:rsid w:val="0088746D"/>
    <w:rsid w:val="008876BF"/>
    <w:rsid w:val="00887C67"/>
    <w:rsid w:val="008918C9"/>
    <w:rsid w:val="00891D02"/>
    <w:rsid w:val="0089295B"/>
    <w:rsid w:val="00894454"/>
    <w:rsid w:val="00894D87"/>
    <w:rsid w:val="008959D5"/>
    <w:rsid w:val="00896626"/>
    <w:rsid w:val="00896873"/>
    <w:rsid w:val="008969F9"/>
    <w:rsid w:val="008A131A"/>
    <w:rsid w:val="008A1DAC"/>
    <w:rsid w:val="008A2E29"/>
    <w:rsid w:val="008A3D3A"/>
    <w:rsid w:val="008A463F"/>
    <w:rsid w:val="008A4FE1"/>
    <w:rsid w:val="008A5DA5"/>
    <w:rsid w:val="008A719D"/>
    <w:rsid w:val="008A7CEF"/>
    <w:rsid w:val="008B0A49"/>
    <w:rsid w:val="008B14D3"/>
    <w:rsid w:val="008B198D"/>
    <w:rsid w:val="008B3621"/>
    <w:rsid w:val="008B3786"/>
    <w:rsid w:val="008B3C43"/>
    <w:rsid w:val="008B4A24"/>
    <w:rsid w:val="008B5185"/>
    <w:rsid w:val="008B5ADB"/>
    <w:rsid w:val="008B6368"/>
    <w:rsid w:val="008B6AE8"/>
    <w:rsid w:val="008B7521"/>
    <w:rsid w:val="008B7545"/>
    <w:rsid w:val="008B7FC8"/>
    <w:rsid w:val="008C1D6A"/>
    <w:rsid w:val="008C290B"/>
    <w:rsid w:val="008C3995"/>
    <w:rsid w:val="008C4458"/>
    <w:rsid w:val="008C63E8"/>
    <w:rsid w:val="008C683F"/>
    <w:rsid w:val="008C75EE"/>
    <w:rsid w:val="008C7A95"/>
    <w:rsid w:val="008D1477"/>
    <w:rsid w:val="008D2056"/>
    <w:rsid w:val="008D215F"/>
    <w:rsid w:val="008D32F8"/>
    <w:rsid w:val="008D34B1"/>
    <w:rsid w:val="008D3911"/>
    <w:rsid w:val="008D4C35"/>
    <w:rsid w:val="008D5701"/>
    <w:rsid w:val="008D5DAB"/>
    <w:rsid w:val="008D7567"/>
    <w:rsid w:val="008E0181"/>
    <w:rsid w:val="008E0794"/>
    <w:rsid w:val="008E3A23"/>
    <w:rsid w:val="008E4A3C"/>
    <w:rsid w:val="008E4ADA"/>
    <w:rsid w:val="008E50BA"/>
    <w:rsid w:val="008E6900"/>
    <w:rsid w:val="008E6DCD"/>
    <w:rsid w:val="008F0102"/>
    <w:rsid w:val="008F1958"/>
    <w:rsid w:val="008F297A"/>
    <w:rsid w:val="008F521C"/>
    <w:rsid w:val="008F54FB"/>
    <w:rsid w:val="008F6C90"/>
    <w:rsid w:val="008F731C"/>
    <w:rsid w:val="009002F4"/>
    <w:rsid w:val="00902B01"/>
    <w:rsid w:val="009030F5"/>
    <w:rsid w:val="00903AE1"/>
    <w:rsid w:val="00903EFA"/>
    <w:rsid w:val="00903FA9"/>
    <w:rsid w:val="00904662"/>
    <w:rsid w:val="00905F0A"/>
    <w:rsid w:val="00906B8E"/>
    <w:rsid w:val="00907940"/>
    <w:rsid w:val="009103E0"/>
    <w:rsid w:val="00910934"/>
    <w:rsid w:val="00912293"/>
    <w:rsid w:val="00914668"/>
    <w:rsid w:val="00914B2E"/>
    <w:rsid w:val="00914DF3"/>
    <w:rsid w:val="00915280"/>
    <w:rsid w:val="0091548D"/>
    <w:rsid w:val="00916413"/>
    <w:rsid w:val="009173BE"/>
    <w:rsid w:val="00920024"/>
    <w:rsid w:val="00920112"/>
    <w:rsid w:val="0092073C"/>
    <w:rsid w:val="009248E7"/>
    <w:rsid w:val="00924FD0"/>
    <w:rsid w:val="009255B8"/>
    <w:rsid w:val="009264E9"/>
    <w:rsid w:val="009267E4"/>
    <w:rsid w:val="00930114"/>
    <w:rsid w:val="00930A32"/>
    <w:rsid w:val="00933255"/>
    <w:rsid w:val="0093388D"/>
    <w:rsid w:val="00935BB9"/>
    <w:rsid w:val="00936480"/>
    <w:rsid w:val="00936C53"/>
    <w:rsid w:val="00937572"/>
    <w:rsid w:val="00940D04"/>
    <w:rsid w:val="00940FCF"/>
    <w:rsid w:val="00941256"/>
    <w:rsid w:val="0094139E"/>
    <w:rsid w:val="009413A9"/>
    <w:rsid w:val="0094172F"/>
    <w:rsid w:val="009445C4"/>
    <w:rsid w:val="00944DD9"/>
    <w:rsid w:val="0094526D"/>
    <w:rsid w:val="00946AF2"/>
    <w:rsid w:val="00947171"/>
    <w:rsid w:val="00950A7B"/>
    <w:rsid w:val="00951237"/>
    <w:rsid w:val="00952ADB"/>
    <w:rsid w:val="00953883"/>
    <w:rsid w:val="009570DF"/>
    <w:rsid w:val="00960D9C"/>
    <w:rsid w:val="00961A64"/>
    <w:rsid w:val="00962797"/>
    <w:rsid w:val="009627B0"/>
    <w:rsid w:val="0096391F"/>
    <w:rsid w:val="00964706"/>
    <w:rsid w:val="00964C9B"/>
    <w:rsid w:val="00965822"/>
    <w:rsid w:val="00965AB1"/>
    <w:rsid w:val="00967CDE"/>
    <w:rsid w:val="00970839"/>
    <w:rsid w:val="00970EAC"/>
    <w:rsid w:val="009746CA"/>
    <w:rsid w:val="00975C22"/>
    <w:rsid w:val="00975D88"/>
    <w:rsid w:val="00977E73"/>
    <w:rsid w:val="00981D73"/>
    <w:rsid w:val="009824C1"/>
    <w:rsid w:val="009831E5"/>
    <w:rsid w:val="00986216"/>
    <w:rsid w:val="00986760"/>
    <w:rsid w:val="00987515"/>
    <w:rsid w:val="00987E4C"/>
    <w:rsid w:val="00990688"/>
    <w:rsid w:val="009916E2"/>
    <w:rsid w:val="00992763"/>
    <w:rsid w:val="00993983"/>
    <w:rsid w:val="009946C9"/>
    <w:rsid w:val="00994859"/>
    <w:rsid w:val="009A0F68"/>
    <w:rsid w:val="009A193C"/>
    <w:rsid w:val="009A221A"/>
    <w:rsid w:val="009A2990"/>
    <w:rsid w:val="009A4767"/>
    <w:rsid w:val="009A57B6"/>
    <w:rsid w:val="009A586F"/>
    <w:rsid w:val="009A5F54"/>
    <w:rsid w:val="009A66CF"/>
    <w:rsid w:val="009B0984"/>
    <w:rsid w:val="009B1911"/>
    <w:rsid w:val="009B2970"/>
    <w:rsid w:val="009B38B2"/>
    <w:rsid w:val="009B3E34"/>
    <w:rsid w:val="009B56A5"/>
    <w:rsid w:val="009B56B5"/>
    <w:rsid w:val="009B645F"/>
    <w:rsid w:val="009B653A"/>
    <w:rsid w:val="009C0251"/>
    <w:rsid w:val="009C1942"/>
    <w:rsid w:val="009C1FCE"/>
    <w:rsid w:val="009C2087"/>
    <w:rsid w:val="009C2B5D"/>
    <w:rsid w:val="009C2E5F"/>
    <w:rsid w:val="009C396F"/>
    <w:rsid w:val="009C3AB2"/>
    <w:rsid w:val="009C6FDE"/>
    <w:rsid w:val="009C7CEB"/>
    <w:rsid w:val="009D0515"/>
    <w:rsid w:val="009D0518"/>
    <w:rsid w:val="009D0FF2"/>
    <w:rsid w:val="009D2A27"/>
    <w:rsid w:val="009D32E4"/>
    <w:rsid w:val="009D36D3"/>
    <w:rsid w:val="009D4932"/>
    <w:rsid w:val="009D52EC"/>
    <w:rsid w:val="009D5E4A"/>
    <w:rsid w:val="009D69C0"/>
    <w:rsid w:val="009D6EC5"/>
    <w:rsid w:val="009E00F1"/>
    <w:rsid w:val="009E042C"/>
    <w:rsid w:val="009E1471"/>
    <w:rsid w:val="009E1E7F"/>
    <w:rsid w:val="009E2634"/>
    <w:rsid w:val="009E304C"/>
    <w:rsid w:val="009E3F4E"/>
    <w:rsid w:val="009E5481"/>
    <w:rsid w:val="009E5821"/>
    <w:rsid w:val="009E648D"/>
    <w:rsid w:val="009E6579"/>
    <w:rsid w:val="009E76B4"/>
    <w:rsid w:val="009E79F9"/>
    <w:rsid w:val="009F16E7"/>
    <w:rsid w:val="009F25F5"/>
    <w:rsid w:val="009F5F1E"/>
    <w:rsid w:val="00A002EB"/>
    <w:rsid w:val="00A00399"/>
    <w:rsid w:val="00A02435"/>
    <w:rsid w:val="00A04E81"/>
    <w:rsid w:val="00A06B45"/>
    <w:rsid w:val="00A10801"/>
    <w:rsid w:val="00A11EFC"/>
    <w:rsid w:val="00A120A2"/>
    <w:rsid w:val="00A12DCA"/>
    <w:rsid w:val="00A12DE5"/>
    <w:rsid w:val="00A13604"/>
    <w:rsid w:val="00A142F5"/>
    <w:rsid w:val="00A1442B"/>
    <w:rsid w:val="00A15C17"/>
    <w:rsid w:val="00A16663"/>
    <w:rsid w:val="00A172D5"/>
    <w:rsid w:val="00A20FDF"/>
    <w:rsid w:val="00A2104D"/>
    <w:rsid w:val="00A218D4"/>
    <w:rsid w:val="00A226CD"/>
    <w:rsid w:val="00A23970"/>
    <w:rsid w:val="00A23BA4"/>
    <w:rsid w:val="00A23E48"/>
    <w:rsid w:val="00A24408"/>
    <w:rsid w:val="00A24D2B"/>
    <w:rsid w:val="00A24D34"/>
    <w:rsid w:val="00A2546D"/>
    <w:rsid w:val="00A306D0"/>
    <w:rsid w:val="00A31E9B"/>
    <w:rsid w:val="00A3375A"/>
    <w:rsid w:val="00A35208"/>
    <w:rsid w:val="00A360BE"/>
    <w:rsid w:val="00A36879"/>
    <w:rsid w:val="00A37176"/>
    <w:rsid w:val="00A373A7"/>
    <w:rsid w:val="00A3782F"/>
    <w:rsid w:val="00A41900"/>
    <w:rsid w:val="00A4241B"/>
    <w:rsid w:val="00A44740"/>
    <w:rsid w:val="00A45597"/>
    <w:rsid w:val="00A470A0"/>
    <w:rsid w:val="00A515BA"/>
    <w:rsid w:val="00A520B1"/>
    <w:rsid w:val="00A52E50"/>
    <w:rsid w:val="00A601D4"/>
    <w:rsid w:val="00A610BE"/>
    <w:rsid w:val="00A616BD"/>
    <w:rsid w:val="00A619C7"/>
    <w:rsid w:val="00A632B9"/>
    <w:rsid w:val="00A658DB"/>
    <w:rsid w:val="00A65D48"/>
    <w:rsid w:val="00A67BFA"/>
    <w:rsid w:val="00A7027A"/>
    <w:rsid w:val="00A70B8C"/>
    <w:rsid w:val="00A716DB"/>
    <w:rsid w:val="00A72F61"/>
    <w:rsid w:val="00A73E76"/>
    <w:rsid w:val="00A75A84"/>
    <w:rsid w:val="00A760E7"/>
    <w:rsid w:val="00A762ED"/>
    <w:rsid w:val="00A7636A"/>
    <w:rsid w:val="00A7761D"/>
    <w:rsid w:val="00A80125"/>
    <w:rsid w:val="00A80529"/>
    <w:rsid w:val="00A80DC1"/>
    <w:rsid w:val="00A82224"/>
    <w:rsid w:val="00A82D6E"/>
    <w:rsid w:val="00A8324E"/>
    <w:rsid w:val="00A8415C"/>
    <w:rsid w:val="00A84B45"/>
    <w:rsid w:val="00A8660D"/>
    <w:rsid w:val="00A879D3"/>
    <w:rsid w:val="00A90EC5"/>
    <w:rsid w:val="00A9269D"/>
    <w:rsid w:val="00A92B32"/>
    <w:rsid w:val="00A93835"/>
    <w:rsid w:val="00A93E2A"/>
    <w:rsid w:val="00A94E1A"/>
    <w:rsid w:val="00A94F23"/>
    <w:rsid w:val="00A95BBB"/>
    <w:rsid w:val="00A961AC"/>
    <w:rsid w:val="00A967D1"/>
    <w:rsid w:val="00A96842"/>
    <w:rsid w:val="00AA1383"/>
    <w:rsid w:val="00AA1E3D"/>
    <w:rsid w:val="00AA33B4"/>
    <w:rsid w:val="00AA33C0"/>
    <w:rsid w:val="00AA4352"/>
    <w:rsid w:val="00AA4DE9"/>
    <w:rsid w:val="00AA5825"/>
    <w:rsid w:val="00AA5E90"/>
    <w:rsid w:val="00AA619C"/>
    <w:rsid w:val="00AA62F9"/>
    <w:rsid w:val="00AA7E6C"/>
    <w:rsid w:val="00AB0458"/>
    <w:rsid w:val="00AB0F36"/>
    <w:rsid w:val="00AB1183"/>
    <w:rsid w:val="00AB2164"/>
    <w:rsid w:val="00AB250E"/>
    <w:rsid w:val="00AB2FB0"/>
    <w:rsid w:val="00AB31F8"/>
    <w:rsid w:val="00AB3C83"/>
    <w:rsid w:val="00AB4277"/>
    <w:rsid w:val="00AB4BCC"/>
    <w:rsid w:val="00AB639C"/>
    <w:rsid w:val="00AB6A0A"/>
    <w:rsid w:val="00AB7F7F"/>
    <w:rsid w:val="00AC171E"/>
    <w:rsid w:val="00AC1E99"/>
    <w:rsid w:val="00AC529B"/>
    <w:rsid w:val="00AC567B"/>
    <w:rsid w:val="00AC5A7A"/>
    <w:rsid w:val="00AC7796"/>
    <w:rsid w:val="00AD0BE3"/>
    <w:rsid w:val="00AD12F8"/>
    <w:rsid w:val="00AD14A0"/>
    <w:rsid w:val="00AD216F"/>
    <w:rsid w:val="00AD245D"/>
    <w:rsid w:val="00AD2F91"/>
    <w:rsid w:val="00AD4914"/>
    <w:rsid w:val="00AD5F66"/>
    <w:rsid w:val="00AD77A6"/>
    <w:rsid w:val="00AD7C76"/>
    <w:rsid w:val="00AD7D4C"/>
    <w:rsid w:val="00AE14A2"/>
    <w:rsid w:val="00AE30C4"/>
    <w:rsid w:val="00AE3FFE"/>
    <w:rsid w:val="00AE5A31"/>
    <w:rsid w:val="00AE72EB"/>
    <w:rsid w:val="00AE79B5"/>
    <w:rsid w:val="00AF0C3C"/>
    <w:rsid w:val="00AF13B2"/>
    <w:rsid w:val="00AF1701"/>
    <w:rsid w:val="00AF2348"/>
    <w:rsid w:val="00AF240F"/>
    <w:rsid w:val="00AF33AD"/>
    <w:rsid w:val="00AF3C7F"/>
    <w:rsid w:val="00AF4231"/>
    <w:rsid w:val="00AF47E7"/>
    <w:rsid w:val="00AF530C"/>
    <w:rsid w:val="00AF6059"/>
    <w:rsid w:val="00AF7177"/>
    <w:rsid w:val="00AF74BC"/>
    <w:rsid w:val="00AF7740"/>
    <w:rsid w:val="00B019AF"/>
    <w:rsid w:val="00B025F2"/>
    <w:rsid w:val="00B10409"/>
    <w:rsid w:val="00B1194A"/>
    <w:rsid w:val="00B13045"/>
    <w:rsid w:val="00B13059"/>
    <w:rsid w:val="00B13CB0"/>
    <w:rsid w:val="00B13F9B"/>
    <w:rsid w:val="00B1478E"/>
    <w:rsid w:val="00B14EE5"/>
    <w:rsid w:val="00B15739"/>
    <w:rsid w:val="00B1637A"/>
    <w:rsid w:val="00B1652A"/>
    <w:rsid w:val="00B17571"/>
    <w:rsid w:val="00B17B84"/>
    <w:rsid w:val="00B201A4"/>
    <w:rsid w:val="00B207C3"/>
    <w:rsid w:val="00B21909"/>
    <w:rsid w:val="00B26F88"/>
    <w:rsid w:val="00B27D35"/>
    <w:rsid w:val="00B30275"/>
    <w:rsid w:val="00B31385"/>
    <w:rsid w:val="00B40304"/>
    <w:rsid w:val="00B414C7"/>
    <w:rsid w:val="00B41E78"/>
    <w:rsid w:val="00B42CBB"/>
    <w:rsid w:val="00B42D0F"/>
    <w:rsid w:val="00B43A2D"/>
    <w:rsid w:val="00B4454D"/>
    <w:rsid w:val="00B44A54"/>
    <w:rsid w:val="00B45762"/>
    <w:rsid w:val="00B4645A"/>
    <w:rsid w:val="00B47B34"/>
    <w:rsid w:val="00B47F32"/>
    <w:rsid w:val="00B50DD2"/>
    <w:rsid w:val="00B531AF"/>
    <w:rsid w:val="00B53A15"/>
    <w:rsid w:val="00B53C17"/>
    <w:rsid w:val="00B54B6B"/>
    <w:rsid w:val="00B55287"/>
    <w:rsid w:val="00B552DB"/>
    <w:rsid w:val="00B57D5C"/>
    <w:rsid w:val="00B60AD9"/>
    <w:rsid w:val="00B615C5"/>
    <w:rsid w:val="00B625B9"/>
    <w:rsid w:val="00B626FE"/>
    <w:rsid w:val="00B63291"/>
    <w:rsid w:val="00B64E0E"/>
    <w:rsid w:val="00B6554E"/>
    <w:rsid w:val="00B66CB4"/>
    <w:rsid w:val="00B70255"/>
    <w:rsid w:val="00B74053"/>
    <w:rsid w:val="00B749A9"/>
    <w:rsid w:val="00B74C18"/>
    <w:rsid w:val="00B75D1B"/>
    <w:rsid w:val="00B77E8E"/>
    <w:rsid w:val="00B8072A"/>
    <w:rsid w:val="00B80D5D"/>
    <w:rsid w:val="00B81254"/>
    <w:rsid w:val="00B815AA"/>
    <w:rsid w:val="00B81B3B"/>
    <w:rsid w:val="00B81BFB"/>
    <w:rsid w:val="00B81E99"/>
    <w:rsid w:val="00B83838"/>
    <w:rsid w:val="00B83EB5"/>
    <w:rsid w:val="00B84A3A"/>
    <w:rsid w:val="00B8664E"/>
    <w:rsid w:val="00B900AF"/>
    <w:rsid w:val="00B91671"/>
    <w:rsid w:val="00B925CD"/>
    <w:rsid w:val="00B9345B"/>
    <w:rsid w:val="00B93D7A"/>
    <w:rsid w:val="00B93EC1"/>
    <w:rsid w:val="00B94DD3"/>
    <w:rsid w:val="00B95173"/>
    <w:rsid w:val="00B97614"/>
    <w:rsid w:val="00BA00C7"/>
    <w:rsid w:val="00BA08E8"/>
    <w:rsid w:val="00BA3F97"/>
    <w:rsid w:val="00BA4CD1"/>
    <w:rsid w:val="00BA4DE3"/>
    <w:rsid w:val="00BA52CF"/>
    <w:rsid w:val="00BA646D"/>
    <w:rsid w:val="00BA6B0D"/>
    <w:rsid w:val="00BA6BBD"/>
    <w:rsid w:val="00BA6D25"/>
    <w:rsid w:val="00BA7DE3"/>
    <w:rsid w:val="00BB0449"/>
    <w:rsid w:val="00BB130C"/>
    <w:rsid w:val="00BB1C49"/>
    <w:rsid w:val="00BB2E3D"/>
    <w:rsid w:val="00BB351A"/>
    <w:rsid w:val="00BB4044"/>
    <w:rsid w:val="00BB546B"/>
    <w:rsid w:val="00BB6ED8"/>
    <w:rsid w:val="00BC0DBF"/>
    <w:rsid w:val="00BC1825"/>
    <w:rsid w:val="00BC23CA"/>
    <w:rsid w:val="00BC26DC"/>
    <w:rsid w:val="00BC2E31"/>
    <w:rsid w:val="00BC307A"/>
    <w:rsid w:val="00BC77AA"/>
    <w:rsid w:val="00BC7995"/>
    <w:rsid w:val="00BC7B67"/>
    <w:rsid w:val="00BD2A5A"/>
    <w:rsid w:val="00BD2B72"/>
    <w:rsid w:val="00BD7182"/>
    <w:rsid w:val="00BD7462"/>
    <w:rsid w:val="00BD7F1A"/>
    <w:rsid w:val="00BE02F3"/>
    <w:rsid w:val="00BE1A5D"/>
    <w:rsid w:val="00BE1D4B"/>
    <w:rsid w:val="00BE222B"/>
    <w:rsid w:val="00BE2367"/>
    <w:rsid w:val="00BE334E"/>
    <w:rsid w:val="00BE7595"/>
    <w:rsid w:val="00BE768F"/>
    <w:rsid w:val="00BE78F0"/>
    <w:rsid w:val="00BF0DAC"/>
    <w:rsid w:val="00BF1A21"/>
    <w:rsid w:val="00BF1E59"/>
    <w:rsid w:val="00BF2F41"/>
    <w:rsid w:val="00BF3786"/>
    <w:rsid w:val="00BF42AD"/>
    <w:rsid w:val="00BF43F3"/>
    <w:rsid w:val="00BF4DF6"/>
    <w:rsid w:val="00BF55D1"/>
    <w:rsid w:val="00BF58C7"/>
    <w:rsid w:val="00BF73E9"/>
    <w:rsid w:val="00C0087F"/>
    <w:rsid w:val="00C008E1"/>
    <w:rsid w:val="00C02B6B"/>
    <w:rsid w:val="00C02B77"/>
    <w:rsid w:val="00C02C1F"/>
    <w:rsid w:val="00C02F5D"/>
    <w:rsid w:val="00C035D1"/>
    <w:rsid w:val="00C03776"/>
    <w:rsid w:val="00C03FB7"/>
    <w:rsid w:val="00C041DB"/>
    <w:rsid w:val="00C059C8"/>
    <w:rsid w:val="00C06463"/>
    <w:rsid w:val="00C06F90"/>
    <w:rsid w:val="00C1004C"/>
    <w:rsid w:val="00C109FA"/>
    <w:rsid w:val="00C10C94"/>
    <w:rsid w:val="00C11363"/>
    <w:rsid w:val="00C11715"/>
    <w:rsid w:val="00C11CAC"/>
    <w:rsid w:val="00C12398"/>
    <w:rsid w:val="00C12844"/>
    <w:rsid w:val="00C135B6"/>
    <w:rsid w:val="00C157E0"/>
    <w:rsid w:val="00C166A1"/>
    <w:rsid w:val="00C16CD6"/>
    <w:rsid w:val="00C210A5"/>
    <w:rsid w:val="00C211B4"/>
    <w:rsid w:val="00C23DA9"/>
    <w:rsid w:val="00C23FC8"/>
    <w:rsid w:val="00C2768B"/>
    <w:rsid w:val="00C31194"/>
    <w:rsid w:val="00C312CE"/>
    <w:rsid w:val="00C323D2"/>
    <w:rsid w:val="00C343DA"/>
    <w:rsid w:val="00C3444C"/>
    <w:rsid w:val="00C3565B"/>
    <w:rsid w:val="00C36968"/>
    <w:rsid w:val="00C369D1"/>
    <w:rsid w:val="00C36AB9"/>
    <w:rsid w:val="00C37D18"/>
    <w:rsid w:val="00C37EB0"/>
    <w:rsid w:val="00C400CF"/>
    <w:rsid w:val="00C40A73"/>
    <w:rsid w:val="00C40F39"/>
    <w:rsid w:val="00C415B5"/>
    <w:rsid w:val="00C419D2"/>
    <w:rsid w:val="00C42D96"/>
    <w:rsid w:val="00C5070D"/>
    <w:rsid w:val="00C5098E"/>
    <w:rsid w:val="00C50EE6"/>
    <w:rsid w:val="00C51671"/>
    <w:rsid w:val="00C52EC2"/>
    <w:rsid w:val="00C530B1"/>
    <w:rsid w:val="00C5359F"/>
    <w:rsid w:val="00C55934"/>
    <w:rsid w:val="00C5600E"/>
    <w:rsid w:val="00C60032"/>
    <w:rsid w:val="00C609B7"/>
    <w:rsid w:val="00C62425"/>
    <w:rsid w:val="00C63802"/>
    <w:rsid w:val="00C65707"/>
    <w:rsid w:val="00C66030"/>
    <w:rsid w:val="00C66AB1"/>
    <w:rsid w:val="00C703DA"/>
    <w:rsid w:val="00C70D5D"/>
    <w:rsid w:val="00C711E9"/>
    <w:rsid w:val="00C7134B"/>
    <w:rsid w:val="00C730C4"/>
    <w:rsid w:val="00C73682"/>
    <w:rsid w:val="00C739AC"/>
    <w:rsid w:val="00C82247"/>
    <w:rsid w:val="00C823E6"/>
    <w:rsid w:val="00C826AD"/>
    <w:rsid w:val="00C826C7"/>
    <w:rsid w:val="00C84395"/>
    <w:rsid w:val="00C85979"/>
    <w:rsid w:val="00C87C03"/>
    <w:rsid w:val="00C92C77"/>
    <w:rsid w:val="00C93781"/>
    <w:rsid w:val="00C93F7C"/>
    <w:rsid w:val="00C94D71"/>
    <w:rsid w:val="00C951A1"/>
    <w:rsid w:val="00C97BFD"/>
    <w:rsid w:val="00C97D71"/>
    <w:rsid w:val="00C97DED"/>
    <w:rsid w:val="00CA17BA"/>
    <w:rsid w:val="00CA201B"/>
    <w:rsid w:val="00CA21DF"/>
    <w:rsid w:val="00CA23DB"/>
    <w:rsid w:val="00CA4734"/>
    <w:rsid w:val="00CA5E74"/>
    <w:rsid w:val="00CA60FF"/>
    <w:rsid w:val="00CB055D"/>
    <w:rsid w:val="00CB090B"/>
    <w:rsid w:val="00CB0F0D"/>
    <w:rsid w:val="00CB1490"/>
    <w:rsid w:val="00CB20C4"/>
    <w:rsid w:val="00CB23B9"/>
    <w:rsid w:val="00CB2495"/>
    <w:rsid w:val="00CB3A47"/>
    <w:rsid w:val="00CB3B68"/>
    <w:rsid w:val="00CB3D84"/>
    <w:rsid w:val="00CB434F"/>
    <w:rsid w:val="00CB4378"/>
    <w:rsid w:val="00CB4585"/>
    <w:rsid w:val="00CB4E97"/>
    <w:rsid w:val="00CB6CAA"/>
    <w:rsid w:val="00CB725E"/>
    <w:rsid w:val="00CB77A6"/>
    <w:rsid w:val="00CB783D"/>
    <w:rsid w:val="00CB7AD1"/>
    <w:rsid w:val="00CC0540"/>
    <w:rsid w:val="00CC0B94"/>
    <w:rsid w:val="00CC0FD5"/>
    <w:rsid w:val="00CC1969"/>
    <w:rsid w:val="00CC2F39"/>
    <w:rsid w:val="00CC3B0C"/>
    <w:rsid w:val="00CC40D6"/>
    <w:rsid w:val="00CC411F"/>
    <w:rsid w:val="00CC445E"/>
    <w:rsid w:val="00CC481B"/>
    <w:rsid w:val="00CC4FD2"/>
    <w:rsid w:val="00CC56A1"/>
    <w:rsid w:val="00CC570A"/>
    <w:rsid w:val="00CD0F4C"/>
    <w:rsid w:val="00CD1A30"/>
    <w:rsid w:val="00CD29C2"/>
    <w:rsid w:val="00CD3C84"/>
    <w:rsid w:val="00CD5101"/>
    <w:rsid w:val="00CD5885"/>
    <w:rsid w:val="00CD79E0"/>
    <w:rsid w:val="00CE0F80"/>
    <w:rsid w:val="00CE14AF"/>
    <w:rsid w:val="00CE20EC"/>
    <w:rsid w:val="00CE2744"/>
    <w:rsid w:val="00CE5FBC"/>
    <w:rsid w:val="00CE61B7"/>
    <w:rsid w:val="00CE7508"/>
    <w:rsid w:val="00CE7C50"/>
    <w:rsid w:val="00CF13BF"/>
    <w:rsid w:val="00CF161C"/>
    <w:rsid w:val="00CF2559"/>
    <w:rsid w:val="00CF2668"/>
    <w:rsid w:val="00CF2A7F"/>
    <w:rsid w:val="00CF3B0D"/>
    <w:rsid w:val="00CF473A"/>
    <w:rsid w:val="00CF5004"/>
    <w:rsid w:val="00CF5019"/>
    <w:rsid w:val="00CF6038"/>
    <w:rsid w:val="00CF60EA"/>
    <w:rsid w:val="00CF7A4E"/>
    <w:rsid w:val="00D009E8"/>
    <w:rsid w:val="00D00CD9"/>
    <w:rsid w:val="00D0105C"/>
    <w:rsid w:val="00D01C1A"/>
    <w:rsid w:val="00D0227D"/>
    <w:rsid w:val="00D02DD2"/>
    <w:rsid w:val="00D03050"/>
    <w:rsid w:val="00D03E8D"/>
    <w:rsid w:val="00D047CC"/>
    <w:rsid w:val="00D0615F"/>
    <w:rsid w:val="00D07DD1"/>
    <w:rsid w:val="00D1074B"/>
    <w:rsid w:val="00D1125A"/>
    <w:rsid w:val="00D165D1"/>
    <w:rsid w:val="00D20567"/>
    <w:rsid w:val="00D2511D"/>
    <w:rsid w:val="00D271DF"/>
    <w:rsid w:val="00D3006E"/>
    <w:rsid w:val="00D301F7"/>
    <w:rsid w:val="00D302A3"/>
    <w:rsid w:val="00D30493"/>
    <w:rsid w:val="00D310D8"/>
    <w:rsid w:val="00D37A1B"/>
    <w:rsid w:val="00D40579"/>
    <w:rsid w:val="00D4094F"/>
    <w:rsid w:val="00D41586"/>
    <w:rsid w:val="00D446E7"/>
    <w:rsid w:val="00D4566F"/>
    <w:rsid w:val="00D467AF"/>
    <w:rsid w:val="00D4772F"/>
    <w:rsid w:val="00D50126"/>
    <w:rsid w:val="00D50A3A"/>
    <w:rsid w:val="00D512E6"/>
    <w:rsid w:val="00D5245D"/>
    <w:rsid w:val="00D5268E"/>
    <w:rsid w:val="00D53D35"/>
    <w:rsid w:val="00D54B72"/>
    <w:rsid w:val="00D54B8D"/>
    <w:rsid w:val="00D54F11"/>
    <w:rsid w:val="00D55A71"/>
    <w:rsid w:val="00D5621A"/>
    <w:rsid w:val="00D579A7"/>
    <w:rsid w:val="00D60862"/>
    <w:rsid w:val="00D61030"/>
    <w:rsid w:val="00D61792"/>
    <w:rsid w:val="00D61E40"/>
    <w:rsid w:val="00D63394"/>
    <w:rsid w:val="00D63A09"/>
    <w:rsid w:val="00D63C00"/>
    <w:rsid w:val="00D64EB6"/>
    <w:rsid w:val="00D65298"/>
    <w:rsid w:val="00D65B4B"/>
    <w:rsid w:val="00D65BA5"/>
    <w:rsid w:val="00D700BC"/>
    <w:rsid w:val="00D70208"/>
    <w:rsid w:val="00D7110B"/>
    <w:rsid w:val="00D714AF"/>
    <w:rsid w:val="00D72109"/>
    <w:rsid w:val="00D73C87"/>
    <w:rsid w:val="00D7449D"/>
    <w:rsid w:val="00D74F4D"/>
    <w:rsid w:val="00D75D42"/>
    <w:rsid w:val="00D75E74"/>
    <w:rsid w:val="00D7614C"/>
    <w:rsid w:val="00D7785D"/>
    <w:rsid w:val="00D80BB7"/>
    <w:rsid w:val="00D823A5"/>
    <w:rsid w:val="00D8273E"/>
    <w:rsid w:val="00D8298C"/>
    <w:rsid w:val="00D82A66"/>
    <w:rsid w:val="00D84D5E"/>
    <w:rsid w:val="00D86668"/>
    <w:rsid w:val="00D9010B"/>
    <w:rsid w:val="00D91150"/>
    <w:rsid w:val="00D91853"/>
    <w:rsid w:val="00D9383F"/>
    <w:rsid w:val="00D93BD9"/>
    <w:rsid w:val="00D940A4"/>
    <w:rsid w:val="00D94753"/>
    <w:rsid w:val="00D94797"/>
    <w:rsid w:val="00D94CA0"/>
    <w:rsid w:val="00D95080"/>
    <w:rsid w:val="00D95557"/>
    <w:rsid w:val="00D955C7"/>
    <w:rsid w:val="00D9581D"/>
    <w:rsid w:val="00D96BEB"/>
    <w:rsid w:val="00D97144"/>
    <w:rsid w:val="00D9780C"/>
    <w:rsid w:val="00DA2A33"/>
    <w:rsid w:val="00DA2C37"/>
    <w:rsid w:val="00DA30E7"/>
    <w:rsid w:val="00DA327C"/>
    <w:rsid w:val="00DA41BD"/>
    <w:rsid w:val="00DA43C3"/>
    <w:rsid w:val="00DA4728"/>
    <w:rsid w:val="00DA5562"/>
    <w:rsid w:val="00DA615A"/>
    <w:rsid w:val="00DB0B0F"/>
    <w:rsid w:val="00DB158F"/>
    <w:rsid w:val="00DB18B0"/>
    <w:rsid w:val="00DB29BD"/>
    <w:rsid w:val="00DB31C6"/>
    <w:rsid w:val="00DB41EC"/>
    <w:rsid w:val="00DB43E7"/>
    <w:rsid w:val="00DB4BEF"/>
    <w:rsid w:val="00DB4C6D"/>
    <w:rsid w:val="00DB7854"/>
    <w:rsid w:val="00DC0181"/>
    <w:rsid w:val="00DC0E10"/>
    <w:rsid w:val="00DC176C"/>
    <w:rsid w:val="00DC320A"/>
    <w:rsid w:val="00DC349A"/>
    <w:rsid w:val="00DC3A5A"/>
    <w:rsid w:val="00DC595A"/>
    <w:rsid w:val="00DC64FD"/>
    <w:rsid w:val="00DC7322"/>
    <w:rsid w:val="00DC7BD5"/>
    <w:rsid w:val="00DD02B1"/>
    <w:rsid w:val="00DD13B6"/>
    <w:rsid w:val="00DD24A2"/>
    <w:rsid w:val="00DD30DF"/>
    <w:rsid w:val="00DD56A3"/>
    <w:rsid w:val="00DD681F"/>
    <w:rsid w:val="00DD7FAA"/>
    <w:rsid w:val="00DE01A1"/>
    <w:rsid w:val="00DE10F6"/>
    <w:rsid w:val="00DE1339"/>
    <w:rsid w:val="00DE3216"/>
    <w:rsid w:val="00DE4A15"/>
    <w:rsid w:val="00DE5EF1"/>
    <w:rsid w:val="00DE69DC"/>
    <w:rsid w:val="00DE70FE"/>
    <w:rsid w:val="00DF038F"/>
    <w:rsid w:val="00DF11C4"/>
    <w:rsid w:val="00DF19BA"/>
    <w:rsid w:val="00DF246C"/>
    <w:rsid w:val="00DF3DF5"/>
    <w:rsid w:val="00DF4456"/>
    <w:rsid w:val="00DF6C79"/>
    <w:rsid w:val="00DF6D9D"/>
    <w:rsid w:val="00DF7275"/>
    <w:rsid w:val="00DF7651"/>
    <w:rsid w:val="00E00BB5"/>
    <w:rsid w:val="00E013D6"/>
    <w:rsid w:val="00E01A7C"/>
    <w:rsid w:val="00E020FA"/>
    <w:rsid w:val="00E0573C"/>
    <w:rsid w:val="00E06F57"/>
    <w:rsid w:val="00E11B09"/>
    <w:rsid w:val="00E11B9F"/>
    <w:rsid w:val="00E13529"/>
    <w:rsid w:val="00E13DB4"/>
    <w:rsid w:val="00E143D4"/>
    <w:rsid w:val="00E153BE"/>
    <w:rsid w:val="00E15818"/>
    <w:rsid w:val="00E169C4"/>
    <w:rsid w:val="00E178BD"/>
    <w:rsid w:val="00E17A0F"/>
    <w:rsid w:val="00E2042A"/>
    <w:rsid w:val="00E20686"/>
    <w:rsid w:val="00E219FD"/>
    <w:rsid w:val="00E23FC1"/>
    <w:rsid w:val="00E24CCA"/>
    <w:rsid w:val="00E26F8A"/>
    <w:rsid w:val="00E30A51"/>
    <w:rsid w:val="00E35107"/>
    <w:rsid w:val="00E35204"/>
    <w:rsid w:val="00E355C2"/>
    <w:rsid w:val="00E35612"/>
    <w:rsid w:val="00E36693"/>
    <w:rsid w:val="00E36CEF"/>
    <w:rsid w:val="00E37D4E"/>
    <w:rsid w:val="00E4026E"/>
    <w:rsid w:val="00E41289"/>
    <w:rsid w:val="00E428CC"/>
    <w:rsid w:val="00E42C8C"/>
    <w:rsid w:val="00E42EF4"/>
    <w:rsid w:val="00E44BD4"/>
    <w:rsid w:val="00E5057C"/>
    <w:rsid w:val="00E51B0A"/>
    <w:rsid w:val="00E54DEA"/>
    <w:rsid w:val="00E55F39"/>
    <w:rsid w:val="00E56BF2"/>
    <w:rsid w:val="00E5718E"/>
    <w:rsid w:val="00E60ABD"/>
    <w:rsid w:val="00E62443"/>
    <w:rsid w:val="00E64988"/>
    <w:rsid w:val="00E66992"/>
    <w:rsid w:val="00E67344"/>
    <w:rsid w:val="00E6756B"/>
    <w:rsid w:val="00E677C9"/>
    <w:rsid w:val="00E70A27"/>
    <w:rsid w:val="00E71989"/>
    <w:rsid w:val="00E71DC7"/>
    <w:rsid w:val="00E73D1E"/>
    <w:rsid w:val="00E7453D"/>
    <w:rsid w:val="00E745D6"/>
    <w:rsid w:val="00E7538D"/>
    <w:rsid w:val="00E75B34"/>
    <w:rsid w:val="00E813BF"/>
    <w:rsid w:val="00E820ED"/>
    <w:rsid w:val="00E820FF"/>
    <w:rsid w:val="00E82486"/>
    <w:rsid w:val="00E82DB7"/>
    <w:rsid w:val="00E82DDE"/>
    <w:rsid w:val="00E83465"/>
    <w:rsid w:val="00E84120"/>
    <w:rsid w:val="00E9505E"/>
    <w:rsid w:val="00E95F8E"/>
    <w:rsid w:val="00E96C96"/>
    <w:rsid w:val="00E97E23"/>
    <w:rsid w:val="00E97E9D"/>
    <w:rsid w:val="00EA14ED"/>
    <w:rsid w:val="00EA2529"/>
    <w:rsid w:val="00EA2C0C"/>
    <w:rsid w:val="00EA2DC1"/>
    <w:rsid w:val="00EA438C"/>
    <w:rsid w:val="00EA5707"/>
    <w:rsid w:val="00EB0162"/>
    <w:rsid w:val="00EB12F4"/>
    <w:rsid w:val="00EB27F8"/>
    <w:rsid w:val="00EB3A09"/>
    <w:rsid w:val="00EB434A"/>
    <w:rsid w:val="00EB5AF0"/>
    <w:rsid w:val="00EB7B67"/>
    <w:rsid w:val="00EB7FA8"/>
    <w:rsid w:val="00EC1373"/>
    <w:rsid w:val="00EC29A6"/>
    <w:rsid w:val="00EC2B3C"/>
    <w:rsid w:val="00EC2CAB"/>
    <w:rsid w:val="00EC3FFD"/>
    <w:rsid w:val="00EC63F4"/>
    <w:rsid w:val="00EC6DCE"/>
    <w:rsid w:val="00ED0598"/>
    <w:rsid w:val="00ED1099"/>
    <w:rsid w:val="00ED17AB"/>
    <w:rsid w:val="00ED18D7"/>
    <w:rsid w:val="00ED1ECC"/>
    <w:rsid w:val="00ED2F50"/>
    <w:rsid w:val="00ED3B3E"/>
    <w:rsid w:val="00ED3D1B"/>
    <w:rsid w:val="00ED5EC1"/>
    <w:rsid w:val="00EE01AA"/>
    <w:rsid w:val="00EE0874"/>
    <w:rsid w:val="00EE207E"/>
    <w:rsid w:val="00EE2CC0"/>
    <w:rsid w:val="00EE304D"/>
    <w:rsid w:val="00EE4EC8"/>
    <w:rsid w:val="00EE52CE"/>
    <w:rsid w:val="00EE5C73"/>
    <w:rsid w:val="00EE5CCA"/>
    <w:rsid w:val="00EE6FB3"/>
    <w:rsid w:val="00EE7BC7"/>
    <w:rsid w:val="00EF13BE"/>
    <w:rsid w:val="00EF2252"/>
    <w:rsid w:val="00EF30F0"/>
    <w:rsid w:val="00EF4067"/>
    <w:rsid w:val="00EF41FA"/>
    <w:rsid w:val="00EF506A"/>
    <w:rsid w:val="00EF5F07"/>
    <w:rsid w:val="00EF7665"/>
    <w:rsid w:val="00F001D8"/>
    <w:rsid w:val="00F00A1D"/>
    <w:rsid w:val="00F01372"/>
    <w:rsid w:val="00F016A5"/>
    <w:rsid w:val="00F02D0D"/>
    <w:rsid w:val="00F05321"/>
    <w:rsid w:val="00F05D00"/>
    <w:rsid w:val="00F074AE"/>
    <w:rsid w:val="00F12C8B"/>
    <w:rsid w:val="00F146D8"/>
    <w:rsid w:val="00F1586E"/>
    <w:rsid w:val="00F15A1B"/>
    <w:rsid w:val="00F16295"/>
    <w:rsid w:val="00F16CBD"/>
    <w:rsid w:val="00F170F1"/>
    <w:rsid w:val="00F21056"/>
    <w:rsid w:val="00F21613"/>
    <w:rsid w:val="00F22447"/>
    <w:rsid w:val="00F23632"/>
    <w:rsid w:val="00F2426E"/>
    <w:rsid w:val="00F24C74"/>
    <w:rsid w:val="00F25529"/>
    <w:rsid w:val="00F266D9"/>
    <w:rsid w:val="00F26821"/>
    <w:rsid w:val="00F3012E"/>
    <w:rsid w:val="00F303FE"/>
    <w:rsid w:val="00F3063B"/>
    <w:rsid w:val="00F3065B"/>
    <w:rsid w:val="00F308E7"/>
    <w:rsid w:val="00F30B64"/>
    <w:rsid w:val="00F30C7F"/>
    <w:rsid w:val="00F30D52"/>
    <w:rsid w:val="00F32269"/>
    <w:rsid w:val="00F324EC"/>
    <w:rsid w:val="00F32B79"/>
    <w:rsid w:val="00F330C9"/>
    <w:rsid w:val="00F347DE"/>
    <w:rsid w:val="00F353D4"/>
    <w:rsid w:val="00F35D80"/>
    <w:rsid w:val="00F36437"/>
    <w:rsid w:val="00F444AF"/>
    <w:rsid w:val="00F44788"/>
    <w:rsid w:val="00F44BBB"/>
    <w:rsid w:val="00F45B36"/>
    <w:rsid w:val="00F4639D"/>
    <w:rsid w:val="00F4719E"/>
    <w:rsid w:val="00F479F9"/>
    <w:rsid w:val="00F47E58"/>
    <w:rsid w:val="00F51EE2"/>
    <w:rsid w:val="00F529ED"/>
    <w:rsid w:val="00F533A0"/>
    <w:rsid w:val="00F542DC"/>
    <w:rsid w:val="00F54E06"/>
    <w:rsid w:val="00F55DA2"/>
    <w:rsid w:val="00F565A2"/>
    <w:rsid w:val="00F56971"/>
    <w:rsid w:val="00F5760A"/>
    <w:rsid w:val="00F61B48"/>
    <w:rsid w:val="00F61E5A"/>
    <w:rsid w:val="00F62474"/>
    <w:rsid w:val="00F63B74"/>
    <w:rsid w:val="00F65081"/>
    <w:rsid w:val="00F67391"/>
    <w:rsid w:val="00F67816"/>
    <w:rsid w:val="00F67DCC"/>
    <w:rsid w:val="00F70987"/>
    <w:rsid w:val="00F70EFB"/>
    <w:rsid w:val="00F72179"/>
    <w:rsid w:val="00F722C6"/>
    <w:rsid w:val="00F729C6"/>
    <w:rsid w:val="00F73FB6"/>
    <w:rsid w:val="00F7617F"/>
    <w:rsid w:val="00F762C8"/>
    <w:rsid w:val="00F80953"/>
    <w:rsid w:val="00F80C25"/>
    <w:rsid w:val="00F82075"/>
    <w:rsid w:val="00F82952"/>
    <w:rsid w:val="00F852A4"/>
    <w:rsid w:val="00F861CE"/>
    <w:rsid w:val="00F86357"/>
    <w:rsid w:val="00F865D4"/>
    <w:rsid w:val="00F865FC"/>
    <w:rsid w:val="00F86696"/>
    <w:rsid w:val="00F8684E"/>
    <w:rsid w:val="00F86A38"/>
    <w:rsid w:val="00F912F5"/>
    <w:rsid w:val="00F92375"/>
    <w:rsid w:val="00F92664"/>
    <w:rsid w:val="00F953CB"/>
    <w:rsid w:val="00F95853"/>
    <w:rsid w:val="00F96082"/>
    <w:rsid w:val="00F96E1E"/>
    <w:rsid w:val="00F96E6B"/>
    <w:rsid w:val="00F97D35"/>
    <w:rsid w:val="00FA0377"/>
    <w:rsid w:val="00FA0CA0"/>
    <w:rsid w:val="00FA0FCE"/>
    <w:rsid w:val="00FA150B"/>
    <w:rsid w:val="00FA2AFB"/>
    <w:rsid w:val="00FA3745"/>
    <w:rsid w:val="00FA3A7E"/>
    <w:rsid w:val="00FA772E"/>
    <w:rsid w:val="00FB0997"/>
    <w:rsid w:val="00FB1554"/>
    <w:rsid w:val="00FB15E0"/>
    <w:rsid w:val="00FB1791"/>
    <w:rsid w:val="00FB20E3"/>
    <w:rsid w:val="00FB34D2"/>
    <w:rsid w:val="00FB3776"/>
    <w:rsid w:val="00FB479E"/>
    <w:rsid w:val="00FB5249"/>
    <w:rsid w:val="00FB68E7"/>
    <w:rsid w:val="00FB7596"/>
    <w:rsid w:val="00FB75B5"/>
    <w:rsid w:val="00FC02AC"/>
    <w:rsid w:val="00FC04F3"/>
    <w:rsid w:val="00FC05C8"/>
    <w:rsid w:val="00FC1D95"/>
    <w:rsid w:val="00FC1F0D"/>
    <w:rsid w:val="00FC2A47"/>
    <w:rsid w:val="00FC2F10"/>
    <w:rsid w:val="00FC34CB"/>
    <w:rsid w:val="00FC3D52"/>
    <w:rsid w:val="00FC73F4"/>
    <w:rsid w:val="00FC76B4"/>
    <w:rsid w:val="00FC7B8B"/>
    <w:rsid w:val="00FC7D40"/>
    <w:rsid w:val="00FD013D"/>
    <w:rsid w:val="00FD0889"/>
    <w:rsid w:val="00FD1369"/>
    <w:rsid w:val="00FD31DE"/>
    <w:rsid w:val="00FD349F"/>
    <w:rsid w:val="00FD4641"/>
    <w:rsid w:val="00FD5AF4"/>
    <w:rsid w:val="00FD6ECE"/>
    <w:rsid w:val="00FD7A7C"/>
    <w:rsid w:val="00FD7E3B"/>
    <w:rsid w:val="00FE0FE3"/>
    <w:rsid w:val="00FE246B"/>
    <w:rsid w:val="00FE3240"/>
    <w:rsid w:val="00FE438A"/>
    <w:rsid w:val="00FE5E35"/>
    <w:rsid w:val="00FE5E8E"/>
    <w:rsid w:val="00FE719B"/>
    <w:rsid w:val="00FF0393"/>
    <w:rsid w:val="00FF0F92"/>
    <w:rsid w:val="00FF2DA6"/>
    <w:rsid w:val="00FF4F39"/>
    <w:rsid w:val="00FF5C33"/>
    <w:rsid w:val="00FF5D8D"/>
    <w:rsid w:val="00FF7BBA"/>
    <w:rsid w:val="00FF7D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F07"/>
    <w:rPr>
      <w:sz w:val="24"/>
      <w:szCs w:val="24"/>
      <w:lang w:val="pl-PL" w:eastAsia="pl-PL"/>
    </w:rPr>
  </w:style>
  <w:style w:type="paragraph" w:styleId="Nagwek1">
    <w:name w:val="heading 1"/>
    <w:basedOn w:val="Normalny"/>
    <w:next w:val="Normalny"/>
    <w:link w:val="Nagwek1Znak"/>
    <w:qFormat/>
    <w:rsid w:val="00D940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D940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967CDE"/>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semiHidden/>
    <w:unhideWhenUsed/>
    <w:qFormat/>
    <w:rsid w:val="007867B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CC0540"/>
    <w:pPr>
      <w:ind w:left="720"/>
      <w:contextualSpacing/>
    </w:pPr>
  </w:style>
  <w:style w:type="paragraph" w:styleId="Tekstprzypisukocowego">
    <w:name w:val="endnote text"/>
    <w:basedOn w:val="Normalny"/>
    <w:link w:val="TekstprzypisukocowegoZnak"/>
    <w:semiHidden/>
    <w:unhideWhenUsed/>
    <w:rsid w:val="000A18A8"/>
    <w:rPr>
      <w:sz w:val="20"/>
      <w:szCs w:val="20"/>
    </w:rPr>
  </w:style>
  <w:style w:type="character" w:customStyle="1" w:styleId="TekstprzypisukocowegoZnak">
    <w:name w:val="Tekst przypisu końcowego Znak"/>
    <w:basedOn w:val="Domylnaczcionkaakapitu"/>
    <w:link w:val="Tekstprzypisukocowego"/>
    <w:semiHidden/>
    <w:rsid w:val="000A18A8"/>
    <w:rPr>
      <w:lang w:val="pl-PL" w:eastAsia="pl-PL"/>
    </w:rPr>
  </w:style>
  <w:style w:type="character" w:styleId="Odwoanieprzypisukocowego">
    <w:name w:val="endnote reference"/>
    <w:basedOn w:val="Domylnaczcionkaakapitu"/>
    <w:semiHidden/>
    <w:unhideWhenUsed/>
    <w:rsid w:val="000A18A8"/>
    <w:rPr>
      <w:vertAlign w:val="superscript"/>
    </w:rPr>
  </w:style>
  <w:style w:type="character" w:styleId="Odwoaniedokomentarza">
    <w:name w:val="annotation reference"/>
    <w:basedOn w:val="Domylnaczcionkaakapitu"/>
    <w:uiPriority w:val="99"/>
    <w:semiHidden/>
    <w:unhideWhenUsed/>
    <w:rsid w:val="009B56A5"/>
    <w:rPr>
      <w:sz w:val="16"/>
      <w:szCs w:val="16"/>
    </w:rPr>
  </w:style>
  <w:style w:type="paragraph" w:styleId="Tekstkomentarza">
    <w:name w:val="annotation text"/>
    <w:basedOn w:val="Normalny"/>
    <w:link w:val="TekstkomentarzaZnak"/>
    <w:uiPriority w:val="99"/>
    <w:unhideWhenUsed/>
    <w:rsid w:val="009B56A5"/>
    <w:rPr>
      <w:sz w:val="20"/>
      <w:szCs w:val="20"/>
    </w:rPr>
  </w:style>
  <w:style w:type="character" w:customStyle="1" w:styleId="TekstkomentarzaZnak">
    <w:name w:val="Tekst komentarza Znak"/>
    <w:basedOn w:val="Domylnaczcionkaakapitu"/>
    <w:link w:val="Tekstkomentarza"/>
    <w:uiPriority w:val="99"/>
    <w:rsid w:val="009B56A5"/>
    <w:rPr>
      <w:lang w:val="pl-PL" w:eastAsia="pl-PL"/>
    </w:rPr>
  </w:style>
  <w:style w:type="paragraph" w:styleId="Tematkomentarza">
    <w:name w:val="annotation subject"/>
    <w:basedOn w:val="Tekstkomentarza"/>
    <w:next w:val="Tekstkomentarza"/>
    <w:link w:val="TematkomentarzaZnak"/>
    <w:semiHidden/>
    <w:unhideWhenUsed/>
    <w:rsid w:val="009B56A5"/>
    <w:rPr>
      <w:b/>
      <w:bCs/>
    </w:rPr>
  </w:style>
  <w:style w:type="character" w:customStyle="1" w:styleId="TematkomentarzaZnak">
    <w:name w:val="Temat komentarza Znak"/>
    <w:basedOn w:val="TekstkomentarzaZnak"/>
    <w:link w:val="Tematkomentarza"/>
    <w:semiHidden/>
    <w:rsid w:val="009B56A5"/>
    <w:rPr>
      <w:b/>
      <w:bCs/>
      <w:lang w:val="pl-PL" w:eastAsia="pl-PL"/>
    </w:rPr>
  </w:style>
  <w:style w:type="character" w:customStyle="1" w:styleId="StopkaZnak">
    <w:name w:val="Stopka Znak"/>
    <w:basedOn w:val="Domylnaczcionkaakapitu"/>
    <w:link w:val="Stopka"/>
    <w:uiPriority w:val="99"/>
    <w:rsid w:val="00D82A66"/>
    <w:rPr>
      <w:sz w:val="24"/>
      <w:szCs w:val="24"/>
      <w:lang w:val="pl-PL" w:eastAsia="pl-PL"/>
    </w:rPr>
  </w:style>
  <w:style w:type="paragraph" w:customStyle="1" w:styleId="Akapit">
    <w:name w:val="Akapit"/>
    <w:basedOn w:val="Nagwek6"/>
    <w:rsid w:val="007867B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7867BA"/>
    <w:rPr>
      <w:rFonts w:asciiTheme="majorHAnsi" w:eastAsiaTheme="majorEastAsia" w:hAnsiTheme="majorHAnsi" w:cstheme="majorBidi"/>
      <w:i/>
      <w:iCs/>
      <w:color w:val="1F4D78" w:themeColor="accent1" w:themeShade="7F"/>
      <w:sz w:val="24"/>
      <w:szCs w:val="24"/>
      <w:lang w:val="pl-PL" w:eastAsia="pl-PL"/>
    </w:rPr>
  </w:style>
  <w:style w:type="paragraph" w:customStyle="1" w:styleId="Default">
    <w:name w:val="Default"/>
    <w:rsid w:val="00C166A1"/>
    <w:pPr>
      <w:autoSpaceDE w:val="0"/>
      <w:autoSpaceDN w:val="0"/>
      <w:adjustRightInd w:val="0"/>
    </w:pPr>
    <w:rPr>
      <w:rFonts w:ascii="Century Gothic" w:hAnsi="Century Gothic" w:cs="Century Gothic"/>
      <w:color w:val="000000"/>
      <w:sz w:val="24"/>
      <w:szCs w:val="24"/>
      <w:lang w:val="pl-PL"/>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locked/>
    <w:rsid w:val="00FD7E3B"/>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nhideWhenUsed/>
    <w:rsid w:val="00FD7E3B"/>
    <w:rPr>
      <w:sz w:val="20"/>
      <w:szCs w:val="20"/>
      <w:lang w:val="en-US" w:eastAsia="en-US"/>
    </w:rPr>
  </w:style>
  <w:style w:type="character" w:customStyle="1" w:styleId="TekstprzypisudolnegoZnak1">
    <w:name w:val="Tekst przypisu dolnego Znak1"/>
    <w:basedOn w:val="Domylnaczcionkaakapitu"/>
    <w:semiHidden/>
    <w:rsid w:val="00FD7E3B"/>
    <w:rPr>
      <w:lang w:val="pl-PL" w:eastAsia="pl-PL"/>
    </w:rPr>
  </w:style>
  <w:style w:type="character" w:styleId="Odwoanieprzypisudolnego">
    <w:name w:val="footnote reference"/>
    <w:aliases w:val="Footnote Reference Number"/>
    <w:semiHidden/>
    <w:unhideWhenUsed/>
    <w:rsid w:val="00FD7E3B"/>
    <w:rPr>
      <w:vertAlign w:val="superscript"/>
    </w:rPr>
  </w:style>
  <w:style w:type="character" w:customStyle="1" w:styleId="h11">
    <w:name w:val="h11"/>
    <w:rsid w:val="00FD7E3B"/>
    <w:rPr>
      <w:rFonts w:ascii="Verdana" w:hAnsi="Verdana" w:hint="default"/>
      <w:b/>
      <w:bCs/>
      <w:i w:val="0"/>
      <w:iCs w:val="0"/>
      <w:sz w:val="23"/>
      <w:szCs w:val="23"/>
    </w:rPr>
  </w:style>
  <w:style w:type="paragraph" w:customStyle="1" w:styleId="ZnakZnak">
    <w:name w:val="Znak Znak"/>
    <w:basedOn w:val="Normalny"/>
    <w:rsid w:val="00F865FC"/>
    <w:pPr>
      <w:spacing w:line="360" w:lineRule="auto"/>
      <w:jc w:val="both"/>
    </w:pPr>
    <w:rPr>
      <w:rFonts w:ascii="Verdana" w:hAnsi="Verdana"/>
      <w:sz w:val="20"/>
      <w:szCs w:val="20"/>
    </w:rPr>
  </w:style>
  <w:style w:type="paragraph" w:styleId="NormalnyWeb">
    <w:name w:val="Normal (Web)"/>
    <w:basedOn w:val="Normalny"/>
    <w:uiPriority w:val="99"/>
    <w:semiHidden/>
    <w:unhideWhenUsed/>
    <w:rsid w:val="00CE2744"/>
    <w:pPr>
      <w:spacing w:before="100" w:beforeAutospacing="1" w:after="100" w:afterAutospacing="1"/>
    </w:pPr>
  </w:style>
  <w:style w:type="character" w:customStyle="1" w:styleId="AkapitzlistZnak">
    <w:name w:val="Akapit z listą Znak"/>
    <w:aliases w:val="Punkt 1.1 Znak"/>
    <w:link w:val="Akapitzlist"/>
    <w:uiPriority w:val="34"/>
    <w:rsid w:val="00510099"/>
    <w:rPr>
      <w:sz w:val="24"/>
      <w:szCs w:val="24"/>
      <w:lang w:val="pl-PL" w:eastAsia="pl-PL"/>
    </w:rPr>
  </w:style>
  <w:style w:type="character" w:customStyle="1" w:styleId="Nagwek3Znak">
    <w:name w:val="Nagłówek 3 Znak"/>
    <w:basedOn w:val="Domylnaczcionkaakapitu"/>
    <w:link w:val="Nagwek3"/>
    <w:rsid w:val="00967CDE"/>
    <w:rPr>
      <w:rFonts w:asciiTheme="majorHAnsi" w:eastAsiaTheme="majorEastAsia" w:hAnsiTheme="majorHAnsi" w:cstheme="majorBidi"/>
      <w:b/>
      <w:bCs/>
      <w:color w:val="5B9BD5" w:themeColor="accent1"/>
      <w:sz w:val="24"/>
      <w:szCs w:val="24"/>
      <w:lang w:val="pl-PL" w:eastAsia="pl-PL"/>
    </w:rPr>
  </w:style>
  <w:style w:type="paragraph" w:styleId="Poprawka">
    <w:name w:val="Revision"/>
    <w:hidden/>
    <w:uiPriority w:val="99"/>
    <w:semiHidden/>
    <w:rsid w:val="00222687"/>
    <w:rPr>
      <w:sz w:val="24"/>
      <w:szCs w:val="24"/>
      <w:lang w:val="pl-PL" w:eastAsia="pl-PL"/>
    </w:rPr>
  </w:style>
  <w:style w:type="character" w:customStyle="1" w:styleId="Nagwek1Znak">
    <w:name w:val="Nagłówek 1 Znak"/>
    <w:basedOn w:val="Domylnaczcionkaakapitu"/>
    <w:link w:val="Nagwek1"/>
    <w:rsid w:val="00D940A4"/>
    <w:rPr>
      <w:rFonts w:asciiTheme="majorHAnsi" w:eastAsiaTheme="majorEastAsia" w:hAnsiTheme="majorHAnsi" w:cstheme="majorBidi"/>
      <w:b/>
      <w:bCs/>
      <w:color w:val="2E74B5" w:themeColor="accent1" w:themeShade="BF"/>
      <w:sz w:val="28"/>
      <w:szCs w:val="28"/>
      <w:lang w:val="pl-PL" w:eastAsia="pl-PL"/>
    </w:rPr>
  </w:style>
  <w:style w:type="paragraph" w:styleId="Nagwekspisutreci">
    <w:name w:val="TOC Heading"/>
    <w:basedOn w:val="Nagwek1"/>
    <w:next w:val="Normalny"/>
    <w:uiPriority w:val="39"/>
    <w:semiHidden/>
    <w:unhideWhenUsed/>
    <w:qFormat/>
    <w:rsid w:val="00D940A4"/>
    <w:pPr>
      <w:spacing w:line="276" w:lineRule="auto"/>
      <w:outlineLvl w:val="9"/>
    </w:pPr>
  </w:style>
  <w:style w:type="paragraph" w:styleId="Spistreci1">
    <w:name w:val="toc 1"/>
    <w:basedOn w:val="Normalny"/>
    <w:next w:val="Normalny"/>
    <w:autoRedefine/>
    <w:uiPriority w:val="39"/>
    <w:unhideWhenUsed/>
    <w:qFormat/>
    <w:rsid w:val="00D940A4"/>
    <w:pPr>
      <w:spacing w:after="100"/>
    </w:pPr>
  </w:style>
  <w:style w:type="character" w:styleId="Hipercze">
    <w:name w:val="Hyperlink"/>
    <w:basedOn w:val="Domylnaczcionkaakapitu"/>
    <w:uiPriority w:val="99"/>
    <w:unhideWhenUsed/>
    <w:rsid w:val="00D940A4"/>
    <w:rPr>
      <w:color w:val="0563C1" w:themeColor="hyperlink"/>
      <w:u w:val="single"/>
    </w:rPr>
  </w:style>
  <w:style w:type="character" w:customStyle="1" w:styleId="Nagwek2Znak">
    <w:name w:val="Nagłówek 2 Znak"/>
    <w:basedOn w:val="Domylnaczcionkaakapitu"/>
    <w:link w:val="Nagwek2"/>
    <w:rsid w:val="00D940A4"/>
    <w:rPr>
      <w:rFonts w:asciiTheme="majorHAnsi" w:eastAsiaTheme="majorEastAsia" w:hAnsiTheme="majorHAnsi" w:cstheme="majorBidi"/>
      <w:b/>
      <w:bCs/>
      <w:color w:val="5B9BD5" w:themeColor="accent1"/>
      <w:sz w:val="26"/>
      <w:szCs w:val="26"/>
      <w:lang w:val="pl-PL" w:eastAsia="pl-PL"/>
    </w:rPr>
  </w:style>
  <w:style w:type="paragraph" w:styleId="Spistreci2">
    <w:name w:val="toc 2"/>
    <w:basedOn w:val="Normalny"/>
    <w:next w:val="Normalny"/>
    <w:autoRedefine/>
    <w:uiPriority w:val="39"/>
    <w:unhideWhenUsed/>
    <w:qFormat/>
    <w:rsid w:val="00133916"/>
    <w:pPr>
      <w:spacing w:after="100" w:line="276" w:lineRule="auto"/>
      <w:ind w:left="220"/>
    </w:pPr>
    <w:rPr>
      <w:rFonts w:asciiTheme="minorHAnsi" w:eastAsiaTheme="minorEastAsia" w:hAnsiTheme="minorHAnsi" w:cstheme="minorBidi"/>
      <w:sz w:val="22"/>
      <w:szCs w:val="22"/>
    </w:rPr>
  </w:style>
  <w:style w:type="paragraph" w:styleId="Spistreci3">
    <w:name w:val="toc 3"/>
    <w:basedOn w:val="Normalny"/>
    <w:next w:val="Normalny"/>
    <w:autoRedefine/>
    <w:uiPriority w:val="39"/>
    <w:unhideWhenUsed/>
    <w:qFormat/>
    <w:rsid w:val="00133916"/>
    <w:pPr>
      <w:spacing w:after="100" w:line="276" w:lineRule="auto"/>
      <w:ind w:left="440"/>
    </w:pPr>
    <w:rPr>
      <w:rFonts w:asciiTheme="minorHAnsi" w:eastAsiaTheme="minorEastAsia" w:hAnsiTheme="minorHAnsi" w:cstheme="minorBidi"/>
      <w:sz w:val="22"/>
      <w:szCs w:val="22"/>
    </w:rPr>
  </w:style>
  <w:style w:type="paragraph" w:styleId="Tekstpodstawowy">
    <w:name w:val="Body Text"/>
    <w:basedOn w:val="Normalny"/>
    <w:link w:val="TekstpodstawowyZnak"/>
    <w:rsid w:val="00FF5C33"/>
    <w:pPr>
      <w:tabs>
        <w:tab w:val="left" w:pos="900"/>
      </w:tabs>
      <w:jc w:val="both"/>
    </w:pPr>
  </w:style>
  <w:style w:type="character" w:customStyle="1" w:styleId="TekstpodstawowyZnak">
    <w:name w:val="Tekst podstawowy Znak"/>
    <w:basedOn w:val="Domylnaczcionkaakapitu"/>
    <w:link w:val="Tekstpodstawowy"/>
    <w:rsid w:val="00FF5C33"/>
    <w:rPr>
      <w:sz w:val="24"/>
      <w:szCs w:val="24"/>
      <w:lang w:val="pl-PL" w:eastAsia="pl-PL"/>
    </w:rPr>
  </w:style>
  <w:style w:type="paragraph" w:styleId="Tekstpodstawowy2">
    <w:name w:val="Body Text 2"/>
    <w:basedOn w:val="Normalny"/>
    <w:link w:val="Tekstpodstawowy2Znak"/>
    <w:semiHidden/>
    <w:unhideWhenUsed/>
    <w:rsid w:val="00E428CC"/>
    <w:pPr>
      <w:spacing w:after="120" w:line="480" w:lineRule="auto"/>
    </w:pPr>
  </w:style>
  <w:style w:type="character" w:customStyle="1" w:styleId="Tekstpodstawowy2Znak">
    <w:name w:val="Tekst podstawowy 2 Znak"/>
    <w:basedOn w:val="Domylnaczcionkaakapitu"/>
    <w:link w:val="Tekstpodstawowy2"/>
    <w:semiHidden/>
    <w:rsid w:val="00E428CC"/>
    <w:rPr>
      <w:sz w:val="24"/>
      <w:szCs w:val="24"/>
      <w:lang w:val="pl-PL" w:eastAsia="pl-PL"/>
    </w:rPr>
  </w:style>
  <w:style w:type="paragraph" w:styleId="Tekstpodstawowy3">
    <w:name w:val="Body Text 3"/>
    <w:basedOn w:val="Normalny"/>
    <w:link w:val="Tekstpodstawowy3Znak"/>
    <w:semiHidden/>
    <w:unhideWhenUsed/>
    <w:rsid w:val="00E428CC"/>
    <w:pPr>
      <w:spacing w:after="120"/>
    </w:pPr>
    <w:rPr>
      <w:sz w:val="16"/>
      <w:szCs w:val="16"/>
    </w:rPr>
  </w:style>
  <w:style w:type="character" w:customStyle="1" w:styleId="Tekstpodstawowy3Znak">
    <w:name w:val="Tekst podstawowy 3 Znak"/>
    <w:basedOn w:val="Domylnaczcionkaakapitu"/>
    <w:link w:val="Tekstpodstawowy3"/>
    <w:semiHidden/>
    <w:rsid w:val="00E428CC"/>
    <w:rPr>
      <w:sz w:val="16"/>
      <w:szCs w:val="16"/>
      <w:lang w:val="pl-PL" w:eastAsia="pl-PL"/>
    </w:rPr>
  </w:style>
  <w:style w:type="character" w:customStyle="1" w:styleId="Znakiprzypiswdolnych">
    <w:name w:val="Znaki przypisów dolnych"/>
    <w:rsid w:val="00526E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F07"/>
    <w:rPr>
      <w:sz w:val="24"/>
      <w:szCs w:val="24"/>
      <w:lang w:val="pl-PL" w:eastAsia="pl-PL"/>
    </w:rPr>
  </w:style>
  <w:style w:type="paragraph" w:styleId="Nagwek1">
    <w:name w:val="heading 1"/>
    <w:basedOn w:val="Normalny"/>
    <w:next w:val="Normalny"/>
    <w:link w:val="Nagwek1Znak"/>
    <w:qFormat/>
    <w:rsid w:val="00D940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D940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967CDE"/>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semiHidden/>
    <w:unhideWhenUsed/>
    <w:qFormat/>
    <w:rsid w:val="007867B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CC0540"/>
    <w:pPr>
      <w:ind w:left="720"/>
      <w:contextualSpacing/>
    </w:pPr>
  </w:style>
  <w:style w:type="paragraph" w:styleId="Tekstprzypisukocowego">
    <w:name w:val="endnote text"/>
    <w:basedOn w:val="Normalny"/>
    <w:link w:val="TekstprzypisukocowegoZnak"/>
    <w:semiHidden/>
    <w:unhideWhenUsed/>
    <w:rsid w:val="000A18A8"/>
    <w:rPr>
      <w:sz w:val="20"/>
      <w:szCs w:val="20"/>
    </w:rPr>
  </w:style>
  <w:style w:type="character" w:customStyle="1" w:styleId="TekstprzypisukocowegoZnak">
    <w:name w:val="Tekst przypisu końcowego Znak"/>
    <w:basedOn w:val="Domylnaczcionkaakapitu"/>
    <w:link w:val="Tekstprzypisukocowego"/>
    <w:semiHidden/>
    <w:rsid w:val="000A18A8"/>
    <w:rPr>
      <w:lang w:val="pl-PL" w:eastAsia="pl-PL"/>
    </w:rPr>
  </w:style>
  <w:style w:type="character" w:styleId="Odwoanieprzypisukocowego">
    <w:name w:val="endnote reference"/>
    <w:basedOn w:val="Domylnaczcionkaakapitu"/>
    <w:semiHidden/>
    <w:unhideWhenUsed/>
    <w:rsid w:val="000A18A8"/>
    <w:rPr>
      <w:vertAlign w:val="superscript"/>
    </w:rPr>
  </w:style>
  <w:style w:type="character" w:styleId="Odwoaniedokomentarza">
    <w:name w:val="annotation reference"/>
    <w:basedOn w:val="Domylnaczcionkaakapitu"/>
    <w:uiPriority w:val="99"/>
    <w:semiHidden/>
    <w:unhideWhenUsed/>
    <w:rsid w:val="009B56A5"/>
    <w:rPr>
      <w:sz w:val="16"/>
      <w:szCs w:val="16"/>
    </w:rPr>
  </w:style>
  <w:style w:type="paragraph" w:styleId="Tekstkomentarza">
    <w:name w:val="annotation text"/>
    <w:basedOn w:val="Normalny"/>
    <w:link w:val="TekstkomentarzaZnak"/>
    <w:uiPriority w:val="99"/>
    <w:unhideWhenUsed/>
    <w:rsid w:val="009B56A5"/>
    <w:rPr>
      <w:sz w:val="20"/>
      <w:szCs w:val="20"/>
    </w:rPr>
  </w:style>
  <w:style w:type="character" w:customStyle="1" w:styleId="TekstkomentarzaZnak">
    <w:name w:val="Tekst komentarza Znak"/>
    <w:basedOn w:val="Domylnaczcionkaakapitu"/>
    <w:link w:val="Tekstkomentarza"/>
    <w:uiPriority w:val="99"/>
    <w:rsid w:val="009B56A5"/>
    <w:rPr>
      <w:lang w:val="pl-PL" w:eastAsia="pl-PL"/>
    </w:rPr>
  </w:style>
  <w:style w:type="paragraph" w:styleId="Tematkomentarza">
    <w:name w:val="annotation subject"/>
    <w:basedOn w:val="Tekstkomentarza"/>
    <w:next w:val="Tekstkomentarza"/>
    <w:link w:val="TematkomentarzaZnak"/>
    <w:semiHidden/>
    <w:unhideWhenUsed/>
    <w:rsid w:val="009B56A5"/>
    <w:rPr>
      <w:b/>
      <w:bCs/>
    </w:rPr>
  </w:style>
  <w:style w:type="character" w:customStyle="1" w:styleId="TematkomentarzaZnak">
    <w:name w:val="Temat komentarza Znak"/>
    <w:basedOn w:val="TekstkomentarzaZnak"/>
    <w:link w:val="Tematkomentarza"/>
    <w:semiHidden/>
    <w:rsid w:val="009B56A5"/>
    <w:rPr>
      <w:b/>
      <w:bCs/>
      <w:lang w:val="pl-PL" w:eastAsia="pl-PL"/>
    </w:rPr>
  </w:style>
  <w:style w:type="character" w:customStyle="1" w:styleId="StopkaZnak">
    <w:name w:val="Stopka Znak"/>
    <w:basedOn w:val="Domylnaczcionkaakapitu"/>
    <w:link w:val="Stopka"/>
    <w:uiPriority w:val="99"/>
    <w:rsid w:val="00D82A66"/>
    <w:rPr>
      <w:sz w:val="24"/>
      <w:szCs w:val="24"/>
      <w:lang w:val="pl-PL" w:eastAsia="pl-PL"/>
    </w:rPr>
  </w:style>
  <w:style w:type="paragraph" w:customStyle="1" w:styleId="Akapit">
    <w:name w:val="Akapit"/>
    <w:basedOn w:val="Nagwek6"/>
    <w:rsid w:val="007867B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7867BA"/>
    <w:rPr>
      <w:rFonts w:asciiTheme="majorHAnsi" w:eastAsiaTheme="majorEastAsia" w:hAnsiTheme="majorHAnsi" w:cstheme="majorBidi"/>
      <w:i/>
      <w:iCs/>
      <w:color w:val="1F4D78" w:themeColor="accent1" w:themeShade="7F"/>
      <w:sz w:val="24"/>
      <w:szCs w:val="24"/>
      <w:lang w:val="pl-PL" w:eastAsia="pl-PL"/>
    </w:rPr>
  </w:style>
  <w:style w:type="paragraph" w:customStyle="1" w:styleId="Default">
    <w:name w:val="Default"/>
    <w:rsid w:val="00C166A1"/>
    <w:pPr>
      <w:autoSpaceDE w:val="0"/>
      <w:autoSpaceDN w:val="0"/>
      <w:adjustRightInd w:val="0"/>
    </w:pPr>
    <w:rPr>
      <w:rFonts w:ascii="Century Gothic" w:hAnsi="Century Gothic" w:cs="Century Gothic"/>
      <w:color w:val="000000"/>
      <w:sz w:val="24"/>
      <w:szCs w:val="24"/>
      <w:lang w:val="pl-PL"/>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locked/>
    <w:rsid w:val="00FD7E3B"/>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nhideWhenUsed/>
    <w:rsid w:val="00FD7E3B"/>
    <w:rPr>
      <w:sz w:val="20"/>
      <w:szCs w:val="20"/>
      <w:lang w:val="en-US" w:eastAsia="en-US"/>
    </w:rPr>
  </w:style>
  <w:style w:type="character" w:customStyle="1" w:styleId="TekstprzypisudolnegoZnak1">
    <w:name w:val="Tekst przypisu dolnego Znak1"/>
    <w:basedOn w:val="Domylnaczcionkaakapitu"/>
    <w:semiHidden/>
    <w:rsid w:val="00FD7E3B"/>
    <w:rPr>
      <w:lang w:val="pl-PL" w:eastAsia="pl-PL"/>
    </w:rPr>
  </w:style>
  <w:style w:type="character" w:styleId="Odwoanieprzypisudolnego">
    <w:name w:val="footnote reference"/>
    <w:aliases w:val="Footnote Reference Number"/>
    <w:semiHidden/>
    <w:unhideWhenUsed/>
    <w:rsid w:val="00FD7E3B"/>
    <w:rPr>
      <w:vertAlign w:val="superscript"/>
    </w:rPr>
  </w:style>
  <w:style w:type="character" w:customStyle="1" w:styleId="h11">
    <w:name w:val="h11"/>
    <w:rsid w:val="00FD7E3B"/>
    <w:rPr>
      <w:rFonts w:ascii="Verdana" w:hAnsi="Verdana" w:hint="default"/>
      <w:b/>
      <w:bCs/>
      <w:i w:val="0"/>
      <w:iCs w:val="0"/>
      <w:sz w:val="23"/>
      <w:szCs w:val="23"/>
    </w:rPr>
  </w:style>
  <w:style w:type="paragraph" w:customStyle="1" w:styleId="ZnakZnak">
    <w:name w:val="Znak Znak"/>
    <w:basedOn w:val="Normalny"/>
    <w:rsid w:val="00F865FC"/>
    <w:pPr>
      <w:spacing w:line="360" w:lineRule="auto"/>
      <w:jc w:val="both"/>
    </w:pPr>
    <w:rPr>
      <w:rFonts w:ascii="Verdana" w:hAnsi="Verdana"/>
      <w:sz w:val="20"/>
      <w:szCs w:val="20"/>
    </w:rPr>
  </w:style>
  <w:style w:type="paragraph" w:styleId="NormalnyWeb">
    <w:name w:val="Normal (Web)"/>
    <w:basedOn w:val="Normalny"/>
    <w:uiPriority w:val="99"/>
    <w:semiHidden/>
    <w:unhideWhenUsed/>
    <w:rsid w:val="00CE2744"/>
    <w:pPr>
      <w:spacing w:before="100" w:beforeAutospacing="1" w:after="100" w:afterAutospacing="1"/>
    </w:pPr>
  </w:style>
  <w:style w:type="character" w:customStyle="1" w:styleId="AkapitzlistZnak">
    <w:name w:val="Akapit z listą Znak"/>
    <w:aliases w:val="Punkt 1.1 Znak"/>
    <w:link w:val="Akapitzlist"/>
    <w:uiPriority w:val="34"/>
    <w:rsid w:val="00510099"/>
    <w:rPr>
      <w:sz w:val="24"/>
      <w:szCs w:val="24"/>
      <w:lang w:val="pl-PL" w:eastAsia="pl-PL"/>
    </w:rPr>
  </w:style>
  <w:style w:type="character" w:customStyle="1" w:styleId="Nagwek3Znak">
    <w:name w:val="Nagłówek 3 Znak"/>
    <w:basedOn w:val="Domylnaczcionkaakapitu"/>
    <w:link w:val="Nagwek3"/>
    <w:rsid w:val="00967CDE"/>
    <w:rPr>
      <w:rFonts w:asciiTheme="majorHAnsi" w:eastAsiaTheme="majorEastAsia" w:hAnsiTheme="majorHAnsi" w:cstheme="majorBidi"/>
      <w:b/>
      <w:bCs/>
      <w:color w:val="5B9BD5" w:themeColor="accent1"/>
      <w:sz w:val="24"/>
      <w:szCs w:val="24"/>
      <w:lang w:val="pl-PL" w:eastAsia="pl-PL"/>
    </w:rPr>
  </w:style>
  <w:style w:type="paragraph" w:styleId="Poprawka">
    <w:name w:val="Revision"/>
    <w:hidden/>
    <w:uiPriority w:val="99"/>
    <w:semiHidden/>
    <w:rsid w:val="00222687"/>
    <w:rPr>
      <w:sz w:val="24"/>
      <w:szCs w:val="24"/>
      <w:lang w:val="pl-PL" w:eastAsia="pl-PL"/>
    </w:rPr>
  </w:style>
  <w:style w:type="character" w:customStyle="1" w:styleId="Nagwek1Znak">
    <w:name w:val="Nagłówek 1 Znak"/>
    <w:basedOn w:val="Domylnaczcionkaakapitu"/>
    <w:link w:val="Nagwek1"/>
    <w:rsid w:val="00D940A4"/>
    <w:rPr>
      <w:rFonts w:asciiTheme="majorHAnsi" w:eastAsiaTheme="majorEastAsia" w:hAnsiTheme="majorHAnsi" w:cstheme="majorBidi"/>
      <w:b/>
      <w:bCs/>
      <w:color w:val="2E74B5" w:themeColor="accent1" w:themeShade="BF"/>
      <w:sz w:val="28"/>
      <w:szCs w:val="28"/>
      <w:lang w:val="pl-PL" w:eastAsia="pl-PL"/>
    </w:rPr>
  </w:style>
  <w:style w:type="paragraph" w:styleId="Nagwekspisutreci">
    <w:name w:val="TOC Heading"/>
    <w:basedOn w:val="Nagwek1"/>
    <w:next w:val="Normalny"/>
    <w:uiPriority w:val="39"/>
    <w:semiHidden/>
    <w:unhideWhenUsed/>
    <w:qFormat/>
    <w:rsid w:val="00D940A4"/>
    <w:pPr>
      <w:spacing w:line="276" w:lineRule="auto"/>
      <w:outlineLvl w:val="9"/>
    </w:pPr>
  </w:style>
  <w:style w:type="paragraph" w:styleId="Spistreci1">
    <w:name w:val="toc 1"/>
    <w:basedOn w:val="Normalny"/>
    <w:next w:val="Normalny"/>
    <w:autoRedefine/>
    <w:uiPriority w:val="39"/>
    <w:unhideWhenUsed/>
    <w:qFormat/>
    <w:rsid w:val="00D940A4"/>
    <w:pPr>
      <w:spacing w:after="100"/>
    </w:pPr>
  </w:style>
  <w:style w:type="character" w:styleId="Hipercze">
    <w:name w:val="Hyperlink"/>
    <w:basedOn w:val="Domylnaczcionkaakapitu"/>
    <w:uiPriority w:val="99"/>
    <w:unhideWhenUsed/>
    <w:rsid w:val="00D940A4"/>
    <w:rPr>
      <w:color w:val="0563C1" w:themeColor="hyperlink"/>
      <w:u w:val="single"/>
    </w:rPr>
  </w:style>
  <w:style w:type="character" w:customStyle="1" w:styleId="Nagwek2Znak">
    <w:name w:val="Nagłówek 2 Znak"/>
    <w:basedOn w:val="Domylnaczcionkaakapitu"/>
    <w:link w:val="Nagwek2"/>
    <w:rsid w:val="00D940A4"/>
    <w:rPr>
      <w:rFonts w:asciiTheme="majorHAnsi" w:eastAsiaTheme="majorEastAsia" w:hAnsiTheme="majorHAnsi" w:cstheme="majorBidi"/>
      <w:b/>
      <w:bCs/>
      <w:color w:val="5B9BD5" w:themeColor="accent1"/>
      <w:sz w:val="26"/>
      <w:szCs w:val="26"/>
      <w:lang w:val="pl-PL" w:eastAsia="pl-PL"/>
    </w:rPr>
  </w:style>
  <w:style w:type="paragraph" w:styleId="Spistreci2">
    <w:name w:val="toc 2"/>
    <w:basedOn w:val="Normalny"/>
    <w:next w:val="Normalny"/>
    <w:autoRedefine/>
    <w:uiPriority w:val="39"/>
    <w:unhideWhenUsed/>
    <w:qFormat/>
    <w:rsid w:val="00133916"/>
    <w:pPr>
      <w:spacing w:after="100" w:line="276" w:lineRule="auto"/>
      <w:ind w:left="220"/>
    </w:pPr>
    <w:rPr>
      <w:rFonts w:asciiTheme="minorHAnsi" w:eastAsiaTheme="minorEastAsia" w:hAnsiTheme="minorHAnsi" w:cstheme="minorBidi"/>
      <w:sz w:val="22"/>
      <w:szCs w:val="22"/>
    </w:rPr>
  </w:style>
  <w:style w:type="paragraph" w:styleId="Spistreci3">
    <w:name w:val="toc 3"/>
    <w:basedOn w:val="Normalny"/>
    <w:next w:val="Normalny"/>
    <w:autoRedefine/>
    <w:uiPriority w:val="39"/>
    <w:unhideWhenUsed/>
    <w:qFormat/>
    <w:rsid w:val="00133916"/>
    <w:pPr>
      <w:spacing w:after="100" w:line="276" w:lineRule="auto"/>
      <w:ind w:left="440"/>
    </w:pPr>
    <w:rPr>
      <w:rFonts w:asciiTheme="minorHAnsi" w:eastAsiaTheme="minorEastAsia" w:hAnsiTheme="minorHAnsi" w:cstheme="minorBidi"/>
      <w:sz w:val="22"/>
      <w:szCs w:val="22"/>
    </w:rPr>
  </w:style>
  <w:style w:type="paragraph" w:styleId="Tekstpodstawowy">
    <w:name w:val="Body Text"/>
    <w:basedOn w:val="Normalny"/>
    <w:link w:val="TekstpodstawowyZnak"/>
    <w:rsid w:val="00FF5C33"/>
    <w:pPr>
      <w:tabs>
        <w:tab w:val="left" w:pos="900"/>
      </w:tabs>
      <w:jc w:val="both"/>
    </w:pPr>
  </w:style>
  <w:style w:type="character" w:customStyle="1" w:styleId="TekstpodstawowyZnak">
    <w:name w:val="Tekst podstawowy Znak"/>
    <w:basedOn w:val="Domylnaczcionkaakapitu"/>
    <w:link w:val="Tekstpodstawowy"/>
    <w:rsid w:val="00FF5C33"/>
    <w:rPr>
      <w:sz w:val="24"/>
      <w:szCs w:val="24"/>
      <w:lang w:val="pl-PL" w:eastAsia="pl-PL"/>
    </w:rPr>
  </w:style>
  <w:style w:type="paragraph" w:styleId="Tekstpodstawowy2">
    <w:name w:val="Body Text 2"/>
    <w:basedOn w:val="Normalny"/>
    <w:link w:val="Tekstpodstawowy2Znak"/>
    <w:semiHidden/>
    <w:unhideWhenUsed/>
    <w:rsid w:val="00E428CC"/>
    <w:pPr>
      <w:spacing w:after="120" w:line="480" w:lineRule="auto"/>
    </w:pPr>
  </w:style>
  <w:style w:type="character" w:customStyle="1" w:styleId="Tekstpodstawowy2Znak">
    <w:name w:val="Tekst podstawowy 2 Znak"/>
    <w:basedOn w:val="Domylnaczcionkaakapitu"/>
    <w:link w:val="Tekstpodstawowy2"/>
    <w:semiHidden/>
    <w:rsid w:val="00E428CC"/>
    <w:rPr>
      <w:sz w:val="24"/>
      <w:szCs w:val="24"/>
      <w:lang w:val="pl-PL" w:eastAsia="pl-PL"/>
    </w:rPr>
  </w:style>
  <w:style w:type="paragraph" w:styleId="Tekstpodstawowy3">
    <w:name w:val="Body Text 3"/>
    <w:basedOn w:val="Normalny"/>
    <w:link w:val="Tekstpodstawowy3Znak"/>
    <w:semiHidden/>
    <w:unhideWhenUsed/>
    <w:rsid w:val="00E428CC"/>
    <w:pPr>
      <w:spacing w:after="120"/>
    </w:pPr>
    <w:rPr>
      <w:sz w:val="16"/>
      <w:szCs w:val="16"/>
    </w:rPr>
  </w:style>
  <w:style w:type="character" w:customStyle="1" w:styleId="Tekstpodstawowy3Znak">
    <w:name w:val="Tekst podstawowy 3 Znak"/>
    <w:basedOn w:val="Domylnaczcionkaakapitu"/>
    <w:link w:val="Tekstpodstawowy3"/>
    <w:semiHidden/>
    <w:rsid w:val="00E428CC"/>
    <w:rPr>
      <w:sz w:val="16"/>
      <w:szCs w:val="16"/>
      <w:lang w:val="pl-PL" w:eastAsia="pl-PL"/>
    </w:rPr>
  </w:style>
  <w:style w:type="character" w:customStyle="1" w:styleId="Znakiprzypiswdolnych">
    <w:name w:val="Znaki przypisów dolnych"/>
    <w:rsid w:val="00526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54">
      <w:bodyDiv w:val="1"/>
      <w:marLeft w:val="0"/>
      <w:marRight w:val="0"/>
      <w:marTop w:val="0"/>
      <w:marBottom w:val="0"/>
      <w:divBdr>
        <w:top w:val="none" w:sz="0" w:space="0" w:color="auto"/>
        <w:left w:val="none" w:sz="0" w:space="0" w:color="auto"/>
        <w:bottom w:val="none" w:sz="0" w:space="0" w:color="auto"/>
        <w:right w:val="none" w:sz="0" w:space="0" w:color="auto"/>
      </w:divBdr>
    </w:div>
    <w:div w:id="46732664">
      <w:bodyDiv w:val="1"/>
      <w:marLeft w:val="0"/>
      <w:marRight w:val="0"/>
      <w:marTop w:val="0"/>
      <w:marBottom w:val="0"/>
      <w:divBdr>
        <w:top w:val="none" w:sz="0" w:space="0" w:color="auto"/>
        <w:left w:val="none" w:sz="0" w:space="0" w:color="auto"/>
        <w:bottom w:val="none" w:sz="0" w:space="0" w:color="auto"/>
        <w:right w:val="none" w:sz="0" w:space="0" w:color="auto"/>
      </w:divBdr>
    </w:div>
    <w:div w:id="109206899">
      <w:bodyDiv w:val="1"/>
      <w:marLeft w:val="0"/>
      <w:marRight w:val="0"/>
      <w:marTop w:val="0"/>
      <w:marBottom w:val="0"/>
      <w:divBdr>
        <w:top w:val="none" w:sz="0" w:space="0" w:color="auto"/>
        <w:left w:val="none" w:sz="0" w:space="0" w:color="auto"/>
        <w:bottom w:val="none" w:sz="0" w:space="0" w:color="auto"/>
        <w:right w:val="none" w:sz="0" w:space="0" w:color="auto"/>
      </w:divBdr>
    </w:div>
    <w:div w:id="118455701">
      <w:bodyDiv w:val="1"/>
      <w:marLeft w:val="0"/>
      <w:marRight w:val="0"/>
      <w:marTop w:val="0"/>
      <w:marBottom w:val="0"/>
      <w:divBdr>
        <w:top w:val="none" w:sz="0" w:space="0" w:color="auto"/>
        <w:left w:val="none" w:sz="0" w:space="0" w:color="auto"/>
        <w:bottom w:val="none" w:sz="0" w:space="0" w:color="auto"/>
        <w:right w:val="none" w:sz="0" w:space="0" w:color="auto"/>
      </w:divBdr>
      <w:divsChild>
        <w:div w:id="957832112">
          <w:marLeft w:val="360"/>
          <w:marRight w:val="0"/>
          <w:marTop w:val="200"/>
          <w:marBottom w:val="0"/>
          <w:divBdr>
            <w:top w:val="none" w:sz="0" w:space="0" w:color="auto"/>
            <w:left w:val="none" w:sz="0" w:space="0" w:color="auto"/>
            <w:bottom w:val="none" w:sz="0" w:space="0" w:color="auto"/>
            <w:right w:val="none" w:sz="0" w:space="0" w:color="auto"/>
          </w:divBdr>
        </w:div>
        <w:div w:id="1853833271">
          <w:marLeft w:val="360"/>
          <w:marRight w:val="0"/>
          <w:marTop w:val="200"/>
          <w:marBottom w:val="0"/>
          <w:divBdr>
            <w:top w:val="none" w:sz="0" w:space="0" w:color="auto"/>
            <w:left w:val="none" w:sz="0" w:space="0" w:color="auto"/>
            <w:bottom w:val="none" w:sz="0" w:space="0" w:color="auto"/>
            <w:right w:val="none" w:sz="0" w:space="0" w:color="auto"/>
          </w:divBdr>
        </w:div>
      </w:divsChild>
    </w:div>
    <w:div w:id="233668103">
      <w:bodyDiv w:val="1"/>
      <w:marLeft w:val="0"/>
      <w:marRight w:val="0"/>
      <w:marTop w:val="0"/>
      <w:marBottom w:val="0"/>
      <w:divBdr>
        <w:top w:val="none" w:sz="0" w:space="0" w:color="auto"/>
        <w:left w:val="none" w:sz="0" w:space="0" w:color="auto"/>
        <w:bottom w:val="none" w:sz="0" w:space="0" w:color="auto"/>
        <w:right w:val="none" w:sz="0" w:space="0" w:color="auto"/>
      </w:divBdr>
    </w:div>
    <w:div w:id="258030199">
      <w:bodyDiv w:val="1"/>
      <w:marLeft w:val="0"/>
      <w:marRight w:val="0"/>
      <w:marTop w:val="0"/>
      <w:marBottom w:val="0"/>
      <w:divBdr>
        <w:top w:val="none" w:sz="0" w:space="0" w:color="auto"/>
        <w:left w:val="none" w:sz="0" w:space="0" w:color="auto"/>
        <w:bottom w:val="none" w:sz="0" w:space="0" w:color="auto"/>
        <w:right w:val="none" w:sz="0" w:space="0" w:color="auto"/>
      </w:divBdr>
    </w:div>
    <w:div w:id="335156268">
      <w:bodyDiv w:val="1"/>
      <w:marLeft w:val="0"/>
      <w:marRight w:val="0"/>
      <w:marTop w:val="0"/>
      <w:marBottom w:val="0"/>
      <w:divBdr>
        <w:top w:val="none" w:sz="0" w:space="0" w:color="auto"/>
        <w:left w:val="none" w:sz="0" w:space="0" w:color="auto"/>
        <w:bottom w:val="none" w:sz="0" w:space="0" w:color="auto"/>
        <w:right w:val="none" w:sz="0" w:space="0" w:color="auto"/>
      </w:divBdr>
    </w:div>
    <w:div w:id="457990401">
      <w:bodyDiv w:val="1"/>
      <w:marLeft w:val="0"/>
      <w:marRight w:val="0"/>
      <w:marTop w:val="0"/>
      <w:marBottom w:val="0"/>
      <w:divBdr>
        <w:top w:val="none" w:sz="0" w:space="0" w:color="auto"/>
        <w:left w:val="none" w:sz="0" w:space="0" w:color="auto"/>
        <w:bottom w:val="none" w:sz="0" w:space="0" w:color="auto"/>
        <w:right w:val="none" w:sz="0" w:space="0" w:color="auto"/>
      </w:divBdr>
    </w:div>
    <w:div w:id="535117450">
      <w:bodyDiv w:val="1"/>
      <w:marLeft w:val="0"/>
      <w:marRight w:val="0"/>
      <w:marTop w:val="0"/>
      <w:marBottom w:val="0"/>
      <w:divBdr>
        <w:top w:val="none" w:sz="0" w:space="0" w:color="auto"/>
        <w:left w:val="none" w:sz="0" w:space="0" w:color="auto"/>
        <w:bottom w:val="none" w:sz="0" w:space="0" w:color="auto"/>
        <w:right w:val="none" w:sz="0" w:space="0" w:color="auto"/>
      </w:divBdr>
    </w:div>
    <w:div w:id="545068985">
      <w:bodyDiv w:val="1"/>
      <w:marLeft w:val="0"/>
      <w:marRight w:val="0"/>
      <w:marTop w:val="0"/>
      <w:marBottom w:val="0"/>
      <w:divBdr>
        <w:top w:val="none" w:sz="0" w:space="0" w:color="auto"/>
        <w:left w:val="none" w:sz="0" w:space="0" w:color="auto"/>
        <w:bottom w:val="none" w:sz="0" w:space="0" w:color="auto"/>
        <w:right w:val="none" w:sz="0" w:space="0" w:color="auto"/>
      </w:divBdr>
    </w:div>
    <w:div w:id="629018118">
      <w:bodyDiv w:val="1"/>
      <w:marLeft w:val="0"/>
      <w:marRight w:val="0"/>
      <w:marTop w:val="0"/>
      <w:marBottom w:val="0"/>
      <w:divBdr>
        <w:top w:val="none" w:sz="0" w:space="0" w:color="auto"/>
        <w:left w:val="none" w:sz="0" w:space="0" w:color="auto"/>
        <w:bottom w:val="none" w:sz="0" w:space="0" w:color="auto"/>
        <w:right w:val="none" w:sz="0" w:space="0" w:color="auto"/>
      </w:divBdr>
      <w:divsChild>
        <w:div w:id="1631786842">
          <w:marLeft w:val="360"/>
          <w:marRight w:val="0"/>
          <w:marTop w:val="200"/>
          <w:marBottom w:val="0"/>
          <w:divBdr>
            <w:top w:val="none" w:sz="0" w:space="0" w:color="auto"/>
            <w:left w:val="none" w:sz="0" w:space="0" w:color="auto"/>
            <w:bottom w:val="none" w:sz="0" w:space="0" w:color="auto"/>
            <w:right w:val="none" w:sz="0" w:space="0" w:color="auto"/>
          </w:divBdr>
        </w:div>
        <w:div w:id="284316625">
          <w:marLeft w:val="360"/>
          <w:marRight w:val="0"/>
          <w:marTop w:val="200"/>
          <w:marBottom w:val="0"/>
          <w:divBdr>
            <w:top w:val="none" w:sz="0" w:space="0" w:color="auto"/>
            <w:left w:val="none" w:sz="0" w:space="0" w:color="auto"/>
            <w:bottom w:val="none" w:sz="0" w:space="0" w:color="auto"/>
            <w:right w:val="none" w:sz="0" w:space="0" w:color="auto"/>
          </w:divBdr>
        </w:div>
        <w:div w:id="76900682">
          <w:marLeft w:val="360"/>
          <w:marRight w:val="0"/>
          <w:marTop w:val="200"/>
          <w:marBottom w:val="0"/>
          <w:divBdr>
            <w:top w:val="none" w:sz="0" w:space="0" w:color="auto"/>
            <w:left w:val="none" w:sz="0" w:space="0" w:color="auto"/>
            <w:bottom w:val="none" w:sz="0" w:space="0" w:color="auto"/>
            <w:right w:val="none" w:sz="0" w:space="0" w:color="auto"/>
          </w:divBdr>
        </w:div>
        <w:div w:id="1829591848">
          <w:marLeft w:val="360"/>
          <w:marRight w:val="0"/>
          <w:marTop w:val="200"/>
          <w:marBottom w:val="0"/>
          <w:divBdr>
            <w:top w:val="none" w:sz="0" w:space="0" w:color="auto"/>
            <w:left w:val="none" w:sz="0" w:space="0" w:color="auto"/>
            <w:bottom w:val="none" w:sz="0" w:space="0" w:color="auto"/>
            <w:right w:val="none" w:sz="0" w:space="0" w:color="auto"/>
          </w:divBdr>
        </w:div>
        <w:div w:id="757019099">
          <w:marLeft w:val="360"/>
          <w:marRight w:val="0"/>
          <w:marTop w:val="200"/>
          <w:marBottom w:val="0"/>
          <w:divBdr>
            <w:top w:val="none" w:sz="0" w:space="0" w:color="auto"/>
            <w:left w:val="none" w:sz="0" w:space="0" w:color="auto"/>
            <w:bottom w:val="none" w:sz="0" w:space="0" w:color="auto"/>
            <w:right w:val="none" w:sz="0" w:space="0" w:color="auto"/>
          </w:divBdr>
        </w:div>
      </w:divsChild>
    </w:div>
    <w:div w:id="632030218">
      <w:bodyDiv w:val="1"/>
      <w:marLeft w:val="0"/>
      <w:marRight w:val="0"/>
      <w:marTop w:val="0"/>
      <w:marBottom w:val="0"/>
      <w:divBdr>
        <w:top w:val="none" w:sz="0" w:space="0" w:color="auto"/>
        <w:left w:val="none" w:sz="0" w:space="0" w:color="auto"/>
        <w:bottom w:val="none" w:sz="0" w:space="0" w:color="auto"/>
        <w:right w:val="none" w:sz="0" w:space="0" w:color="auto"/>
      </w:divBdr>
    </w:div>
    <w:div w:id="637031134">
      <w:bodyDiv w:val="1"/>
      <w:marLeft w:val="0"/>
      <w:marRight w:val="0"/>
      <w:marTop w:val="0"/>
      <w:marBottom w:val="0"/>
      <w:divBdr>
        <w:top w:val="none" w:sz="0" w:space="0" w:color="auto"/>
        <w:left w:val="none" w:sz="0" w:space="0" w:color="auto"/>
        <w:bottom w:val="none" w:sz="0" w:space="0" w:color="auto"/>
        <w:right w:val="none" w:sz="0" w:space="0" w:color="auto"/>
      </w:divBdr>
    </w:div>
    <w:div w:id="650064813">
      <w:bodyDiv w:val="1"/>
      <w:marLeft w:val="0"/>
      <w:marRight w:val="0"/>
      <w:marTop w:val="0"/>
      <w:marBottom w:val="0"/>
      <w:divBdr>
        <w:top w:val="none" w:sz="0" w:space="0" w:color="auto"/>
        <w:left w:val="none" w:sz="0" w:space="0" w:color="auto"/>
        <w:bottom w:val="none" w:sz="0" w:space="0" w:color="auto"/>
        <w:right w:val="none" w:sz="0" w:space="0" w:color="auto"/>
      </w:divBdr>
    </w:div>
    <w:div w:id="714161279">
      <w:bodyDiv w:val="1"/>
      <w:marLeft w:val="0"/>
      <w:marRight w:val="0"/>
      <w:marTop w:val="0"/>
      <w:marBottom w:val="0"/>
      <w:divBdr>
        <w:top w:val="none" w:sz="0" w:space="0" w:color="auto"/>
        <w:left w:val="none" w:sz="0" w:space="0" w:color="auto"/>
        <w:bottom w:val="none" w:sz="0" w:space="0" w:color="auto"/>
        <w:right w:val="none" w:sz="0" w:space="0" w:color="auto"/>
      </w:divBdr>
    </w:div>
    <w:div w:id="788856864">
      <w:bodyDiv w:val="1"/>
      <w:marLeft w:val="0"/>
      <w:marRight w:val="0"/>
      <w:marTop w:val="0"/>
      <w:marBottom w:val="0"/>
      <w:divBdr>
        <w:top w:val="none" w:sz="0" w:space="0" w:color="auto"/>
        <w:left w:val="none" w:sz="0" w:space="0" w:color="auto"/>
        <w:bottom w:val="none" w:sz="0" w:space="0" w:color="auto"/>
        <w:right w:val="none" w:sz="0" w:space="0" w:color="auto"/>
      </w:divBdr>
    </w:div>
    <w:div w:id="899050831">
      <w:bodyDiv w:val="1"/>
      <w:marLeft w:val="0"/>
      <w:marRight w:val="0"/>
      <w:marTop w:val="0"/>
      <w:marBottom w:val="0"/>
      <w:divBdr>
        <w:top w:val="none" w:sz="0" w:space="0" w:color="auto"/>
        <w:left w:val="none" w:sz="0" w:space="0" w:color="auto"/>
        <w:bottom w:val="none" w:sz="0" w:space="0" w:color="auto"/>
        <w:right w:val="none" w:sz="0" w:space="0" w:color="auto"/>
      </w:divBdr>
    </w:div>
    <w:div w:id="899251999">
      <w:bodyDiv w:val="1"/>
      <w:marLeft w:val="0"/>
      <w:marRight w:val="0"/>
      <w:marTop w:val="0"/>
      <w:marBottom w:val="0"/>
      <w:divBdr>
        <w:top w:val="none" w:sz="0" w:space="0" w:color="auto"/>
        <w:left w:val="none" w:sz="0" w:space="0" w:color="auto"/>
        <w:bottom w:val="none" w:sz="0" w:space="0" w:color="auto"/>
        <w:right w:val="none" w:sz="0" w:space="0" w:color="auto"/>
      </w:divBdr>
    </w:div>
    <w:div w:id="950626030">
      <w:bodyDiv w:val="1"/>
      <w:marLeft w:val="0"/>
      <w:marRight w:val="0"/>
      <w:marTop w:val="0"/>
      <w:marBottom w:val="0"/>
      <w:divBdr>
        <w:top w:val="none" w:sz="0" w:space="0" w:color="auto"/>
        <w:left w:val="none" w:sz="0" w:space="0" w:color="auto"/>
        <w:bottom w:val="none" w:sz="0" w:space="0" w:color="auto"/>
        <w:right w:val="none" w:sz="0" w:space="0" w:color="auto"/>
      </w:divBdr>
    </w:div>
    <w:div w:id="985624406">
      <w:bodyDiv w:val="1"/>
      <w:marLeft w:val="0"/>
      <w:marRight w:val="0"/>
      <w:marTop w:val="0"/>
      <w:marBottom w:val="0"/>
      <w:divBdr>
        <w:top w:val="none" w:sz="0" w:space="0" w:color="auto"/>
        <w:left w:val="none" w:sz="0" w:space="0" w:color="auto"/>
        <w:bottom w:val="none" w:sz="0" w:space="0" w:color="auto"/>
        <w:right w:val="none" w:sz="0" w:space="0" w:color="auto"/>
      </w:divBdr>
    </w:div>
    <w:div w:id="991328893">
      <w:bodyDiv w:val="1"/>
      <w:marLeft w:val="0"/>
      <w:marRight w:val="0"/>
      <w:marTop w:val="0"/>
      <w:marBottom w:val="0"/>
      <w:divBdr>
        <w:top w:val="none" w:sz="0" w:space="0" w:color="auto"/>
        <w:left w:val="none" w:sz="0" w:space="0" w:color="auto"/>
        <w:bottom w:val="none" w:sz="0" w:space="0" w:color="auto"/>
        <w:right w:val="none" w:sz="0" w:space="0" w:color="auto"/>
      </w:divBdr>
    </w:div>
    <w:div w:id="1037311903">
      <w:bodyDiv w:val="1"/>
      <w:marLeft w:val="0"/>
      <w:marRight w:val="0"/>
      <w:marTop w:val="0"/>
      <w:marBottom w:val="0"/>
      <w:divBdr>
        <w:top w:val="none" w:sz="0" w:space="0" w:color="auto"/>
        <w:left w:val="none" w:sz="0" w:space="0" w:color="auto"/>
        <w:bottom w:val="none" w:sz="0" w:space="0" w:color="auto"/>
        <w:right w:val="none" w:sz="0" w:space="0" w:color="auto"/>
      </w:divBdr>
    </w:div>
    <w:div w:id="1044908990">
      <w:bodyDiv w:val="1"/>
      <w:marLeft w:val="0"/>
      <w:marRight w:val="0"/>
      <w:marTop w:val="0"/>
      <w:marBottom w:val="0"/>
      <w:divBdr>
        <w:top w:val="none" w:sz="0" w:space="0" w:color="auto"/>
        <w:left w:val="none" w:sz="0" w:space="0" w:color="auto"/>
        <w:bottom w:val="none" w:sz="0" w:space="0" w:color="auto"/>
        <w:right w:val="none" w:sz="0" w:space="0" w:color="auto"/>
      </w:divBdr>
    </w:div>
    <w:div w:id="1106463872">
      <w:bodyDiv w:val="1"/>
      <w:marLeft w:val="0"/>
      <w:marRight w:val="0"/>
      <w:marTop w:val="0"/>
      <w:marBottom w:val="0"/>
      <w:divBdr>
        <w:top w:val="none" w:sz="0" w:space="0" w:color="auto"/>
        <w:left w:val="none" w:sz="0" w:space="0" w:color="auto"/>
        <w:bottom w:val="none" w:sz="0" w:space="0" w:color="auto"/>
        <w:right w:val="none" w:sz="0" w:space="0" w:color="auto"/>
      </w:divBdr>
    </w:div>
    <w:div w:id="1123384578">
      <w:bodyDiv w:val="1"/>
      <w:marLeft w:val="0"/>
      <w:marRight w:val="0"/>
      <w:marTop w:val="0"/>
      <w:marBottom w:val="0"/>
      <w:divBdr>
        <w:top w:val="none" w:sz="0" w:space="0" w:color="auto"/>
        <w:left w:val="none" w:sz="0" w:space="0" w:color="auto"/>
        <w:bottom w:val="none" w:sz="0" w:space="0" w:color="auto"/>
        <w:right w:val="none" w:sz="0" w:space="0" w:color="auto"/>
      </w:divBdr>
    </w:div>
    <w:div w:id="1138840649">
      <w:bodyDiv w:val="1"/>
      <w:marLeft w:val="0"/>
      <w:marRight w:val="0"/>
      <w:marTop w:val="0"/>
      <w:marBottom w:val="0"/>
      <w:divBdr>
        <w:top w:val="none" w:sz="0" w:space="0" w:color="auto"/>
        <w:left w:val="none" w:sz="0" w:space="0" w:color="auto"/>
        <w:bottom w:val="none" w:sz="0" w:space="0" w:color="auto"/>
        <w:right w:val="none" w:sz="0" w:space="0" w:color="auto"/>
      </w:divBdr>
    </w:div>
    <w:div w:id="1276526345">
      <w:bodyDiv w:val="1"/>
      <w:marLeft w:val="0"/>
      <w:marRight w:val="0"/>
      <w:marTop w:val="0"/>
      <w:marBottom w:val="0"/>
      <w:divBdr>
        <w:top w:val="none" w:sz="0" w:space="0" w:color="auto"/>
        <w:left w:val="none" w:sz="0" w:space="0" w:color="auto"/>
        <w:bottom w:val="none" w:sz="0" w:space="0" w:color="auto"/>
        <w:right w:val="none" w:sz="0" w:space="0" w:color="auto"/>
      </w:divBdr>
      <w:divsChild>
        <w:div w:id="1902863112">
          <w:marLeft w:val="360"/>
          <w:marRight w:val="0"/>
          <w:marTop w:val="200"/>
          <w:marBottom w:val="0"/>
          <w:divBdr>
            <w:top w:val="none" w:sz="0" w:space="0" w:color="auto"/>
            <w:left w:val="none" w:sz="0" w:space="0" w:color="auto"/>
            <w:bottom w:val="none" w:sz="0" w:space="0" w:color="auto"/>
            <w:right w:val="none" w:sz="0" w:space="0" w:color="auto"/>
          </w:divBdr>
        </w:div>
      </w:divsChild>
    </w:div>
    <w:div w:id="1358461209">
      <w:bodyDiv w:val="1"/>
      <w:marLeft w:val="0"/>
      <w:marRight w:val="0"/>
      <w:marTop w:val="0"/>
      <w:marBottom w:val="0"/>
      <w:divBdr>
        <w:top w:val="none" w:sz="0" w:space="0" w:color="auto"/>
        <w:left w:val="none" w:sz="0" w:space="0" w:color="auto"/>
        <w:bottom w:val="none" w:sz="0" w:space="0" w:color="auto"/>
        <w:right w:val="none" w:sz="0" w:space="0" w:color="auto"/>
      </w:divBdr>
      <w:divsChild>
        <w:div w:id="924801452">
          <w:marLeft w:val="360"/>
          <w:marRight w:val="0"/>
          <w:marTop w:val="200"/>
          <w:marBottom w:val="0"/>
          <w:divBdr>
            <w:top w:val="none" w:sz="0" w:space="0" w:color="auto"/>
            <w:left w:val="none" w:sz="0" w:space="0" w:color="auto"/>
            <w:bottom w:val="none" w:sz="0" w:space="0" w:color="auto"/>
            <w:right w:val="none" w:sz="0" w:space="0" w:color="auto"/>
          </w:divBdr>
        </w:div>
        <w:div w:id="177893770">
          <w:marLeft w:val="360"/>
          <w:marRight w:val="0"/>
          <w:marTop w:val="200"/>
          <w:marBottom w:val="0"/>
          <w:divBdr>
            <w:top w:val="none" w:sz="0" w:space="0" w:color="auto"/>
            <w:left w:val="none" w:sz="0" w:space="0" w:color="auto"/>
            <w:bottom w:val="none" w:sz="0" w:space="0" w:color="auto"/>
            <w:right w:val="none" w:sz="0" w:space="0" w:color="auto"/>
          </w:divBdr>
        </w:div>
        <w:div w:id="615019747">
          <w:marLeft w:val="360"/>
          <w:marRight w:val="0"/>
          <w:marTop w:val="200"/>
          <w:marBottom w:val="0"/>
          <w:divBdr>
            <w:top w:val="none" w:sz="0" w:space="0" w:color="auto"/>
            <w:left w:val="none" w:sz="0" w:space="0" w:color="auto"/>
            <w:bottom w:val="none" w:sz="0" w:space="0" w:color="auto"/>
            <w:right w:val="none" w:sz="0" w:space="0" w:color="auto"/>
          </w:divBdr>
        </w:div>
      </w:divsChild>
    </w:div>
    <w:div w:id="1401245930">
      <w:bodyDiv w:val="1"/>
      <w:marLeft w:val="0"/>
      <w:marRight w:val="0"/>
      <w:marTop w:val="0"/>
      <w:marBottom w:val="0"/>
      <w:divBdr>
        <w:top w:val="none" w:sz="0" w:space="0" w:color="auto"/>
        <w:left w:val="none" w:sz="0" w:space="0" w:color="auto"/>
        <w:bottom w:val="none" w:sz="0" w:space="0" w:color="auto"/>
        <w:right w:val="none" w:sz="0" w:space="0" w:color="auto"/>
      </w:divBdr>
    </w:div>
    <w:div w:id="1420252807">
      <w:bodyDiv w:val="1"/>
      <w:marLeft w:val="0"/>
      <w:marRight w:val="0"/>
      <w:marTop w:val="0"/>
      <w:marBottom w:val="0"/>
      <w:divBdr>
        <w:top w:val="none" w:sz="0" w:space="0" w:color="auto"/>
        <w:left w:val="none" w:sz="0" w:space="0" w:color="auto"/>
        <w:bottom w:val="none" w:sz="0" w:space="0" w:color="auto"/>
        <w:right w:val="none" w:sz="0" w:space="0" w:color="auto"/>
      </w:divBdr>
    </w:div>
    <w:div w:id="1466462941">
      <w:bodyDiv w:val="1"/>
      <w:marLeft w:val="0"/>
      <w:marRight w:val="0"/>
      <w:marTop w:val="0"/>
      <w:marBottom w:val="0"/>
      <w:divBdr>
        <w:top w:val="none" w:sz="0" w:space="0" w:color="auto"/>
        <w:left w:val="none" w:sz="0" w:space="0" w:color="auto"/>
        <w:bottom w:val="none" w:sz="0" w:space="0" w:color="auto"/>
        <w:right w:val="none" w:sz="0" w:space="0" w:color="auto"/>
      </w:divBdr>
    </w:div>
    <w:div w:id="1636523544">
      <w:bodyDiv w:val="1"/>
      <w:marLeft w:val="0"/>
      <w:marRight w:val="0"/>
      <w:marTop w:val="0"/>
      <w:marBottom w:val="0"/>
      <w:divBdr>
        <w:top w:val="none" w:sz="0" w:space="0" w:color="auto"/>
        <w:left w:val="none" w:sz="0" w:space="0" w:color="auto"/>
        <w:bottom w:val="none" w:sz="0" w:space="0" w:color="auto"/>
        <w:right w:val="none" w:sz="0" w:space="0" w:color="auto"/>
      </w:divBdr>
      <w:divsChild>
        <w:div w:id="974407140">
          <w:marLeft w:val="360"/>
          <w:marRight w:val="0"/>
          <w:marTop w:val="200"/>
          <w:marBottom w:val="0"/>
          <w:divBdr>
            <w:top w:val="none" w:sz="0" w:space="0" w:color="auto"/>
            <w:left w:val="none" w:sz="0" w:space="0" w:color="auto"/>
            <w:bottom w:val="none" w:sz="0" w:space="0" w:color="auto"/>
            <w:right w:val="none" w:sz="0" w:space="0" w:color="auto"/>
          </w:divBdr>
        </w:div>
      </w:divsChild>
    </w:div>
    <w:div w:id="1714841884">
      <w:bodyDiv w:val="1"/>
      <w:marLeft w:val="0"/>
      <w:marRight w:val="0"/>
      <w:marTop w:val="0"/>
      <w:marBottom w:val="0"/>
      <w:divBdr>
        <w:top w:val="none" w:sz="0" w:space="0" w:color="auto"/>
        <w:left w:val="none" w:sz="0" w:space="0" w:color="auto"/>
        <w:bottom w:val="none" w:sz="0" w:space="0" w:color="auto"/>
        <w:right w:val="none" w:sz="0" w:space="0" w:color="auto"/>
      </w:divBdr>
    </w:div>
    <w:div w:id="1727144882">
      <w:bodyDiv w:val="1"/>
      <w:marLeft w:val="0"/>
      <w:marRight w:val="0"/>
      <w:marTop w:val="0"/>
      <w:marBottom w:val="0"/>
      <w:divBdr>
        <w:top w:val="none" w:sz="0" w:space="0" w:color="auto"/>
        <w:left w:val="none" w:sz="0" w:space="0" w:color="auto"/>
        <w:bottom w:val="none" w:sz="0" w:space="0" w:color="auto"/>
        <w:right w:val="none" w:sz="0" w:space="0" w:color="auto"/>
      </w:divBdr>
    </w:div>
    <w:div w:id="1748188901">
      <w:bodyDiv w:val="1"/>
      <w:marLeft w:val="0"/>
      <w:marRight w:val="0"/>
      <w:marTop w:val="0"/>
      <w:marBottom w:val="0"/>
      <w:divBdr>
        <w:top w:val="none" w:sz="0" w:space="0" w:color="auto"/>
        <w:left w:val="none" w:sz="0" w:space="0" w:color="auto"/>
        <w:bottom w:val="none" w:sz="0" w:space="0" w:color="auto"/>
        <w:right w:val="none" w:sz="0" w:space="0" w:color="auto"/>
      </w:divBdr>
      <w:divsChild>
        <w:div w:id="1817066992">
          <w:marLeft w:val="360"/>
          <w:marRight w:val="0"/>
          <w:marTop w:val="200"/>
          <w:marBottom w:val="0"/>
          <w:divBdr>
            <w:top w:val="none" w:sz="0" w:space="0" w:color="auto"/>
            <w:left w:val="none" w:sz="0" w:space="0" w:color="auto"/>
            <w:bottom w:val="none" w:sz="0" w:space="0" w:color="auto"/>
            <w:right w:val="none" w:sz="0" w:space="0" w:color="auto"/>
          </w:divBdr>
        </w:div>
        <w:div w:id="48920666">
          <w:marLeft w:val="360"/>
          <w:marRight w:val="0"/>
          <w:marTop w:val="200"/>
          <w:marBottom w:val="0"/>
          <w:divBdr>
            <w:top w:val="none" w:sz="0" w:space="0" w:color="auto"/>
            <w:left w:val="none" w:sz="0" w:space="0" w:color="auto"/>
            <w:bottom w:val="none" w:sz="0" w:space="0" w:color="auto"/>
            <w:right w:val="none" w:sz="0" w:space="0" w:color="auto"/>
          </w:divBdr>
        </w:div>
        <w:div w:id="732044162">
          <w:marLeft w:val="360"/>
          <w:marRight w:val="0"/>
          <w:marTop w:val="200"/>
          <w:marBottom w:val="0"/>
          <w:divBdr>
            <w:top w:val="none" w:sz="0" w:space="0" w:color="auto"/>
            <w:left w:val="none" w:sz="0" w:space="0" w:color="auto"/>
            <w:bottom w:val="none" w:sz="0" w:space="0" w:color="auto"/>
            <w:right w:val="none" w:sz="0" w:space="0" w:color="auto"/>
          </w:divBdr>
        </w:div>
      </w:divsChild>
    </w:div>
    <w:div w:id="1799758484">
      <w:bodyDiv w:val="1"/>
      <w:marLeft w:val="0"/>
      <w:marRight w:val="0"/>
      <w:marTop w:val="0"/>
      <w:marBottom w:val="0"/>
      <w:divBdr>
        <w:top w:val="none" w:sz="0" w:space="0" w:color="auto"/>
        <w:left w:val="none" w:sz="0" w:space="0" w:color="auto"/>
        <w:bottom w:val="none" w:sz="0" w:space="0" w:color="auto"/>
        <w:right w:val="none" w:sz="0" w:space="0" w:color="auto"/>
      </w:divBdr>
    </w:div>
    <w:div w:id="1806508557">
      <w:bodyDiv w:val="1"/>
      <w:marLeft w:val="0"/>
      <w:marRight w:val="0"/>
      <w:marTop w:val="0"/>
      <w:marBottom w:val="0"/>
      <w:divBdr>
        <w:top w:val="none" w:sz="0" w:space="0" w:color="auto"/>
        <w:left w:val="none" w:sz="0" w:space="0" w:color="auto"/>
        <w:bottom w:val="none" w:sz="0" w:space="0" w:color="auto"/>
        <w:right w:val="none" w:sz="0" w:space="0" w:color="auto"/>
      </w:divBdr>
    </w:div>
    <w:div w:id="1824197408">
      <w:bodyDiv w:val="1"/>
      <w:marLeft w:val="0"/>
      <w:marRight w:val="0"/>
      <w:marTop w:val="0"/>
      <w:marBottom w:val="0"/>
      <w:divBdr>
        <w:top w:val="none" w:sz="0" w:space="0" w:color="auto"/>
        <w:left w:val="none" w:sz="0" w:space="0" w:color="auto"/>
        <w:bottom w:val="none" w:sz="0" w:space="0" w:color="auto"/>
        <w:right w:val="none" w:sz="0" w:space="0" w:color="auto"/>
      </w:divBdr>
      <w:divsChild>
        <w:div w:id="513881761">
          <w:marLeft w:val="360"/>
          <w:marRight w:val="0"/>
          <w:marTop w:val="200"/>
          <w:marBottom w:val="0"/>
          <w:divBdr>
            <w:top w:val="none" w:sz="0" w:space="0" w:color="auto"/>
            <w:left w:val="none" w:sz="0" w:space="0" w:color="auto"/>
            <w:bottom w:val="none" w:sz="0" w:space="0" w:color="auto"/>
            <w:right w:val="none" w:sz="0" w:space="0" w:color="auto"/>
          </w:divBdr>
        </w:div>
        <w:div w:id="1724668479">
          <w:marLeft w:val="360"/>
          <w:marRight w:val="0"/>
          <w:marTop w:val="200"/>
          <w:marBottom w:val="0"/>
          <w:divBdr>
            <w:top w:val="none" w:sz="0" w:space="0" w:color="auto"/>
            <w:left w:val="none" w:sz="0" w:space="0" w:color="auto"/>
            <w:bottom w:val="none" w:sz="0" w:space="0" w:color="auto"/>
            <w:right w:val="none" w:sz="0" w:space="0" w:color="auto"/>
          </w:divBdr>
        </w:div>
        <w:div w:id="140274471">
          <w:marLeft w:val="360"/>
          <w:marRight w:val="0"/>
          <w:marTop w:val="200"/>
          <w:marBottom w:val="0"/>
          <w:divBdr>
            <w:top w:val="none" w:sz="0" w:space="0" w:color="auto"/>
            <w:left w:val="none" w:sz="0" w:space="0" w:color="auto"/>
            <w:bottom w:val="none" w:sz="0" w:space="0" w:color="auto"/>
            <w:right w:val="none" w:sz="0" w:space="0" w:color="auto"/>
          </w:divBdr>
        </w:div>
      </w:divsChild>
    </w:div>
    <w:div w:id="1888836983">
      <w:bodyDiv w:val="1"/>
      <w:marLeft w:val="0"/>
      <w:marRight w:val="0"/>
      <w:marTop w:val="0"/>
      <w:marBottom w:val="0"/>
      <w:divBdr>
        <w:top w:val="none" w:sz="0" w:space="0" w:color="auto"/>
        <w:left w:val="none" w:sz="0" w:space="0" w:color="auto"/>
        <w:bottom w:val="none" w:sz="0" w:space="0" w:color="auto"/>
        <w:right w:val="none" w:sz="0" w:space="0" w:color="auto"/>
      </w:divBdr>
    </w:div>
    <w:div w:id="1897662927">
      <w:bodyDiv w:val="1"/>
      <w:marLeft w:val="0"/>
      <w:marRight w:val="0"/>
      <w:marTop w:val="0"/>
      <w:marBottom w:val="0"/>
      <w:divBdr>
        <w:top w:val="none" w:sz="0" w:space="0" w:color="auto"/>
        <w:left w:val="none" w:sz="0" w:space="0" w:color="auto"/>
        <w:bottom w:val="none" w:sz="0" w:space="0" w:color="auto"/>
        <w:right w:val="none" w:sz="0" w:space="0" w:color="auto"/>
      </w:divBdr>
    </w:div>
    <w:div w:id="1924872562">
      <w:bodyDiv w:val="1"/>
      <w:marLeft w:val="0"/>
      <w:marRight w:val="0"/>
      <w:marTop w:val="0"/>
      <w:marBottom w:val="0"/>
      <w:divBdr>
        <w:top w:val="none" w:sz="0" w:space="0" w:color="auto"/>
        <w:left w:val="none" w:sz="0" w:space="0" w:color="auto"/>
        <w:bottom w:val="none" w:sz="0" w:space="0" w:color="auto"/>
        <w:right w:val="none" w:sz="0" w:space="0" w:color="auto"/>
      </w:divBdr>
    </w:div>
    <w:div w:id="1990673940">
      <w:bodyDiv w:val="1"/>
      <w:marLeft w:val="0"/>
      <w:marRight w:val="0"/>
      <w:marTop w:val="0"/>
      <w:marBottom w:val="0"/>
      <w:divBdr>
        <w:top w:val="none" w:sz="0" w:space="0" w:color="auto"/>
        <w:left w:val="none" w:sz="0" w:space="0" w:color="auto"/>
        <w:bottom w:val="none" w:sz="0" w:space="0" w:color="auto"/>
        <w:right w:val="none" w:sz="0" w:space="0" w:color="auto"/>
      </w:divBdr>
    </w:div>
    <w:div w:id="1999186093">
      <w:bodyDiv w:val="1"/>
      <w:marLeft w:val="0"/>
      <w:marRight w:val="0"/>
      <w:marTop w:val="0"/>
      <w:marBottom w:val="0"/>
      <w:divBdr>
        <w:top w:val="none" w:sz="0" w:space="0" w:color="auto"/>
        <w:left w:val="none" w:sz="0" w:space="0" w:color="auto"/>
        <w:bottom w:val="none" w:sz="0" w:space="0" w:color="auto"/>
        <w:right w:val="none" w:sz="0" w:space="0" w:color="auto"/>
      </w:divBdr>
    </w:div>
    <w:div w:id="2002345182">
      <w:bodyDiv w:val="1"/>
      <w:marLeft w:val="0"/>
      <w:marRight w:val="0"/>
      <w:marTop w:val="0"/>
      <w:marBottom w:val="0"/>
      <w:divBdr>
        <w:top w:val="none" w:sz="0" w:space="0" w:color="auto"/>
        <w:left w:val="none" w:sz="0" w:space="0" w:color="auto"/>
        <w:bottom w:val="none" w:sz="0" w:space="0" w:color="auto"/>
        <w:right w:val="none" w:sz="0" w:space="0" w:color="auto"/>
      </w:divBdr>
    </w:div>
    <w:div w:id="2026439164">
      <w:bodyDiv w:val="1"/>
      <w:marLeft w:val="0"/>
      <w:marRight w:val="0"/>
      <w:marTop w:val="0"/>
      <w:marBottom w:val="0"/>
      <w:divBdr>
        <w:top w:val="none" w:sz="0" w:space="0" w:color="auto"/>
        <w:left w:val="none" w:sz="0" w:space="0" w:color="auto"/>
        <w:bottom w:val="none" w:sz="0" w:space="0" w:color="auto"/>
        <w:right w:val="none" w:sz="0" w:space="0" w:color="auto"/>
      </w:divBdr>
    </w:div>
    <w:div w:id="2060352251">
      <w:bodyDiv w:val="1"/>
      <w:marLeft w:val="0"/>
      <w:marRight w:val="0"/>
      <w:marTop w:val="0"/>
      <w:marBottom w:val="0"/>
      <w:divBdr>
        <w:top w:val="none" w:sz="0" w:space="0" w:color="auto"/>
        <w:left w:val="none" w:sz="0" w:space="0" w:color="auto"/>
        <w:bottom w:val="none" w:sz="0" w:space="0" w:color="auto"/>
        <w:right w:val="none" w:sz="0" w:space="0" w:color="auto"/>
      </w:divBdr>
    </w:div>
    <w:div w:id="2117285436">
      <w:bodyDiv w:val="1"/>
      <w:marLeft w:val="0"/>
      <w:marRight w:val="0"/>
      <w:marTop w:val="0"/>
      <w:marBottom w:val="0"/>
      <w:divBdr>
        <w:top w:val="none" w:sz="0" w:space="0" w:color="auto"/>
        <w:left w:val="none" w:sz="0" w:space="0" w:color="auto"/>
        <w:bottom w:val="none" w:sz="0" w:space="0" w:color="auto"/>
        <w:right w:val="none" w:sz="0" w:space="0" w:color="auto"/>
      </w:divBdr>
      <w:divsChild>
        <w:div w:id="12832717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C395F-F0FF-4DB7-86CD-F6B35258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47</Pages>
  <Words>9724</Words>
  <Characters>71044</Characters>
  <Application>Microsoft Office Word</Application>
  <DocSecurity>0</DocSecurity>
  <Lines>592</Lines>
  <Paragraphs>161</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80607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15 maja 2008 r</dc:title>
  <dc:creator>Soon</dc:creator>
  <cp:lastModifiedBy>Daria Sowa</cp:lastModifiedBy>
  <cp:revision>8</cp:revision>
  <cp:lastPrinted>2018-03-06T08:46:00Z</cp:lastPrinted>
  <dcterms:created xsi:type="dcterms:W3CDTF">2018-05-22T06:09:00Z</dcterms:created>
  <dcterms:modified xsi:type="dcterms:W3CDTF">2018-05-23T12:59:00Z</dcterms:modified>
</cp:coreProperties>
</file>